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959" w:rsidRPr="00351959" w:rsidRDefault="00351959" w:rsidP="00351959">
      <w:pPr>
        <w:spacing w:after="0"/>
        <w:jc w:val="center"/>
        <w:rPr>
          <w:rFonts w:ascii="Times New Roman" w:hAnsi="Times New Roman"/>
          <w:b/>
          <w:sz w:val="24"/>
          <w:szCs w:val="24"/>
          <w:lang w:val="en-SG"/>
        </w:rPr>
      </w:pPr>
      <w:r w:rsidRPr="00351959">
        <w:rPr>
          <w:rFonts w:ascii="Times New Roman" w:hAnsi="Times New Roman"/>
          <w:b/>
          <w:bCs/>
          <w:sz w:val="24"/>
          <w:szCs w:val="24"/>
        </w:rPr>
        <w:t>F</w:t>
      </w:r>
      <w:r w:rsidR="006424B2">
        <w:rPr>
          <w:rFonts w:ascii="Times New Roman" w:hAnsi="Times New Roman"/>
          <w:b/>
          <w:bCs/>
          <w:sz w:val="24"/>
          <w:szCs w:val="24"/>
        </w:rPr>
        <w:t>aktor Sosial Ekonomi Yang Mempe</w:t>
      </w:r>
      <w:r w:rsidRPr="00351959">
        <w:rPr>
          <w:rFonts w:ascii="Times New Roman" w:hAnsi="Times New Roman"/>
          <w:b/>
          <w:bCs/>
          <w:sz w:val="24"/>
          <w:szCs w:val="24"/>
        </w:rPr>
        <w:t>ngaruhi Petani Menjual Bokar Melalui Pasar Lelang dan Non Pasar Lelang di Kabupaten Bungo</w:t>
      </w:r>
    </w:p>
    <w:p w:rsidR="00CC2B84" w:rsidRPr="00CC2B84" w:rsidRDefault="00CC2B84" w:rsidP="00CC2B84">
      <w:pPr>
        <w:tabs>
          <w:tab w:val="left" w:pos="3165"/>
        </w:tabs>
        <w:spacing w:line="240" w:lineRule="auto"/>
        <w:contextualSpacing/>
        <w:jc w:val="center"/>
        <w:rPr>
          <w:rFonts w:ascii="Times New Roman" w:hAnsi="Times New Roman"/>
          <w:b/>
          <w:sz w:val="24"/>
          <w:szCs w:val="24"/>
          <w:lang w:val="id-ID"/>
        </w:rPr>
      </w:pPr>
    </w:p>
    <w:p w:rsidR="00FD40E0" w:rsidRDefault="00143B86" w:rsidP="00487EF7">
      <w:pPr>
        <w:widowControl w:val="0"/>
        <w:autoSpaceDE w:val="0"/>
        <w:autoSpaceDN w:val="0"/>
        <w:adjustRightInd w:val="0"/>
        <w:spacing w:after="0" w:line="240" w:lineRule="auto"/>
        <w:ind w:left="142"/>
        <w:jc w:val="center"/>
        <w:rPr>
          <w:rFonts w:ascii="Times New Roman" w:hAnsi="Times New Roman" w:cs="Times New Roman"/>
          <w:sz w:val="24"/>
          <w:szCs w:val="24"/>
        </w:rPr>
      </w:pPr>
      <w:r w:rsidRPr="00351959">
        <w:rPr>
          <w:rFonts w:ascii="Times New Roman" w:hAnsi="Times New Roman" w:cs="Times New Roman"/>
          <w:sz w:val="24"/>
          <w:u w:val="single"/>
          <w:lang w:val="id-ID"/>
        </w:rPr>
        <w:t>Ardhiyan Saputra SP., M.Si</w:t>
      </w:r>
      <w:r w:rsidR="00351959" w:rsidRPr="00351959">
        <w:rPr>
          <w:rFonts w:ascii="Times New Roman" w:hAnsi="Times New Roman" w:cs="Times New Roman"/>
          <w:b/>
          <w:bCs/>
          <w:sz w:val="24"/>
          <w:szCs w:val="24"/>
        </w:rPr>
        <w:t xml:space="preserve"> </w:t>
      </w:r>
      <w:r w:rsidR="00965338">
        <w:rPr>
          <w:rFonts w:ascii="Times New Roman" w:hAnsi="Times New Roman" w:cs="Times New Roman"/>
          <w:b/>
          <w:bCs/>
          <w:sz w:val="32"/>
          <w:szCs w:val="32"/>
          <w:vertAlign w:val="superscript"/>
        </w:rPr>
        <w:t>1)</w:t>
      </w:r>
    </w:p>
    <w:p w:rsidR="00143B86" w:rsidRDefault="00143B86" w:rsidP="00487EF7">
      <w:pPr>
        <w:widowControl w:val="0"/>
        <w:autoSpaceDE w:val="0"/>
        <w:autoSpaceDN w:val="0"/>
        <w:adjustRightInd w:val="0"/>
        <w:spacing w:after="0" w:line="240" w:lineRule="auto"/>
        <w:ind w:left="142"/>
        <w:jc w:val="center"/>
        <w:rPr>
          <w:rFonts w:ascii="Times New Roman" w:hAnsi="Times New Roman" w:cs="Times New Roman"/>
          <w:sz w:val="24"/>
          <w:szCs w:val="24"/>
          <w:lang w:val="id-ID"/>
        </w:rPr>
      </w:pPr>
    </w:p>
    <w:p w:rsidR="00FD40E0" w:rsidRPr="00143B86" w:rsidRDefault="00965338" w:rsidP="00487EF7">
      <w:pPr>
        <w:widowControl w:val="0"/>
        <w:autoSpaceDE w:val="0"/>
        <w:autoSpaceDN w:val="0"/>
        <w:adjustRightInd w:val="0"/>
        <w:spacing w:after="0" w:line="240" w:lineRule="auto"/>
        <w:ind w:left="142"/>
        <w:jc w:val="center"/>
        <w:rPr>
          <w:rFonts w:ascii="Times New Roman" w:hAnsi="Times New Roman" w:cs="Times New Roman"/>
          <w:sz w:val="24"/>
          <w:szCs w:val="24"/>
          <w:lang w:val="id-ID"/>
        </w:rPr>
      </w:pPr>
      <w:proofErr w:type="gramStart"/>
      <w:r w:rsidRPr="00026931">
        <w:rPr>
          <w:rFonts w:ascii="Times New Roman" w:hAnsi="Times New Roman" w:cs="Times New Roman"/>
          <w:sz w:val="24"/>
          <w:szCs w:val="24"/>
        </w:rPr>
        <w:t>Email :</w:t>
      </w:r>
      <w:proofErr w:type="gramEnd"/>
      <w:r w:rsidRPr="00026931">
        <w:rPr>
          <w:rFonts w:ascii="Times New Roman" w:hAnsi="Times New Roman" w:cs="Times New Roman"/>
          <w:sz w:val="24"/>
          <w:szCs w:val="24"/>
        </w:rPr>
        <w:t xml:space="preserve"> </w:t>
      </w:r>
      <w:r w:rsidR="00143B86">
        <w:rPr>
          <w:rFonts w:ascii="Times New Roman" w:hAnsi="Times New Roman" w:cs="Times New Roman"/>
          <w:sz w:val="24"/>
          <w:szCs w:val="24"/>
          <w:lang w:val="id-ID"/>
        </w:rPr>
        <w:t>ardhiyan.saputra</w:t>
      </w:r>
      <w:r w:rsidR="00026931" w:rsidRPr="00143B86">
        <w:rPr>
          <w:rFonts w:ascii="Times New Roman" w:hAnsi="Times New Roman" w:cs="Times New Roman"/>
          <w:sz w:val="24"/>
          <w:szCs w:val="24"/>
        </w:rPr>
        <w:t>@</w:t>
      </w:r>
      <w:r w:rsidR="00143B86" w:rsidRPr="00143B86">
        <w:rPr>
          <w:rFonts w:ascii="Times New Roman" w:hAnsi="Times New Roman" w:cs="Times New Roman"/>
          <w:sz w:val="24"/>
          <w:szCs w:val="24"/>
          <w:lang w:val="id-ID"/>
        </w:rPr>
        <w:t>unja.ac.id</w:t>
      </w:r>
      <w:r w:rsidR="00CC2B84" w:rsidRPr="00026931">
        <w:rPr>
          <w:rFonts w:ascii="Times New Roman" w:hAnsi="Times New Roman" w:cs="Times New Roman"/>
          <w:sz w:val="24"/>
          <w:szCs w:val="24"/>
        </w:rPr>
        <w:t xml:space="preserve"> / Telp: +6</w:t>
      </w:r>
      <w:r w:rsidR="00CC2B84" w:rsidRPr="00026931">
        <w:rPr>
          <w:rFonts w:ascii="Times New Roman" w:hAnsi="Times New Roman" w:cs="Times New Roman"/>
          <w:sz w:val="24"/>
          <w:szCs w:val="24"/>
          <w:lang w:val="id-ID"/>
        </w:rPr>
        <w:t>28</w:t>
      </w:r>
      <w:r w:rsidR="00143B86">
        <w:rPr>
          <w:rFonts w:ascii="Times New Roman" w:hAnsi="Times New Roman" w:cs="Times New Roman"/>
          <w:sz w:val="24"/>
          <w:szCs w:val="24"/>
          <w:lang w:val="id-ID"/>
        </w:rPr>
        <w:t>5366526449</w:t>
      </w:r>
    </w:p>
    <w:p w:rsidR="00FD40E0" w:rsidRPr="00026931" w:rsidRDefault="00965338" w:rsidP="00487EF7">
      <w:pPr>
        <w:widowControl w:val="0"/>
        <w:autoSpaceDE w:val="0"/>
        <w:autoSpaceDN w:val="0"/>
        <w:adjustRightInd w:val="0"/>
        <w:spacing w:after="0" w:line="240" w:lineRule="auto"/>
        <w:ind w:left="142"/>
        <w:jc w:val="center"/>
        <w:rPr>
          <w:rFonts w:ascii="Times New Roman" w:hAnsi="Times New Roman" w:cs="Times New Roman"/>
          <w:sz w:val="24"/>
          <w:szCs w:val="24"/>
        </w:rPr>
      </w:pPr>
      <w:r w:rsidRPr="00026931">
        <w:rPr>
          <w:rFonts w:ascii="Times New Roman" w:hAnsi="Times New Roman" w:cs="Times New Roman"/>
          <w:sz w:val="24"/>
          <w:szCs w:val="24"/>
        </w:rPr>
        <w:t xml:space="preserve">Jurusan </w:t>
      </w:r>
      <w:r w:rsidR="00351959" w:rsidRPr="00026931">
        <w:rPr>
          <w:rFonts w:ascii="Times New Roman" w:hAnsi="Times New Roman" w:cs="Times New Roman"/>
          <w:sz w:val="24"/>
          <w:szCs w:val="24"/>
        </w:rPr>
        <w:t>Agribisnis</w:t>
      </w:r>
      <w:r w:rsidRPr="00026931">
        <w:rPr>
          <w:rFonts w:ascii="Times New Roman" w:hAnsi="Times New Roman" w:cs="Times New Roman"/>
          <w:sz w:val="24"/>
          <w:szCs w:val="24"/>
        </w:rPr>
        <w:t xml:space="preserve">, Fakultas </w:t>
      </w:r>
      <w:r w:rsidR="00351959" w:rsidRPr="00026931">
        <w:rPr>
          <w:rFonts w:ascii="Times New Roman" w:hAnsi="Times New Roman" w:cs="Times New Roman"/>
          <w:sz w:val="24"/>
          <w:szCs w:val="24"/>
        </w:rPr>
        <w:t>Pertanian</w:t>
      </w:r>
    </w:p>
    <w:p w:rsidR="00FD40E0" w:rsidRDefault="00FD40E0" w:rsidP="00487EF7">
      <w:pPr>
        <w:widowControl w:val="0"/>
        <w:autoSpaceDE w:val="0"/>
        <w:autoSpaceDN w:val="0"/>
        <w:adjustRightInd w:val="0"/>
        <w:spacing w:line="240" w:lineRule="auto"/>
        <w:ind w:left="142"/>
        <w:jc w:val="center"/>
        <w:rPr>
          <w:rFonts w:ascii="Times New Roman" w:hAnsi="Times New Roman" w:cs="Times New Roman"/>
          <w:sz w:val="24"/>
          <w:szCs w:val="24"/>
        </w:rPr>
      </w:pPr>
    </w:p>
    <w:p w:rsidR="00FD40E0" w:rsidRDefault="00965338" w:rsidP="00487EF7">
      <w:pPr>
        <w:widowControl w:val="0"/>
        <w:autoSpaceDE w:val="0"/>
        <w:autoSpaceDN w:val="0"/>
        <w:adjustRightInd w:val="0"/>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Universitas Jambi</w:t>
      </w:r>
    </w:p>
    <w:p w:rsidR="00FD40E0" w:rsidRDefault="00965338" w:rsidP="00487EF7">
      <w:pPr>
        <w:widowControl w:val="0"/>
        <w:autoSpaceDE w:val="0"/>
        <w:autoSpaceDN w:val="0"/>
        <w:adjustRightInd w:val="0"/>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Jl. Raya Jambi–Muara Bulian KM. 15 Mendalo Darat, 36361</w:t>
      </w:r>
    </w:p>
    <w:p w:rsidR="00FD40E0" w:rsidRDefault="00965338" w:rsidP="00487EF7">
      <w:pPr>
        <w:widowControl w:val="0"/>
        <w:autoSpaceDE w:val="0"/>
        <w:autoSpaceDN w:val="0"/>
        <w:adjustRightInd w:val="0"/>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Telepon: (0741) 582632, 583377</w:t>
      </w:r>
    </w:p>
    <w:p w:rsidR="00FD40E0" w:rsidRDefault="00965338" w:rsidP="00487EF7">
      <w:pPr>
        <w:widowControl w:val="0"/>
        <w:autoSpaceDE w:val="0"/>
        <w:autoSpaceDN w:val="0"/>
        <w:adjustRightInd w:val="0"/>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Website: http:/www.unja.ac.id/</w:t>
      </w:r>
    </w:p>
    <w:p w:rsidR="00FD40E0" w:rsidRDefault="00FD40E0" w:rsidP="00487EF7">
      <w:pPr>
        <w:widowControl w:val="0"/>
        <w:autoSpaceDE w:val="0"/>
        <w:autoSpaceDN w:val="0"/>
        <w:adjustRightInd w:val="0"/>
        <w:spacing w:after="0" w:line="240" w:lineRule="auto"/>
        <w:ind w:left="142"/>
        <w:jc w:val="center"/>
        <w:rPr>
          <w:rFonts w:ascii="Times New Roman" w:hAnsi="Times New Roman" w:cs="Times New Roman"/>
          <w:sz w:val="24"/>
          <w:szCs w:val="24"/>
        </w:rPr>
      </w:pPr>
    </w:p>
    <w:p w:rsidR="00FD40E0" w:rsidRDefault="00FD40E0" w:rsidP="00487EF7">
      <w:pPr>
        <w:widowControl w:val="0"/>
        <w:autoSpaceDE w:val="0"/>
        <w:autoSpaceDN w:val="0"/>
        <w:adjustRightInd w:val="0"/>
        <w:spacing w:after="0" w:line="240" w:lineRule="auto"/>
        <w:ind w:left="142"/>
        <w:rPr>
          <w:rFonts w:ascii="Times New Roman" w:hAnsi="Times New Roman" w:cs="Times New Roman"/>
          <w:sz w:val="24"/>
          <w:szCs w:val="24"/>
        </w:rPr>
      </w:pPr>
    </w:p>
    <w:p w:rsidR="0005761D" w:rsidRDefault="0005761D" w:rsidP="0005761D">
      <w:pPr>
        <w:pStyle w:val="Default"/>
        <w:jc w:val="center"/>
        <w:rPr>
          <w:b/>
          <w:bCs/>
          <w:lang w:val="en-US"/>
        </w:rPr>
      </w:pPr>
      <w:r w:rsidRPr="006E0704">
        <w:rPr>
          <w:b/>
          <w:bCs/>
        </w:rPr>
        <w:t>ABSTRAK</w:t>
      </w:r>
    </w:p>
    <w:p w:rsidR="0005761D" w:rsidRPr="0005761D" w:rsidRDefault="0005761D" w:rsidP="0005761D">
      <w:pPr>
        <w:pStyle w:val="Default"/>
        <w:jc w:val="center"/>
        <w:rPr>
          <w:b/>
          <w:bCs/>
          <w:lang w:val="en-US"/>
        </w:rPr>
      </w:pPr>
    </w:p>
    <w:p w:rsidR="0005761D" w:rsidRPr="001871BE" w:rsidRDefault="0005761D" w:rsidP="0005761D">
      <w:pPr>
        <w:pStyle w:val="Default"/>
        <w:jc w:val="center"/>
        <w:rPr>
          <w:sz w:val="23"/>
          <w:szCs w:val="23"/>
        </w:rPr>
      </w:pPr>
    </w:p>
    <w:p w:rsidR="006009D7" w:rsidRDefault="00351959" w:rsidP="006009D7">
      <w:pPr>
        <w:autoSpaceDE w:val="0"/>
        <w:autoSpaceDN w:val="0"/>
        <w:adjustRightInd w:val="0"/>
        <w:spacing w:after="0" w:line="240" w:lineRule="auto"/>
        <w:jc w:val="both"/>
        <w:rPr>
          <w:rFonts w:ascii="Times New Roman" w:hAnsi="Times New Roman"/>
          <w:sz w:val="24"/>
          <w:szCs w:val="24"/>
        </w:rPr>
      </w:pPr>
      <w:r w:rsidRPr="00351959">
        <w:rPr>
          <w:rFonts w:ascii="Times New Roman" w:hAnsi="Times New Roman"/>
          <w:bCs/>
          <w:sz w:val="24"/>
          <w:szCs w:val="24"/>
        </w:rPr>
        <w:t>Pasar lelang merupakan suatu bentuk pasar yang teratur (</w:t>
      </w:r>
      <w:r w:rsidRPr="008F31E6">
        <w:rPr>
          <w:rFonts w:ascii="Times New Roman" w:hAnsi="Times New Roman"/>
          <w:bCs/>
          <w:i/>
          <w:sz w:val="24"/>
          <w:szCs w:val="24"/>
        </w:rPr>
        <w:t>organized market</w:t>
      </w:r>
      <w:r w:rsidRPr="00351959">
        <w:rPr>
          <w:rFonts w:ascii="Times New Roman" w:hAnsi="Times New Roman"/>
          <w:bCs/>
          <w:sz w:val="24"/>
          <w:szCs w:val="24"/>
        </w:rPr>
        <w:t xml:space="preserve">), yang ditujukan untuk memperoleh manfaat </w:t>
      </w:r>
      <w:r>
        <w:rPr>
          <w:rFonts w:ascii="Times New Roman" w:hAnsi="Times New Roman"/>
          <w:bCs/>
          <w:sz w:val="24"/>
          <w:szCs w:val="24"/>
        </w:rPr>
        <w:t>sosial dan ekonomi.</w:t>
      </w:r>
      <w:r w:rsidRPr="00351959">
        <w:rPr>
          <w:rFonts w:ascii="Times New Roman" w:hAnsi="Times New Roman"/>
          <w:bCs/>
          <w:sz w:val="24"/>
          <w:szCs w:val="24"/>
        </w:rPr>
        <w:t xml:space="preserve"> </w:t>
      </w:r>
      <w:r w:rsidR="006009D7" w:rsidRPr="00B919FF">
        <w:rPr>
          <w:rFonts w:ascii="Times New Roman" w:hAnsi="Times New Roman"/>
          <w:bCs/>
          <w:sz w:val="24"/>
          <w:szCs w:val="24"/>
        </w:rPr>
        <w:t>Tujuan</w:t>
      </w:r>
      <w:r>
        <w:rPr>
          <w:rFonts w:ascii="Times New Roman" w:hAnsi="Times New Roman"/>
          <w:bCs/>
          <w:sz w:val="24"/>
          <w:szCs w:val="24"/>
        </w:rPr>
        <w:t xml:space="preserve"> dari penelitian ini adalah </w:t>
      </w:r>
      <w:r w:rsidRPr="00351959">
        <w:rPr>
          <w:rFonts w:ascii="Times New Roman" w:hAnsi="Times New Roman"/>
          <w:sz w:val="24"/>
          <w:szCs w:val="24"/>
        </w:rPr>
        <w:t xml:space="preserve">Bagaimana pengaruh faktor sosial ekonomi petani dalam menjual bahan olahan karet melalui pasar lelang dan non </w:t>
      </w:r>
      <w:r>
        <w:rPr>
          <w:rFonts w:ascii="Times New Roman" w:hAnsi="Times New Roman"/>
          <w:sz w:val="24"/>
          <w:szCs w:val="24"/>
        </w:rPr>
        <w:t>pasar lelang di Kabupaten Bungo</w:t>
      </w:r>
      <w:r w:rsidR="006009D7" w:rsidRPr="00B919FF">
        <w:rPr>
          <w:rFonts w:ascii="Times New Roman" w:hAnsi="Times New Roman"/>
          <w:sz w:val="24"/>
          <w:szCs w:val="24"/>
        </w:rPr>
        <w:t xml:space="preserve"> Penelitian ini merupakan penelitian survei dengan menyebarkan kuesioner s</w:t>
      </w:r>
      <w:r w:rsidR="006009D7">
        <w:rPr>
          <w:rFonts w:ascii="Times New Roman" w:hAnsi="Times New Roman"/>
          <w:sz w:val="24"/>
          <w:szCs w:val="24"/>
        </w:rPr>
        <w:t xml:space="preserve">ecara langsung kepada sampel. </w:t>
      </w:r>
      <w:r>
        <w:rPr>
          <w:rFonts w:ascii="Times New Roman" w:hAnsi="Times New Roman"/>
          <w:sz w:val="24"/>
          <w:szCs w:val="24"/>
        </w:rPr>
        <w:t xml:space="preserve">Responden dalam penelitian ini adalah petani karet yang menjual bahan olahan karet (bokar) ke pasar lelang dan non pasar lelang. </w:t>
      </w:r>
      <w:r w:rsidR="006009D7" w:rsidRPr="00B919FF">
        <w:rPr>
          <w:rFonts w:ascii="Times New Roman" w:hAnsi="Times New Roman"/>
          <w:sz w:val="24"/>
          <w:szCs w:val="24"/>
        </w:rPr>
        <w:t>Sampel yang diambil</w:t>
      </w:r>
      <w:r>
        <w:rPr>
          <w:rFonts w:ascii="Times New Roman" w:hAnsi="Times New Roman"/>
          <w:sz w:val="24"/>
          <w:szCs w:val="24"/>
        </w:rPr>
        <w:t xml:space="preserve"> berjumlah 97</w:t>
      </w:r>
      <w:r w:rsidR="006009D7" w:rsidRPr="00B919FF">
        <w:rPr>
          <w:rFonts w:ascii="Times New Roman" w:hAnsi="Times New Roman"/>
          <w:sz w:val="24"/>
          <w:szCs w:val="24"/>
        </w:rPr>
        <w:t xml:space="preserve"> </w:t>
      </w:r>
      <w:r w:rsidR="006009D7">
        <w:rPr>
          <w:rFonts w:ascii="Times New Roman" w:hAnsi="Times New Roman"/>
          <w:sz w:val="24"/>
          <w:szCs w:val="24"/>
        </w:rPr>
        <w:t xml:space="preserve">responden </w:t>
      </w:r>
      <w:r w:rsidR="006009D7" w:rsidRPr="00B919FF">
        <w:rPr>
          <w:rFonts w:ascii="Times New Roman" w:hAnsi="Times New Roman"/>
          <w:sz w:val="24"/>
          <w:szCs w:val="24"/>
        </w:rPr>
        <w:t xml:space="preserve">yang diambil </w:t>
      </w:r>
      <w:r>
        <w:rPr>
          <w:rFonts w:ascii="Times New Roman" w:hAnsi="Times New Roman"/>
          <w:sz w:val="24"/>
          <w:szCs w:val="24"/>
        </w:rPr>
        <w:t xml:space="preserve">secara </w:t>
      </w:r>
      <w:r w:rsidRPr="00351959">
        <w:rPr>
          <w:rFonts w:ascii="Times New Roman" w:hAnsi="Times New Roman"/>
          <w:i/>
          <w:sz w:val="24"/>
          <w:szCs w:val="24"/>
        </w:rPr>
        <w:t>simple random sampling</w:t>
      </w:r>
      <w:r>
        <w:rPr>
          <w:rFonts w:ascii="Times New Roman" w:hAnsi="Times New Roman"/>
          <w:sz w:val="24"/>
          <w:szCs w:val="24"/>
        </w:rPr>
        <w:t xml:space="preserve">. </w:t>
      </w:r>
      <w:r w:rsidR="006009D7" w:rsidRPr="00B919FF">
        <w:rPr>
          <w:rFonts w:ascii="Times New Roman" w:hAnsi="Times New Roman"/>
          <w:sz w:val="24"/>
          <w:szCs w:val="24"/>
        </w:rPr>
        <w:t xml:space="preserve">Teknik analisis data menggunakan analisis regresi linier sederhana dan </w:t>
      </w:r>
      <w:r w:rsidR="006009D7">
        <w:rPr>
          <w:rFonts w:ascii="Times New Roman" w:hAnsi="Times New Roman"/>
          <w:sz w:val="24"/>
          <w:szCs w:val="24"/>
        </w:rPr>
        <w:t>uji interaksi dengan</w:t>
      </w:r>
      <w:r>
        <w:rPr>
          <w:rFonts w:ascii="Times New Roman" w:hAnsi="Times New Roman"/>
          <w:sz w:val="24"/>
          <w:szCs w:val="24"/>
        </w:rPr>
        <w:t xml:space="preserve"> menggunakan</w:t>
      </w:r>
      <w:r w:rsidR="006009D7" w:rsidRPr="00A42BB5">
        <w:t xml:space="preserve"> </w:t>
      </w:r>
      <w:r w:rsidRPr="00351959">
        <w:rPr>
          <w:rFonts w:ascii="Times New Roman" w:hAnsi="Times New Roman"/>
          <w:i/>
          <w:sz w:val="24"/>
          <w:szCs w:val="24"/>
        </w:rPr>
        <w:t>Linier Probability Model</w:t>
      </w:r>
      <w:r w:rsidRPr="00351959">
        <w:rPr>
          <w:rFonts w:ascii="Times New Roman" w:hAnsi="Times New Roman"/>
          <w:sz w:val="24"/>
          <w:szCs w:val="24"/>
        </w:rPr>
        <w:t xml:space="preserve"> (LPM).</w:t>
      </w:r>
      <w:r>
        <w:rPr>
          <w:rFonts w:ascii="Times New Roman" w:hAnsi="Times New Roman"/>
          <w:sz w:val="24"/>
          <w:szCs w:val="24"/>
        </w:rPr>
        <w:t xml:space="preserve"> </w:t>
      </w:r>
      <w:r w:rsidR="006009D7" w:rsidRPr="00B919FF">
        <w:rPr>
          <w:rFonts w:ascii="Times New Roman" w:hAnsi="Times New Roman"/>
          <w:sz w:val="24"/>
          <w:szCs w:val="24"/>
        </w:rPr>
        <w:t xml:space="preserve">Hasil penelitian ini menunjukan bahwa </w:t>
      </w:r>
      <w:r>
        <w:rPr>
          <w:rFonts w:ascii="Times New Roman" w:hAnsi="Times New Roman"/>
          <w:sz w:val="24"/>
          <w:szCs w:val="24"/>
        </w:rPr>
        <w:t>f</w:t>
      </w:r>
      <w:r w:rsidRPr="00351959">
        <w:rPr>
          <w:rFonts w:ascii="Times New Roman" w:hAnsi="Times New Roman"/>
          <w:sz w:val="24"/>
          <w:szCs w:val="24"/>
        </w:rPr>
        <w:t xml:space="preserve">aktor sosial ekonomi yang berpengaruh terhadap keputusan petani dalam menjual bokarnya ke pasar lelang dan non </w:t>
      </w:r>
      <w:r>
        <w:rPr>
          <w:rFonts w:ascii="Times New Roman" w:hAnsi="Times New Roman"/>
          <w:sz w:val="24"/>
          <w:szCs w:val="24"/>
        </w:rPr>
        <w:t xml:space="preserve">pasar </w:t>
      </w:r>
      <w:r w:rsidRPr="00351959">
        <w:rPr>
          <w:rFonts w:ascii="Times New Roman" w:hAnsi="Times New Roman"/>
          <w:sz w:val="24"/>
          <w:szCs w:val="24"/>
        </w:rPr>
        <w:t xml:space="preserve">lelang adalah </w:t>
      </w:r>
      <w:proofErr w:type="gramStart"/>
      <w:r w:rsidRPr="00351959">
        <w:rPr>
          <w:rFonts w:ascii="Times New Roman" w:hAnsi="Times New Roman"/>
          <w:sz w:val="24"/>
          <w:szCs w:val="24"/>
        </w:rPr>
        <w:t>faktor  pengalaman</w:t>
      </w:r>
      <w:proofErr w:type="gramEnd"/>
      <w:r w:rsidRPr="00351959">
        <w:rPr>
          <w:rFonts w:ascii="Times New Roman" w:hAnsi="Times New Roman"/>
          <w:sz w:val="24"/>
          <w:szCs w:val="24"/>
        </w:rPr>
        <w:t>, keterikatan petani dengan pedagang dan harga</w:t>
      </w:r>
      <w:r>
        <w:rPr>
          <w:rFonts w:ascii="Times New Roman" w:hAnsi="Times New Roman"/>
          <w:sz w:val="24"/>
          <w:szCs w:val="24"/>
        </w:rPr>
        <w:t xml:space="preserve">. </w:t>
      </w:r>
      <w:r w:rsidRPr="0014600A">
        <w:rPr>
          <w:rFonts w:ascii="Times New Roman" w:hAnsi="Times New Roman"/>
          <w:sz w:val="24"/>
          <w:szCs w:val="24"/>
        </w:rPr>
        <w:t xml:space="preserve">Dari tiga faktor yang berpengaruh terhadap keputusan tersebut, keterikatan petani dengan pedagang memiliki probabilita </w:t>
      </w:r>
      <w:proofErr w:type="gramStart"/>
      <w:r w:rsidRPr="0014600A">
        <w:rPr>
          <w:rFonts w:ascii="Times New Roman" w:hAnsi="Times New Roman"/>
          <w:sz w:val="24"/>
          <w:szCs w:val="24"/>
        </w:rPr>
        <w:t>yang  paling</w:t>
      </w:r>
      <w:proofErr w:type="gramEnd"/>
      <w:r w:rsidRPr="0014600A">
        <w:rPr>
          <w:rFonts w:ascii="Times New Roman" w:hAnsi="Times New Roman"/>
          <w:sz w:val="24"/>
          <w:szCs w:val="24"/>
        </w:rPr>
        <w:t xml:space="preserve">  mempengaruhi keputusan petani</w:t>
      </w:r>
      <w:r>
        <w:rPr>
          <w:rFonts w:ascii="Times New Roman" w:hAnsi="Times New Roman"/>
          <w:sz w:val="24"/>
          <w:szCs w:val="24"/>
        </w:rPr>
        <w:t xml:space="preserve"> dalam penjualan bokar.</w:t>
      </w:r>
    </w:p>
    <w:p w:rsidR="006009D7" w:rsidRPr="00B919FF" w:rsidRDefault="006009D7" w:rsidP="006009D7">
      <w:pPr>
        <w:autoSpaceDE w:val="0"/>
        <w:autoSpaceDN w:val="0"/>
        <w:adjustRightInd w:val="0"/>
        <w:spacing w:after="0" w:line="240" w:lineRule="auto"/>
        <w:ind w:firstLine="720"/>
        <w:jc w:val="both"/>
        <w:rPr>
          <w:rFonts w:ascii="Times New Roman" w:hAnsi="Times New Roman"/>
          <w:sz w:val="24"/>
          <w:szCs w:val="24"/>
        </w:rPr>
      </w:pPr>
    </w:p>
    <w:p w:rsidR="006009D7" w:rsidRPr="00B919FF" w:rsidRDefault="006009D7" w:rsidP="006009D7">
      <w:pPr>
        <w:autoSpaceDE w:val="0"/>
        <w:autoSpaceDN w:val="0"/>
        <w:adjustRightInd w:val="0"/>
        <w:spacing w:after="0" w:line="240" w:lineRule="auto"/>
        <w:ind w:left="1843" w:hanging="1843"/>
        <w:jc w:val="both"/>
        <w:rPr>
          <w:rFonts w:ascii="Times New Roman" w:hAnsi="Times New Roman"/>
          <w:sz w:val="24"/>
          <w:szCs w:val="24"/>
        </w:rPr>
      </w:pPr>
      <w:r w:rsidRPr="00B919FF">
        <w:rPr>
          <w:rFonts w:ascii="Times New Roman" w:hAnsi="Times New Roman"/>
          <w:sz w:val="24"/>
          <w:szCs w:val="24"/>
        </w:rPr>
        <w:t xml:space="preserve">Kata </w:t>
      </w:r>
      <w:proofErr w:type="gramStart"/>
      <w:r w:rsidRPr="00B919FF">
        <w:rPr>
          <w:rFonts w:ascii="Times New Roman" w:hAnsi="Times New Roman"/>
          <w:sz w:val="24"/>
          <w:szCs w:val="24"/>
        </w:rPr>
        <w:t>Kunci :</w:t>
      </w:r>
      <w:proofErr w:type="gramEnd"/>
      <w:r w:rsidR="00351959">
        <w:rPr>
          <w:rFonts w:ascii="Times New Roman" w:hAnsi="Times New Roman"/>
          <w:sz w:val="24"/>
          <w:szCs w:val="24"/>
        </w:rPr>
        <w:t xml:space="preserve"> Sosial Ekonomi</w:t>
      </w:r>
      <w:r w:rsidRPr="00B919FF">
        <w:rPr>
          <w:rFonts w:ascii="Times New Roman" w:hAnsi="Times New Roman"/>
          <w:sz w:val="24"/>
          <w:szCs w:val="24"/>
        </w:rPr>
        <w:t xml:space="preserve">, </w:t>
      </w:r>
      <w:r w:rsidR="00A42BD5">
        <w:rPr>
          <w:rFonts w:ascii="Times New Roman" w:hAnsi="Times New Roman"/>
          <w:sz w:val="24"/>
          <w:szCs w:val="24"/>
        </w:rPr>
        <w:t>Penjualan Bokar</w:t>
      </w:r>
      <w:r w:rsidRPr="00B919FF">
        <w:rPr>
          <w:rFonts w:ascii="Times New Roman" w:hAnsi="Times New Roman"/>
          <w:sz w:val="24"/>
          <w:szCs w:val="24"/>
        </w:rPr>
        <w:t xml:space="preserve">, </w:t>
      </w:r>
      <w:r w:rsidR="00A42BD5">
        <w:rPr>
          <w:rFonts w:ascii="Times New Roman" w:hAnsi="Times New Roman"/>
          <w:sz w:val="24"/>
          <w:szCs w:val="24"/>
        </w:rPr>
        <w:t>Pasar Lelang</w:t>
      </w:r>
      <w:r w:rsidRPr="00B919FF">
        <w:rPr>
          <w:rFonts w:ascii="Times New Roman" w:hAnsi="Times New Roman"/>
          <w:sz w:val="24"/>
          <w:szCs w:val="24"/>
        </w:rPr>
        <w:t xml:space="preserve">, </w:t>
      </w:r>
      <w:r w:rsidR="00A42BD5">
        <w:rPr>
          <w:rFonts w:ascii="Times New Roman" w:hAnsi="Times New Roman"/>
          <w:sz w:val="24"/>
          <w:szCs w:val="24"/>
        </w:rPr>
        <w:t>Non Pasar Lelang</w:t>
      </w:r>
      <w:r w:rsidRPr="00B919FF">
        <w:rPr>
          <w:rFonts w:ascii="Times New Roman" w:hAnsi="Times New Roman"/>
          <w:sz w:val="24"/>
          <w:szCs w:val="24"/>
        </w:rPr>
        <w:t>.</w:t>
      </w:r>
    </w:p>
    <w:p w:rsidR="00FD40E0" w:rsidRPr="00D84168" w:rsidRDefault="00FD40E0" w:rsidP="00D84168">
      <w:pPr>
        <w:widowControl w:val="0"/>
        <w:autoSpaceDE w:val="0"/>
        <w:autoSpaceDN w:val="0"/>
        <w:adjustRightInd w:val="0"/>
        <w:spacing w:after="0" w:line="240" w:lineRule="auto"/>
        <w:rPr>
          <w:rFonts w:ascii="Times New Roman" w:hAnsi="Times New Roman" w:cs="Times New Roman"/>
          <w:sz w:val="24"/>
          <w:szCs w:val="24"/>
        </w:rPr>
        <w:sectPr w:rsidR="00FD40E0" w:rsidRPr="00D84168" w:rsidSect="003B184C">
          <w:headerReference w:type="even" r:id="rId7"/>
          <w:headerReference w:type="default" r:id="rId8"/>
          <w:footerReference w:type="even" r:id="rId9"/>
          <w:footerReference w:type="default" r:id="rId10"/>
          <w:headerReference w:type="first" r:id="rId11"/>
          <w:pgSz w:w="11900" w:h="16838"/>
          <w:pgMar w:top="1440" w:right="1440" w:bottom="1440" w:left="2268" w:header="720" w:footer="720" w:gutter="0"/>
          <w:pgNumType w:start="48"/>
          <w:cols w:space="720" w:equalWidth="0">
            <w:col w:w="7932"/>
          </w:cols>
          <w:noEndnote/>
          <w:docGrid w:linePitch="299"/>
        </w:sectPr>
      </w:pPr>
      <w:bookmarkStart w:id="0" w:name="_GoBack"/>
      <w:bookmarkEnd w:id="0"/>
    </w:p>
    <w:p w:rsidR="00FD40E0" w:rsidRPr="004452F4" w:rsidRDefault="00965338" w:rsidP="00BF5D28">
      <w:pPr>
        <w:widowControl w:val="0"/>
        <w:autoSpaceDE w:val="0"/>
        <w:autoSpaceDN w:val="0"/>
        <w:adjustRightInd w:val="0"/>
        <w:spacing w:after="0" w:line="240" w:lineRule="auto"/>
        <w:jc w:val="center"/>
        <w:rPr>
          <w:rFonts w:ascii="Times New Roman" w:hAnsi="Times New Roman" w:cs="Times New Roman"/>
          <w:sz w:val="24"/>
          <w:szCs w:val="24"/>
        </w:rPr>
      </w:pPr>
      <w:bookmarkStart w:id="1" w:name="page3"/>
      <w:bookmarkStart w:id="2" w:name="page5"/>
      <w:bookmarkEnd w:id="1"/>
      <w:bookmarkEnd w:id="2"/>
      <w:r w:rsidRPr="004452F4">
        <w:rPr>
          <w:rFonts w:ascii="Times New Roman" w:hAnsi="Times New Roman" w:cs="Times New Roman"/>
          <w:b/>
          <w:bCs/>
          <w:sz w:val="24"/>
          <w:szCs w:val="24"/>
        </w:rPr>
        <w:lastRenderedPageBreak/>
        <w:t>PENDAHULUAN</w:t>
      </w:r>
    </w:p>
    <w:p w:rsidR="00487EF7" w:rsidRPr="004452F4" w:rsidRDefault="00096CC2" w:rsidP="00096CC2">
      <w:pPr>
        <w:widowControl w:val="0"/>
        <w:autoSpaceDE w:val="0"/>
        <w:autoSpaceDN w:val="0"/>
        <w:adjustRightInd w:val="0"/>
        <w:spacing w:after="0" w:line="240" w:lineRule="auto"/>
        <w:ind w:right="-144"/>
        <w:jc w:val="both"/>
        <w:rPr>
          <w:rFonts w:ascii="Times New Roman" w:eastAsia="Times New Roman" w:hAnsi="Times New Roman" w:cs="Times New Roman"/>
          <w:noProof/>
          <w:sz w:val="24"/>
          <w:szCs w:val="24"/>
        </w:rPr>
      </w:pPr>
      <w:r w:rsidRPr="004452F4">
        <w:rPr>
          <w:rFonts w:ascii="Times New Roman" w:eastAsia="Times New Roman" w:hAnsi="Times New Roman" w:cs="Times New Roman"/>
          <w:noProof/>
          <w:sz w:val="24"/>
          <w:szCs w:val="24"/>
        </w:rPr>
        <w:t xml:space="preserve"> </w:t>
      </w:r>
    </w:p>
    <w:p w:rsidR="00084D2D" w:rsidRPr="004452F4" w:rsidRDefault="00084D2D" w:rsidP="00463F77">
      <w:pPr>
        <w:spacing w:after="0" w:line="240" w:lineRule="auto"/>
        <w:ind w:firstLine="709"/>
        <w:jc w:val="both"/>
        <w:rPr>
          <w:rFonts w:ascii="Times New Roman" w:eastAsia="Times New Roman" w:hAnsi="Times New Roman" w:cs="Times New Roman"/>
          <w:sz w:val="24"/>
          <w:szCs w:val="24"/>
          <w:lang w:eastAsia="ja-JP"/>
        </w:rPr>
      </w:pPr>
      <w:r w:rsidRPr="00084D2D">
        <w:rPr>
          <w:rFonts w:ascii="Times New Roman" w:eastAsia="Times New Roman" w:hAnsi="Times New Roman" w:cs="Times New Roman"/>
          <w:sz w:val="24"/>
          <w:szCs w:val="24"/>
          <w:lang w:eastAsia="ja-JP"/>
        </w:rPr>
        <w:t>Komoditas karet merupakan komoditas yang penting bagi perekonomian Indonesia. Nilai ekonomi yang diperoleh dari komoditas karet antara lain sebagai penyumbang devisa negara dan sebagai salah satu mata pencaharian masyarakat Indonesia.</w:t>
      </w:r>
      <w:r w:rsidRPr="004452F4">
        <w:rPr>
          <w:rFonts w:ascii="Times New Roman" w:eastAsia="Times New Roman" w:hAnsi="Times New Roman" w:cs="Times New Roman"/>
          <w:sz w:val="24"/>
          <w:szCs w:val="24"/>
          <w:lang w:eastAsia="ja-JP"/>
        </w:rPr>
        <w:t xml:space="preserve"> </w:t>
      </w:r>
      <w:r w:rsidRPr="00084D2D">
        <w:rPr>
          <w:rFonts w:ascii="Times New Roman" w:eastAsia="Times New Roman" w:hAnsi="Times New Roman" w:cs="Times New Roman"/>
          <w:sz w:val="24"/>
          <w:szCs w:val="24"/>
          <w:lang w:eastAsia="ja-JP"/>
        </w:rPr>
        <w:t>Perkembangan produksi karet alam Indonesia dalam kurun waktu 2005-2011 mengalami pertumbuhan yang pesat. Rata-rata laju pertumbuhan produksi karet alam Indonesia pad</w:t>
      </w:r>
      <w:r w:rsidRPr="004452F4">
        <w:rPr>
          <w:rFonts w:ascii="Times New Roman" w:eastAsia="Times New Roman" w:hAnsi="Times New Roman" w:cs="Times New Roman"/>
          <w:sz w:val="24"/>
          <w:szCs w:val="24"/>
          <w:lang w:eastAsia="ja-JP"/>
        </w:rPr>
        <w:t>a kurun waktu 2005-2011 yaitu 5,</w:t>
      </w:r>
      <w:r w:rsidRPr="00084D2D">
        <w:rPr>
          <w:rFonts w:ascii="Times New Roman" w:eastAsia="Times New Roman" w:hAnsi="Times New Roman" w:cs="Times New Roman"/>
          <w:sz w:val="24"/>
          <w:szCs w:val="24"/>
          <w:lang w:eastAsia="ja-JP"/>
        </w:rPr>
        <w:t xml:space="preserve">08 persen. Sebagian besar produksi karet alam Indonesia ditujukan untuk ekspor yaitu sebesar 85 persen, selebihnya digunakan bagi industri domestik. </w:t>
      </w:r>
    </w:p>
    <w:p w:rsidR="0081012D" w:rsidRPr="004452F4" w:rsidRDefault="00084D2D" w:rsidP="00463F77">
      <w:pPr>
        <w:spacing w:after="0" w:line="240" w:lineRule="auto"/>
        <w:ind w:firstLine="709"/>
        <w:jc w:val="both"/>
        <w:rPr>
          <w:rFonts w:ascii="Times New Roman" w:eastAsia="Times New Roman" w:hAnsi="Times New Roman" w:cs="Times New Roman"/>
          <w:sz w:val="24"/>
          <w:szCs w:val="24"/>
          <w:lang w:eastAsia="ja-JP"/>
        </w:rPr>
      </w:pPr>
      <w:r w:rsidRPr="00084D2D">
        <w:rPr>
          <w:rFonts w:ascii="Times New Roman" w:eastAsia="Times New Roman" w:hAnsi="Times New Roman" w:cs="Times New Roman"/>
          <w:sz w:val="24"/>
          <w:szCs w:val="24"/>
          <w:lang w:eastAsia="ja-JP"/>
        </w:rPr>
        <w:t>Produksi karet alam Indonesia sebagian besar dihasilkan oleh perkebunan rakyat selanjutnya dihasilkan oleh perkebunan negara dan perkebunan swasta</w:t>
      </w:r>
      <w:r w:rsidRPr="004452F4">
        <w:rPr>
          <w:rFonts w:ascii="Times New Roman" w:eastAsia="Times New Roman" w:hAnsi="Times New Roman" w:cs="Times New Roman"/>
          <w:sz w:val="24"/>
          <w:szCs w:val="24"/>
          <w:lang w:eastAsia="ja-JP"/>
        </w:rPr>
        <w:t>, dapat</w:t>
      </w:r>
      <w:r w:rsidRPr="00084D2D">
        <w:rPr>
          <w:rFonts w:ascii="Times New Roman" w:eastAsia="Times New Roman" w:hAnsi="Times New Roman" w:cs="Times New Roman"/>
          <w:sz w:val="24"/>
          <w:szCs w:val="24"/>
          <w:lang w:eastAsia="ja-JP"/>
        </w:rPr>
        <w:t xml:space="preserve"> disimpulkan bahwa banyak masyarakat yang menggantungkan kehidupannya pada komoditas karet baik sebagai petani maupun sebagai pedagang pengumpul. Walaupun produksi yang dihasilkan pada perkebunan rakyat menyumbang total produksi yang besar bagi perkaretan Indonesia, berbagai permasalahan terjadi pada pengelolaanya. Antara lain rendahnya produktivitas karet yang dihasilkan, sistem pemasaran yang belum efisien dan kesejahteraan petani yang belum memadai. Produktivitas karet yang dihasilkan lebih rendah bila dibandingkan dengan perkebunan rakyat di negara produsen lainnya. </w:t>
      </w:r>
    </w:p>
    <w:p w:rsidR="00084D2D" w:rsidRPr="00084D2D" w:rsidRDefault="00084D2D" w:rsidP="00463F77">
      <w:pPr>
        <w:spacing w:after="0" w:line="240" w:lineRule="auto"/>
        <w:ind w:firstLine="709"/>
        <w:jc w:val="both"/>
        <w:rPr>
          <w:rFonts w:ascii="Times New Roman" w:eastAsia="Times New Roman" w:hAnsi="Times New Roman" w:cs="Times New Roman"/>
          <w:sz w:val="24"/>
          <w:szCs w:val="24"/>
          <w:lang w:eastAsia="ja-JP"/>
        </w:rPr>
      </w:pPr>
      <w:r w:rsidRPr="00084D2D">
        <w:rPr>
          <w:rFonts w:ascii="Times New Roman" w:eastAsia="Times New Roman" w:hAnsi="Times New Roman" w:cs="Times New Roman"/>
          <w:sz w:val="24"/>
          <w:szCs w:val="24"/>
          <w:lang w:eastAsia="ja-JP"/>
        </w:rPr>
        <w:t>Komoditas karet merupakan komoditas penting bagi perekonomian Provinsi Jambi, yakni sebagai penyumbang Produk Domestik Regional Bruto (PDRB) terbesar pada sektor perkebunan dan penyedia lapangan pekerjaan bagi masyarakat di pedesaan. Provinsi Jambi merupakan daerah produsen karet alam Indonesia yang memiliki perkebunan rakyat terluas di Indonesia. Kontribusi karet terhadap PDRB Provinsi Jambi tahun 2011 sebesar 17 persen de</w:t>
      </w:r>
      <w:r w:rsidRPr="004452F4">
        <w:rPr>
          <w:rFonts w:ascii="Times New Roman" w:eastAsia="Times New Roman" w:hAnsi="Times New Roman" w:cs="Times New Roman"/>
          <w:sz w:val="24"/>
          <w:szCs w:val="24"/>
          <w:lang w:eastAsia="ja-JP"/>
        </w:rPr>
        <w:t>ngan laju pertumbuhan sebesar 6,</w:t>
      </w:r>
      <w:r w:rsidRPr="00084D2D">
        <w:rPr>
          <w:rFonts w:ascii="Times New Roman" w:eastAsia="Times New Roman" w:hAnsi="Times New Roman" w:cs="Times New Roman"/>
          <w:sz w:val="24"/>
          <w:szCs w:val="24"/>
          <w:lang w:eastAsia="ja-JP"/>
        </w:rPr>
        <w:t xml:space="preserve">3 persen. Selain itu, perkebunan </w:t>
      </w:r>
      <w:r w:rsidRPr="004452F4">
        <w:rPr>
          <w:rFonts w:ascii="Times New Roman" w:eastAsia="Times New Roman" w:hAnsi="Times New Roman" w:cs="Times New Roman"/>
          <w:sz w:val="24"/>
          <w:szCs w:val="24"/>
          <w:lang w:eastAsia="ja-JP"/>
        </w:rPr>
        <w:t>karet melibatkan lebih dari 251.</w:t>
      </w:r>
      <w:r w:rsidRPr="00084D2D">
        <w:rPr>
          <w:rFonts w:ascii="Times New Roman" w:eastAsia="Times New Roman" w:hAnsi="Times New Roman" w:cs="Times New Roman"/>
          <w:sz w:val="24"/>
          <w:szCs w:val="24"/>
          <w:lang w:eastAsia="ja-JP"/>
        </w:rPr>
        <w:t xml:space="preserve">400 orang petani dalam kegiatan produksi, ratusan pedagang perantara dalam kegiatan pemasaran, serta pemasok bahan baku Bokar (Bahan Olahan Karet Rakyat) bagi 10 unit pabrik </w:t>
      </w:r>
      <w:r w:rsidRPr="00084D2D">
        <w:rPr>
          <w:rFonts w:ascii="Times New Roman" w:eastAsia="Times New Roman" w:hAnsi="Times New Roman" w:cs="Times New Roman"/>
          <w:i/>
          <w:sz w:val="24"/>
          <w:szCs w:val="24"/>
          <w:lang w:eastAsia="ja-JP"/>
        </w:rPr>
        <w:t>crumb rubber</w:t>
      </w:r>
      <w:r w:rsidRPr="00084D2D">
        <w:rPr>
          <w:rFonts w:ascii="Times New Roman" w:eastAsia="Times New Roman" w:hAnsi="Times New Roman" w:cs="Times New Roman"/>
          <w:sz w:val="24"/>
          <w:szCs w:val="24"/>
          <w:lang w:eastAsia="ja-JP"/>
        </w:rPr>
        <w:t xml:space="preserve"> (Dinas Perkebunan Provinsi Jambi 2012). </w:t>
      </w:r>
    </w:p>
    <w:p w:rsidR="00084D2D" w:rsidRPr="00084D2D" w:rsidRDefault="00084D2D" w:rsidP="00463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ja-JP"/>
        </w:rPr>
      </w:pPr>
      <w:r w:rsidRPr="00084D2D">
        <w:rPr>
          <w:rFonts w:ascii="Times New Roman" w:eastAsia="Times New Roman" w:hAnsi="Times New Roman" w:cs="Times New Roman"/>
          <w:sz w:val="24"/>
          <w:szCs w:val="24"/>
          <w:lang w:eastAsia="ja-JP"/>
        </w:rPr>
        <w:t xml:space="preserve">Harga karet memiliki ketetapan harga dasar oleh pemerintah melalui Dinas Perindustrian dan Perdagangan berupa harga indikasi. Harga indikasi ini berdasarkan tinggi rendahnya permintaan pasar internasional yang selalu di monitoring setiap harinya, sehingga harga komoditas karet sangat bergantung pada fluktuasi harga karet dunia yang akan memberi peluang bagi pedagang dalam mempermainkan harga. </w:t>
      </w:r>
      <w:r w:rsidRPr="004452F4">
        <w:rPr>
          <w:rFonts w:ascii="Times New Roman" w:eastAsia="Times New Roman" w:hAnsi="Times New Roman" w:cs="Times New Roman"/>
          <w:sz w:val="24"/>
          <w:szCs w:val="24"/>
          <w:lang w:eastAsia="ja-JP"/>
        </w:rPr>
        <w:t xml:space="preserve"> Salah satu upaya pemerintah mengatasi permasalaahan tersebut antara lain membentuk pasar lelang karet.</w:t>
      </w:r>
    </w:p>
    <w:p w:rsidR="00084D2D" w:rsidRPr="004452F4" w:rsidRDefault="00084D2D" w:rsidP="00463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ja-JP"/>
        </w:rPr>
      </w:pPr>
      <w:r w:rsidRPr="00084D2D">
        <w:rPr>
          <w:rFonts w:ascii="Times New Roman" w:eastAsia="Times New Roman" w:hAnsi="Times New Roman" w:cs="Times New Roman"/>
          <w:sz w:val="24"/>
          <w:szCs w:val="24"/>
          <w:lang w:eastAsia="ja-JP"/>
        </w:rPr>
        <w:t>Pasar lelang ini dibentuk atas prakarsa Kanwil Departemen Perdagangan (ketika itu), bekerjasama dengan pemerintah Provinsi Jambi, pihak perbankan, serta Koperasi Unit Desa (KUD) yang ada di Provinsi Jambi. Pasar lelang tersebut merupakan suatu bentuk pasar yang teratur (</w:t>
      </w:r>
      <w:r w:rsidRPr="00084D2D">
        <w:rPr>
          <w:rFonts w:ascii="Times New Roman" w:eastAsia="Times New Roman" w:hAnsi="Times New Roman" w:cs="Times New Roman"/>
          <w:i/>
          <w:iCs/>
          <w:sz w:val="24"/>
          <w:szCs w:val="24"/>
          <w:lang w:eastAsia="ja-JP"/>
        </w:rPr>
        <w:t>organized market</w:t>
      </w:r>
      <w:r w:rsidRPr="00084D2D">
        <w:rPr>
          <w:rFonts w:ascii="Times New Roman" w:eastAsia="Times New Roman" w:hAnsi="Times New Roman" w:cs="Times New Roman"/>
          <w:sz w:val="24"/>
          <w:szCs w:val="24"/>
          <w:lang w:eastAsia="ja-JP"/>
        </w:rPr>
        <w:t>), yang ditujukan untuk memperoleh manfaat berupa (1) terciptanya transparansi harga dalam perdagangan karet hingga ke tingkat produsen, (2) meningkatkan efisiensi tataniaga, (3) meningkatkan posisi tawar (</w:t>
      </w:r>
      <w:r w:rsidRPr="00084D2D">
        <w:rPr>
          <w:rFonts w:ascii="Times New Roman" w:eastAsia="Times New Roman" w:hAnsi="Times New Roman" w:cs="Times New Roman"/>
          <w:i/>
          <w:iCs/>
          <w:sz w:val="24"/>
          <w:szCs w:val="24"/>
          <w:lang w:eastAsia="ja-JP"/>
        </w:rPr>
        <w:t>bargaining position</w:t>
      </w:r>
      <w:r w:rsidRPr="00084D2D">
        <w:rPr>
          <w:rFonts w:ascii="Times New Roman" w:eastAsia="Times New Roman" w:hAnsi="Times New Roman" w:cs="Times New Roman"/>
          <w:sz w:val="24"/>
          <w:szCs w:val="24"/>
          <w:lang w:eastAsia="ja-JP"/>
        </w:rPr>
        <w:t>) petani dalam perdagangan karet, sehingga dapat mendorong perolehan harga yang lebih tinggi yang kemudian diharapkan dapat meningkatkan pendapatannya, dan (4) dapat menjadi pendorong peningkatan mutu dan produksi karet petani. Jika tujuan tersebut dapat dicapai, diharapkan tingkat pendapatan petani akan meningkat (Krisnamurthi, 1992).</w:t>
      </w:r>
    </w:p>
    <w:p w:rsidR="00084D2D" w:rsidRPr="004452F4" w:rsidRDefault="00084D2D" w:rsidP="00463F77">
      <w:pPr>
        <w:spacing w:after="0" w:line="240" w:lineRule="auto"/>
        <w:ind w:firstLine="709"/>
        <w:jc w:val="both"/>
        <w:rPr>
          <w:rFonts w:ascii="Times New Roman" w:eastAsia="Calibri" w:hAnsi="Times New Roman" w:cs="Times New Roman"/>
          <w:sz w:val="24"/>
          <w:szCs w:val="24"/>
        </w:rPr>
      </w:pPr>
      <w:r w:rsidRPr="00084D2D">
        <w:rPr>
          <w:rFonts w:ascii="Times New Roman" w:eastAsia="Calibri" w:hAnsi="Times New Roman" w:cs="Times New Roman"/>
          <w:sz w:val="24"/>
          <w:szCs w:val="24"/>
        </w:rPr>
        <w:lastRenderedPageBreak/>
        <w:t xml:space="preserve">Keterikatan antara petani dengan pedagang pengumpul selalu melatarbelakangi petani menjual bahan olahan karet kepada pedagang pengumpul tersebut. Pedagang pengumpul sudah dianggap penolong walaupun mereka yang menentukan harga. Petani biasanya membutuhkan uang terlebih dahulu maka petani meminjam kepada tengkulak atau </w:t>
      </w:r>
      <w:r w:rsidRPr="00084D2D">
        <w:rPr>
          <w:rFonts w:ascii="Times New Roman" w:eastAsia="Calibri" w:hAnsi="Times New Roman" w:cs="Times New Roman"/>
          <w:i/>
          <w:iCs/>
          <w:sz w:val="24"/>
          <w:szCs w:val="24"/>
        </w:rPr>
        <w:t>tauke</w:t>
      </w:r>
      <w:r w:rsidRPr="00084D2D">
        <w:rPr>
          <w:rFonts w:ascii="Times New Roman" w:eastAsia="Calibri" w:hAnsi="Times New Roman" w:cs="Times New Roman"/>
          <w:sz w:val="24"/>
          <w:szCs w:val="24"/>
        </w:rPr>
        <w:t xml:space="preserve">. Mereka meminjam kepada tengkulak dikarenakan proses peminjaman relatif mudah tanpa melalui prosedur </w:t>
      </w:r>
      <w:proofErr w:type="gramStart"/>
      <w:r w:rsidRPr="00084D2D">
        <w:rPr>
          <w:rFonts w:ascii="Times New Roman" w:eastAsia="Calibri" w:hAnsi="Times New Roman" w:cs="Times New Roman"/>
          <w:sz w:val="24"/>
          <w:szCs w:val="24"/>
        </w:rPr>
        <w:t>yang  berbelit</w:t>
      </w:r>
      <w:proofErr w:type="gramEnd"/>
      <w:r w:rsidRPr="00084D2D">
        <w:rPr>
          <w:rFonts w:ascii="Times New Roman" w:eastAsia="Calibri" w:hAnsi="Times New Roman" w:cs="Times New Roman"/>
          <w:sz w:val="24"/>
          <w:szCs w:val="24"/>
        </w:rPr>
        <w:t xml:space="preserve">-belit. Selain itu, petani yang rumahnya jauh dari lokasi pasar lelang dan tidak memiliki modal transportasi terkadang memilih untuk menjualnya kepada </w:t>
      </w:r>
      <w:r w:rsidRPr="00084D2D">
        <w:rPr>
          <w:rFonts w:ascii="Times New Roman" w:eastAsia="Calibri" w:hAnsi="Times New Roman" w:cs="Times New Roman"/>
          <w:i/>
          <w:iCs/>
          <w:sz w:val="24"/>
          <w:szCs w:val="24"/>
        </w:rPr>
        <w:t>tauke</w:t>
      </w:r>
      <w:r w:rsidRPr="00084D2D">
        <w:rPr>
          <w:rFonts w:ascii="Times New Roman" w:eastAsia="Calibri" w:hAnsi="Times New Roman" w:cs="Times New Roman"/>
          <w:sz w:val="24"/>
          <w:szCs w:val="24"/>
        </w:rPr>
        <w:t xml:space="preserve"> yang datang ke rumah walaupun harga yang diberikan </w:t>
      </w:r>
      <w:r w:rsidRPr="00084D2D">
        <w:rPr>
          <w:rFonts w:ascii="Times New Roman" w:eastAsia="Calibri" w:hAnsi="Times New Roman" w:cs="Times New Roman"/>
          <w:i/>
          <w:iCs/>
          <w:sz w:val="24"/>
          <w:szCs w:val="24"/>
        </w:rPr>
        <w:t>tauke</w:t>
      </w:r>
      <w:r w:rsidRPr="00084D2D">
        <w:rPr>
          <w:rFonts w:ascii="Times New Roman" w:eastAsia="Calibri" w:hAnsi="Times New Roman" w:cs="Times New Roman"/>
          <w:sz w:val="24"/>
          <w:szCs w:val="24"/>
        </w:rPr>
        <w:t xml:space="preserve"> tidak sebesar harga di pasar lelang</w:t>
      </w:r>
      <w:r w:rsidRPr="004452F4">
        <w:rPr>
          <w:rFonts w:ascii="Times New Roman" w:eastAsia="Calibri" w:hAnsi="Times New Roman" w:cs="Times New Roman"/>
          <w:sz w:val="24"/>
          <w:szCs w:val="24"/>
        </w:rPr>
        <w:t>.</w:t>
      </w:r>
      <w:r w:rsidRPr="00084D2D">
        <w:rPr>
          <w:rFonts w:ascii="Times New Roman" w:eastAsia="Calibri" w:hAnsi="Times New Roman" w:cs="Times New Roman"/>
          <w:sz w:val="24"/>
          <w:szCs w:val="24"/>
        </w:rPr>
        <w:t xml:space="preserve"> </w:t>
      </w:r>
    </w:p>
    <w:p w:rsidR="00084D2D" w:rsidRPr="00084D2D" w:rsidRDefault="00084D2D" w:rsidP="00463F77">
      <w:pPr>
        <w:spacing w:after="0" w:line="240" w:lineRule="auto"/>
        <w:ind w:firstLine="709"/>
        <w:jc w:val="both"/>
        <w:rPr>
          <w:rFonts w:ascii="Times New Roman" w:eastAsia="Calibri" w:hAnsi="Times New Roman" w:cs="Times New Roman"/>
          <w:bCs/>
          <w:sz w:val="24"/>
          <w:szCs w:val="24"/>
        </w:rPr>
      </w:pPr>
      <w:r w:rsidRPr="00084D2D">
        <w:rPr>
          <w:rFonts w:ascii="Times New Roman" w:eastAsia="Calibri" w:hAnsi="Times New Roman" w:cs="Times New Roman"/>
          <w:sz w:val="24"/>
          <w:szCs w:val="24"/>
        </w:rPr>
        <w:t>Pemilihan saluran penjualan dipengaruhi oleh faktor sosial ekonomi. Faktor sosial ekonomi petani diantaranya umur petani, tingkat pendidikan petani, keanggotaan dalam KUD dan keterikatan petani dengan pedagang. Sedangkan faktor ekonomi diantaranya fasilitas harga, kemudahan dalam memperoleh pinjaman (kredit), volume produksi, dan jarak tempat tinggal petani (Sartono, 2005). Keberadaan penjual untuk para petani sangat membantu karena mereka bisa mendapatkan dukungan keuangan atau kebutuhan keluarga dalam jangka waktu singkat</w:t>
      </w:r>
    </w:p>
    <w:p w:rsidR="00487EF7" w:rsidRPr="004452F4" w:rsidRDefault="00487EF7" w:rsidP="00670E7A">
      <w:pPr>
        <w:widowControl w:val="0"/>
        <w:autoSpaceDE w:val="0"/>
        <w:autoSpaceDN w:val="0"/>
        <w:adjustRightInd w:val="0"/>
        <w:spacing w:after="0" w:line="240" w:lineRule="auto"/>
        <w:rPr>
          <w:rFonts w:ascii="Times New Roman" w:hAnsi="Times New Roman" w:cs="Times New Roman"/>
          <w:sz w:val="24"/>
          <w:szCs w:val="24"/>
          <w:lang w:val="id-ID"/>
        </w:rPr>
      </w:pPr>
    </w:p>
    <w:p w:rsidR="00FD40E0" w:rsidRPr="004452F4" w:rsidRDefault="00965338" w:rsidP="0049716B">
      <w:pPr>
        <w:widowControl w:val="0"/>
        <w:tabs>
          <w:tab w:val="left" w:pos="1560"/>
        </w:tabs>
        <w:autoSpaceDE w:val="0"/>
        <w:autoSpaceDN w:val="0"/>
        <w:adjustRightInd w:val="0"/>
        <w:spacing w:after="0" w:line="240" w:lineRule="auto"/>
        <w:rPr>
          <w:rFonts w:ascii="Times New Roman" w:hAnsi="Times New Roman" w:cs="Times New Roman"/>
          <w:sz w:val="24"/>
          <w:szCs w:val="24"/>
        </w:rPr>
      </w:pPr>
      <w:r w:rsidRPr="004452F4">
        <w:rPr>
          <w:rFonts w:ascii="Times New Roman" w:hAnsi="Times New Roman" w:cs="Times New Roman"/>
          <w:b/>
          <w:bCs/>
          <w:sz w:val="24"/>
          <w:szCs w:val="24"/>
        </w:rPr>
        <w:t>Rumusan Masalah</w:t>
      </w:r>
    </w:p>
    <w:p w:rsidR="00084D2D" w:rsidRPr="004452F4" w:rsidRDefault="00965338" w:rsidP="00463F77">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452F4">
        <w:rPr>
          <w:rFonts w:ascii="Times New Roman" w:hAnsi="Times New Roman" w:cs="Times New Roman"/>
          <w:sz w:val="24"/>
          <w:szCs w:val="24"/>
        </w:rPr>
        <w:t xml:space="preserve">Rumusan masalah dalam penelitian ini </w:t>
      </w:r>
      <w:r w:rsidR="00084D2D" w:rsidRPr="004452F4">
        <w:rPr>
          <w:rFonts w:ascii="Times New Roman" w:hAnsi="Times New Roman" w:cs="Times New Roman"/>
          <w:sz w:val="24"/>
          <w:szCs w:val="24"/>
        </w:rPr>
        <w:t xml:space="preserve">yaitu </w:t>
      </w:r>
      <w:r w:rsidR="00084D2D" w:rsidRPr="004452F4">
        <w:rPr>
          <w:rFonts w:ascii="Times New Roman" w:hAnsi="Times New Roman"/>
          <w:sz w:val="24"/>
          <w:szCs w:val="24"/>
        </w:rPr>
        <w:t xml:space="preserve">bagaimana pengaruh faktor sosial ekonomi petani dalam menjual bahan olahan karet melalui pasar lelang dan non pasar lelang </w:t>
      </w:r>
      <w:r w:rsidR="00084D2D" w:rsidRPr="004452F4">
        <w:rPr>
          <w:rFonts w:ascii="Times New Roman" w:hAnsi="Times New Roman"/>
          <w:sz w:val="24"/>
          <w:szCs w:val="24"/>
          <w:lang w:val="id-ID"/>
        </w:rPr>
        <w:t xml:space="preserve">di </w:t>
      </w:r>
      <w:r w:rsidR="00084D2D" w:rsidRPr="004452F4">
        <w:rPr>
          <w:rFonts w:ascii="Times New Roman" w:hAnsi="Times New Roman"/>
          <w:sz w:val="24"/>
          <w:szCs w:val="24"/>
        </w:rPr>
        <w:t>Kabupaten Bungo</w:t>
      </w:r>
      <w:r w:rsidR="00084D2D" w:rsidRPr="004452F4">
        <w:rPr>
          <w:rFonts w:ascii="Times New Roman" w:hAnsi="Times New Roman"/>
          <w:sz w:val="24"/>
          <w:szCs w:val="24"/>
          <w:lang w:val="id-ID"/>
        </w:rPr>
        <w:t>?</w:t>
      </w:r>
    </w:p>
    <w:p w:rsidR="00FD40E0" w:rsidRPr="004452F4" w:rsidRDefault="00FD40E0" w:rsidP="000701F0">
      <w:pPr>
        <w:widowControl w:val="0"/>
        <w:autoSpaceDE w:val="0"/>
        <w:autoSpaceDN w:val="0"/>
        <w:adjustRightInd w:val="0"/>
        <w:spacing w:after="0" w:line="240" w:lineRule="auto"/>
        <w:rPr>
          <w:rFonts w:ascii="Times New Roman" w:hAnsi="Times New Roman" w:cs="Times New Roman"/>
          <w:sz w:val="24"/>
          <w:szCs w:val="24"/>
        </w:rPr>
      </w:pPr>
    </w:p>
    <w:p w:rsidR="00B04F16" w:rsidRPr="004452F4" w:rsidRDefault="00B04F16" w:rsidP="0049716B">
      <w:pPr>
        <w:widowControl w:val="0"/>
        <w:autoSpaceDE w:val="0"/>
        <w:autoSpaceDN w:val="0"/>
        <w:adjustRightInd w:val="0"/>
        <w:spacing w:after="0" w:line="240" w:lineRule="auto"/>
        <w:ind w:left="142" w:hanging="142"/>
        <w:rPr>
          <w:rFonts w:ascii="Times New Roman" w:hAnsi="Times New Roman" w:cs="Times New Roman"/>
          <w:sz w:val="24"/>
          <w:szCs w:val="24"/>
        </w:rPr>
      </w:pPr>
      <w:r w:rsidRPr="004452F4">
        <w:rPr>
          <w:rFonts w:ascii="Times New Roman" w:hAnsi="Times New Roman" w:cs="Times New Roman"/>
          <w:b/>
          <w:bCs/>
          <w:sz w:val="24"/>
          <w:szCs w:val="24"/>
        </w:rPr>
        <w:t>Tujuan Penelitian</w:t>
      </w:r>
    </w:p>
    <w:p w:rsidR="00084D2D" w:rsidRPr="004452F4" w:rsidRDefault="00686551" w:rsidP="00463F77">
      <w:pPr>
        <w:autoSpaceDE w:val="0"/>
        <w:autoSpaceDN w:val="0"/>
        <w:adjustRightInd w:val="0"/>
        <w:spacing w:after="0" w:line="240" w:lineRule="auto"/>
        <w:ind w:firstLine="720"/>
        <w:jc w:val="both"/>
        <w:rPr>
          <w:rFonts w:ascii="Times New Roman" w:eastAsia="Calibri" w:hAnsi="Times New Roman" w:cs="Arial"/>
          <w:sz w:val="24"/>
          <w:szCs w:val="24"/>
          <w:lang w:eastAsia="id-ID"/>
        </w:rPr>
      </w:pPr>
      <w:r w:rsidRPr="004452F4">
        <w:rPr>
          <w:rFonts w:ascii="Times New Roman" w:hAnsi="Times New Roman"/>
          <w:sz w:val="24"/>
          <w:szCs w:val="24"/>
        </w:rPr>
        <w:t xml:space="preserve">Sesuai dengan rumusan masalah, penelitian ini mempunyai tujuan </w:t>
      </w:r>
      <w:r w:rsidR="00084D2D" w:rsidRPr="004452F4">
        <w:rPr>
          <w:rFonts w:ascii="Times New Roman" w:eastAsia="Calibri" w:hAnsi="Times New Roman" w:cs="Arial"/>
          <w:sz w:val="24"/>
          <w:szCs w:val="24"/>
          <w:lang w:eastAsia="id-ID"/>
        </w:rPr>
        <w:t xml:space="preserve">untuk mengetahui pengaruh faktor sosial ekonomi terhadap </w:t>
      </w:r>
      <w:proofErr w:type="gramStart"/>
      <w:r w:rsidR="00084D2D" w:rsidRPr="004452F4">
        <w:rPr>
          <w:rFonts w:ascii="Times New Roman" w:eastAsia="Calibri" w:hAnsi="Times New Roman" w:cs="Arial"/>
          <w:sz w:val="24"/>
          <w:szCs w:val="24"/>
          <w:lang w:eastAsia="id-ID"/>
        </w:rPr>
        <w:t>pilihan  petani</w:t>
      </w:r>
      <w:proofErr w:type="gramEnd"/>
      <w:r w:rsidR="00084D2D" w:rsidRPr="004452F4">
        <w:rPr>
          <w:rFonts w:ascii="Times New Roman" w:eastAsia="Calibri" w:hAnsi="Times New Roman" w:cs="Arial"/>
          <w:sz w:val="24"/>
          <w:szCs w:val="24"/>
          <w:lang w:eastAsia="id-ID"/>
        </w:rPr>
        <w:t xml:space="preserve"> dalam menjual bahan olahan karet melalui pasar lelang dan non pasar lelang </w:t>
      </w:r>
      <w:r w:rsidR="00084D2D" w:rsidRPr="004452F4">
        <w:rPr>
          <w:rFonts w:ascii="Times New Roman" w:eastAsia="Calibri" w:hAnsi="Times New Roman" w:cs="Arial"/>
          <w:sz w:val="24"/>
          <w:szCs w:val="24"/>
          <w:lang w:val="id-ID" w:eastAsia="id-ID"/>
        </w:rPr>
        <w:t xml:space="preserve">di </w:t>
      </w:r>
      <w:r w:rsidR="00084D2D" w:rsidRPr="004452F4">
        <w:rPr>
          <w:rFonts w:ascii="Times New Roman" w:eastAsia="Calibri" w:hAnsi="Times New Roman" w:cs="Arial"/>
          <w:sz w:val="24"/>
          <w:szCs w:val="24"/>
          <w:lang w:eastAsia="id-ID"/>
        </w:rPr>
        <w:t>Kabupaten Bungo.</w:t>
      </w:r>
    </w:p>
    <w:p w:rsidR="00A3766B" w:rsidRPr="004452F4" w:rsidRDefault="00A3766B" w:rsidP="003F5FF0">
      <w:pPr>
        <w:jc w:val="both"/>
        <w:rPr>
          <w:rFonts w:ascii="Times New Roman" w:eastAsia="Times New Roman" w:hAnsi="Times New Roman" w:cs="Times New Roman"/>
          <w:sz w:val="24"/>
          <w:szCs w:val="24"/>
        </w:rPr>
      </w:pPr>
    </w:p>
    <w:p w:rsidR="00FD40E0" w:rsidRPr="004452F4" w:rsidRDefault="00FD40E0" w:rsidP="00487EF7">
      <w:pPr>
        <w:widowControl w:val="0"/>
        <w:autoSpaceDE w:val="0"/>
        <w:autoSpaceDN w:val="0"/>
        <w:adjustRightInd w:val="0"/>
        <w:spacing w:after="0" w:line="240" w:lineRule="auto"/>
        <w:ind w:left="142"/>
        <w:rPr>
          <w:rFonts w:ascii="Times New Roman" w:hAnsi="Times New Roman" w:cs="Times New Roman"/>
          <w:sz w:val="24"/>
          <w:szCs w:val="24"/>
          <w:lang w:val="id-ID"/>
        </w:rPr>
      </w:pPr>
      <w:bookmarkStart w:id="3" w:name="page7"/>
      <w:bookmarkStart w:id="4" w:name="page9"/>
      <w:bookmarkEnd w:id="3"/>
      <w:bookmarkEnd w:id="4"/>
    </w:p>
    <w:p w:rsidR="00FD40E0" w:rsidRPr="004452F4" w:rsidRDefault="00D175A3" w:rsidP="00D175A3">
      <w:pPr>
        <w:widowControl w:val="0"/>
        <w:autoSpaceDE w:val="0"/>
        <w:autoSpaceDN w:val="0"/>
        <w:adjustRightInd w:val="0"/>
        <w:spacing w:after="0" w:line="240" w:lineRule="auto"/>
        <w:ind w:left="142"/>
        <w:jc w:val="center"/>
        <w:rPr>
          <w:rFonts w:ascii="Times New Roman" w:hAnsi="Times New Roman" w:cs="Times New Roman"/>
          <w:b/>
          <w:bCs/>
          <w:sz w:val="24"/>
          <w:szCs w:val="24"/>
        </w:rPr>
      </w:pPr>
      <w:r w:rsidRPr="004452F4">
        <w:rPr>
          <w:rFonts w:ascii="Times New Roman" w:hAnsi="Times New Roman" w:cs="Times New Roman"/>
          <w:b/>
          <w:bCs/>
          <w:sz w:val="24"/>
          <w:szCs w:val="24"/>
        </w:rPr>
        <w:t>METODE PENELITIAN</w:t>
      </w:r>
    </w:p>
    <w:p w:rsidR="00E7523D" w:rsidRPr="004452F4" w:rsidRDefault="00E7523D" w:rsidP="00D175A3">
      <w:pPr>
        <w:widowControl w:val="0"/>
        <w:autoSpaceDE w:val="0"/>
        <w:autoSpaceDN w:val="0"/>
        <w:adjustRightInd w:val="0"/>
        <w:spacing w:after="0" w:line="240" w:lineRule="auto"/>
        <w:ind w:left="142"/>
        <w:jc w:val="center"/>
        <w:rPr>
          <w:rFonts w:ascii="Times New Roman" w:hAnsi="Times New Roman" w:cs="Times New Roman"/>
          <w:sz w:val="24"/>
          <w:szCs w:val="24"/>
          <w:lang w:val="id-ID"/>
        </w:rPr>
      </w:pPr>
    </w:p>
    <w:p w:rsidR="00FD40E0" w:rsidRPr="004452F4" w:rsidRDefault="00965338" w:rsidP="00E7523D">
      <w:pPr>
        <w:widowControl w:val="0"/>
        <w:autoSpaceDE w:val="0"/>
        <w:autoSpaceDN w:val="0"/>
        <w:adjustRightInd w:val="0"/>
        <w:spacing w:after="0" w:line="240" w:lineRule="auto"/>
        <w:rPr>
          <w:rFonts w:ascii="Times New Roman" w:hAnsi="Times New Roman" w:cs="Times New Roman"/>
          <w:sz w:val="24"/>
          <w:szCs w:val="24"/>
          <w:lang w:val="id-ID"/>
        </w:rPr>
      </w:pPr>
      <w:r w:rsidRPr="004452F4">
        <w:rPr>
          <w:rFonts w:ascii="Times New Roman" w:hAnsi="Times New Roman" w:cs="Times New Roman"/>
          <w:b/>
          <w:bCs/>
          <w:sz w:val="24"/>
          <w:szCs w:val="24"/>
        </w:rPr>
        <w:t>Populasi dan Sampel</w:t>
      </w:r>
    </w:p>
    <w:p w:rsidR="003F6E44" w:rsidRPr="004452F4" w:rsidRDefault="00E7523D" w:rsidP="00463F77">
      <w:pPr>
        <w:spacing w:line="240" w:lineRule="auto"/>
        <w:ind w:firstLine="709"/>
        <w:contextualSpacing/>
        <w:jc w:val="both"/>
        <w:rPr>
          <w:rFonts w:ascii="Times New Roman" w:eastAsia="Times New Roman" w:hAnsi="Times New Roman" w:cs="Times New Roman"/>
          <w:sz w:val="24"/>
          <w:szCs w:val="24"/>
        </w:rPr>
      </w:pPr>
      <w:r w:rsidRPr="00E7523D">
        <w:rPr>
          <w:rFonts w:ascii="Times New Roman" w:eastAsia="Calibri" w:hAnsi="Times New Roman" w:cs="Times New Roman"/>
          <w:sz w:val="24"/>
          <w:szCs w:val="24"/>
          <w:lang w:val="id-ID"/>
        </w:rPr>
        <w:t xml:space="preserve">Penarikan sampel dilakukan terhadap petani karet di </w:t>
      </w:r>
      <w:r w:rsidRPr="00E7523D">
        <w:rPr>
          <w:rFonts w:ascii="Times New Roman" w:eastAsia="Calibri" w:hAnsi="Times New Roman" w:cs="Times New Roman"/>
          <w:sz w:val="24"/>
          <w:szCs w:val="24"/>
        </w:rPr>
        <w:t xml:space="preserve">Kabupaten Bungo dengan mengambil lokasi desa yang memiliki tujuan pemasaran bokar ke pasar lelang dan non pasar lelang. Sedangkan untuk lokasi </w:t>
      </w:r>
      <w:r w:rsidRPr="00E7523D">
        <w:rPr>
          <w:rFonts w:ascii="Times New Roman" w:eastAsia="Calibri" w:hAnsi="Times New Roman" w:cs="Times New Roman"/>
          <w:sz w:val="24"/>
          <w:szCs w:val="24"/>
          <w:lang w:val="id-ID"/>
        </w:rPr>
        <w:t xml:space="preserve">pasar lelang karet </w:t>
      </w:r>
      <w:r w:rsidRPr="00E7523D">
        <w:rPr>
          <w:rFonts w:ascii="Times New Roman" w:eastAsia="Calibri" w:hAnsi="Times New Roman" w:cs="Times New Roman"/>
          <w:sz w:val="24"/>
          <w:szCs w:val="24"/>
        </w:rPr>
        <w:t xml:space="preserve">terbesar di Kabupaten Bungo yaitu di Kecamatan Pelepat yang berada di Desa Senamat. </w:t>
      </w:r>
      <w:r w:rsidRPr="00E7523D">
        <w:rPr>
          <w:rFonts w:ascii="Times New Roman" w:eastAsia="Calibri" w:hAnsi="Times New Roman" w:cs="Times New Roman"/>
          <w:sz w:val="24"/>
          <w:szCs w:val="24"/>
          <w:lang w:val="id-ID"/>
        </w:rPr>
        <w:t xml:space="preserve">Penarikan sampel dilakukan dengan </w:t>
      </w:r>
      <w:r w:rsidRPr="00E7523D">
        <w:rPr>
          <w:rFonts w:ascii="Times New Roman" w:eastAsia="Calibri" w:hAnsi="Times New Roman" w:cs="Times New Roman"/>
          <w:sz w:val="24"/>
          <w:szCs w:val="24"/>
        </w:rPr>
        <w:t xml:space="preserve">teknik </w:t>
      </w:r>
      <w:r w:rsidRPr="00E7523D">
        <w:rPr>
          <w:rFonts w:ascii="Times New Roman" w:eastAsia="Calibri" w:hAnsi="Times New Roman" w:cs="Times New Roman"/>
          <w:i/>
          <w:sz w:val="24"/>
          <w:szCs w:val="24"/>
        </w:rPr>
        <w:t>simple random sampling</w:t>
      </w:r>
      <w:r w:rsidRPr="00E7523D">
        <w:rPr>
          <w:rFonts w:ascii="Times New Roman" w:eastAsia="Calibri" w:hAnsi="Times New Roman" w:cs="Times New Roman"/>
          <w:sz w:val="24"/>
          <w:szCs w:val="24"/>
        </w:rPr>
        <w:t xml:space="preserve"> yaitu </w:t>
      </w:r>
      <w:r w:rsidRPr="00E7523D">
        <w:rPr>
          <w:rFonts w:ascii="Times New Roman" w:eastAsia="Times New Roman" w:hAnsi="Times New Roman" w:cs="Times New Roman"/>
          <w:sz w:val="24"/>
          <w:szCs w:val="24"/>
        </w:rPr>
        <w:t xml:space="preserve">pengambilan anggota sampel dari populasi yang dilakukan secara acak tanpa memperhatikan strata atau tingkatan yang ada dalam populasi tersebut (Sugiyono, 2012: 93). </w:t>
      </w:r>
      <w:r w:rsidRPr="00E7523D">
        <w:rPr>
          <w:rFonts w:ascii="Times New Roman" w:eastAsia="Calibri" w:hAnsi="Times New Roman" w:cs="Times New Roman"/>
          <w:sz w:val="24"/>
          <w:szCs w:val="24"/>
        </w:rPr>
        <w:t>Apabila petani menjual bokar lebih dari 50 persen ke pasar lelang, maka petani tersebut termasuk kategori sampel pasar lelang. Sedangkan sebaliknya, apabila perani menjual bokar leb</w:t>
      </w:r>
      <w:r w:rsidRPr="004452F4">
        <w:rPr>
          <w:rFonts w:ascii="Times New Roman" w:eastAsia="Calibri" w:hAnsi="Times New Roman" w:cs="Times New Roman"/>
          <w:sz w:val="24"/>
          <w:szCs w:val="24"/>
        </w:rPr>
        <w:t>ih dari 50 persen ke non lelang</w:t>
      </w:r>
      <w:r w:rsidRPr="00E7523D">
        <w:rPr>
          <w:rFonts w:ascii="Times New Roman" w:eastAsia="Calibri" w:hAnsi="Times New Roman" w:cs="Times New Roman"/>
          <w:sz w:val="24"/>
          <w:szCs w:val="24"/>
        </w:rPr>
        <w:t xml:space="preserve"> maka petani tersebut termasuk kategori sampel non pasar lelang. </w:t>
      </w:r>
      <w:r w:rsidRPr="004452F4">
        <w:rPr>
          <w:rFonts w:ascii="Times New Roman" w:eastAsia="Times New Roman" w:hAnsi="Times New Roman" w:cs="Times New Roman"/>
          <w:sz w:val="24"/>
          <w:lang w:eastAsia="ja-JP"/>
        </w:rPr>
        <w:t>Dari perhitungan sampel,</w:t>
      </w:r>
      <w:r w:rsidRPr="00E7523D">
        <w:rPr>
          <w:rFonts w:ascii="Times New Roman" w:eastAsia="Times New Roman" w:hAnsi="Times New Roman" w:cs="Times New Roman"/>
          <w:sz w:val="24"/>
          <w:lang w:eastAsia="ja-JP"/>
        </w:rPr>
        <w:t xml:space="preserve"> maka jumlah sampel di Desa Senamat</w:t>
      </w:r>
      <w:r w:rsidR="003F6E44" w:rsidRPr="004452F4">
        <w:rPr>
          <w:rFonts w:ascii="Times New Roman" w:eastAsia="Times New Roman" w:hAnsi="Times New Roman" w:cs="Times New Roman"/>
          <w:sz w:val="24"/>
          <w:lang w:eastAsia="ja-JP"/>
        </w:rPr>
        <w:t xml:space="preserve"> berjumlah</w:t>
      </w:r>
      <w:r w:rsidRPr="00E7523D">
        <w:rPr>
          <w:rFonts w:ascii="Times New Roman" w:eastAsia="Times New Roman" w:hAnsi="Times New Roman" w:cs="Times New Roman"/>
          <w:sz w:val="24"/>
          <w:lang w:eastAsia="ja-JP"/>
        </w:rPr>
        <w:t xml:space="preserve"> 97 orang. </w:t>
      </w:r>
    </w:p>
    <w:p w:rsidR="003F6E44" w:rsidRPr="004452F4" w:rsidRDefault="003F6E44" w:rsidP="003F6E44">
      <w:pPr>
        <w:spacing w:line="240" w:lineRule="auto"/>
        <w:ind w:firstLine="720"/>
        <w:contextualSpacing/>
        <w:jc w:val="both"/>
        <w:rPr>
          <w:rFonts w:ascii="Times New Roman" w:hAnsi="Times New Roman"/>
          <w:b/>
          <w:sz w:val="24"/>
          <w:szCs w:val="24"/>
        </w:rPr>
      </w:pPr>
    </w:p>
    <w:p w:rsidR="006424B2" w:rsidRDefault="006424B2" w:rsidP="00E175CE">
      <w:pPr>
        <w:spacing w:after="0" w:line="240" w:lineRule="auto"/>
        <w:jc w:val="both"/>
        <w:rPr>
          <w:rFonts w:ascii="Times New Roman" w:hAnsi="Times New Roman"/>
          <w:b/>
          <w:sz w:val="24"/>
          <w:szCs w:val="24"/>
        </w:rPr>
      </w:pPr>
    </w:p>
    <w:p w:rsidR="006424B2" w:rsidRDefault="006424B2" w:rsidP="00E175CE">
      <w:pPr>
        <w:spacing w:after="0" w:line="240" w:lineRule="auto"/>
        <w:jc w:val="both"/>
        <w:rPr>
          <w:rFonts w:ascii="Times New Roman" w:hAnsi="Times New Roman"/>
          <w:b/>
          <w:sz w:val="24"/>
          <w:szCs w:val="24"/>
        </w:rPr>
      </w:pPr>
    </w:p>
    <w:p w:rsidR="00BE56AB" w:rsidRPr="004452F4" w:rsidRDefault="00BE56AB" w:rsidP="00E175CE">
      <w:pPr>
        <w:spacing w:after="0" w:line="240" w:lineRule="auto"/>
        <w:jc w:val="both"/>
        <w:rPr>
          <w:rFonts w:ascii="Times New Roman" w:hAnsi="Times New Roman"/>
          <w:b/>
          <w:sz w:val="24"/>
          <w:szCs w:val="24"/>
        </w:rPr>
      </w:pPr>
      <w:r w:rsidRPr="004452F4">
        <w:rPr>
          <w:rFonts w:ascii="Times New Roman" w:hAnsi="Times New Roman"/>
          <w:b/>
          <w:sz w:val="24"/>
          <w:szCs w:val="24"/>
        </w:rPr>
        <w:lastRenderedPageBreak/>
        <w:t>Sumber Data</w:t>
      </w:r>
    </w:p>
    <w:p w:rsidR="006D0776" w:rsidRPr="004452F4" w:rsidRDefault="003F6E44" w:rsidP="00463F77">
      <w:pPr>
        <w:tabs>
          <w:tab w:val="left" w:pos="851"/>
        </w:tabs>
        <w:spacing w:after="0" w:line="240" w:lineRule="auto"/>
        <w:ind w:firstLine="709"/>
        <w:jc w:val="both"/>
        <w:rPr>
          <w:rFonts w:ascii="Times New Roman" w:eastAsia="Times New Roman" w:hAnsi="Times New Roman" w:cs="Times New Roman"/>
          <w:sz w:val="24"/>
          <w:lang w:eastAsia="id-ID"/>
        </w:rPr>
      </w:pPr>
      <w:r w:rsidRPr="004452F4">
        <w:rPr>
          <w:rFonts w:ascii="Times New Roman" w:eastAsia="Times New Roman" w:hAnsi="Times New Roman" w:cs="Times New Roman"/>
          <w:sz w:val="24"/>
          <w:lang w:val="id-ID" w:eastAsia="id-ID"/>
        </w:rPr>
        <w:t>Metode pengumpulan data primer yaitu dengan cara observasi dan wawancara secara langsung.  Observasi yaitu metode pengamatan dan penelitian langsung ke petani karet yang menjual Bokar ke pasar lelang karet dan non pasar lelang.</w:t>
      </w:r>
      <w:r w:rsidRPr="004452F4">
        <w:rPr>
          <w:rFonts w:ascii="Times New Roman" w:eastAsia="Times New Roman" w:hAnsi="Times New Roman" w:cs="Times New Roman"/>
          <w:sz w:val="24"/>
          <w:lang w:eastAsia="id-ID"/>
        </w:rPr>
        <w:t xml:space="preserve"> Metode wawancara dilakukan dengan</w:t>
      </w:r>
      <w:r w:rsidRPr="004452F4">
        <w:rPr>
          <w:rFonts w:ascii="Times New Roman" w:eastAsia="Times New Roman" w:hAnsi="Times New Roman" w:cs="Times New Roman"/>
          <w:sz w:val="24"/>
          <w:lang w:val="id-ID" w:eastAsia="id-ID"/>
        </w:rPr>
        <w:t xml:space="preserve"> cara mengajukan pertanyaan berdasarkan daftar pertanyaan (ku</w:t>
      </w:r>
      <w:r w:rsidRPr="004452F4">
        <w:rPr>
          <w:rFonts w:ascii="Times New Roman" w:eastAsia="Times New Roman" w:hAnsi="Times New Roman" w:cs="Times New Roman"/>
          <w:sz w:val="24"/>
          <w:lang w:eastAsia="id-ID"/>
        </w:rPr>
        <w:t>e</w:t>
      </w:r>
      <w:r w:rsidRPr="004452F4">
        <w:rPr>
          <w:rFonts w:ascii="Times New Roman" w:eastAsia="Times New Roman" w:hAnsi="Times New Roman" w:cs="Times New Roman"/>
          <w:sz w:val="24"/>
          <w:lang w:val="id-ID" w:eastAsia="id-ID"/>
        </w:rPr>
        <w:t>sioner) yang telah disiapkan kepada petani dan perusahaan guna memperoleh informasi yang berhubungan dengan permasalahan yang akan diteliti</w:t>
      </w:r>
      <w:r w:rsidRPr="004452F4">
        <w:rPr>
          <w:rFonts w:ascii="Times New Roman" w:eastAsia="Times New Roman" w:hAnsi="Times New Roman" w:cs="Times New Roman"/>
          <w:sz w:val="24"/>
          <w:lang w:eastAsia="id-ID"/>
        </w:rPr>
        <w:t>.</w:t>
      </w:r>
    </w:p>
    <w:p w:rsidR="006D0776" w:rsidRPr="004452F4" w:rsidRDefault="006D0776" w:rsidP="006D0776">
      <w:pPr>
        <w:spacing w:after="0" w:line="240" w:lineRule="auto"/>
        <w:jc w:val="both"/>
        <w:rPr>
          <w:rFonts w:ascii="Times New Roman" w:hAnsi="Times New Roman" w:cs="Times New Roman"/>
          <w:sz w:val="24"/>
          <w:szCs w:val="24"/>
        </w:rPr>
      </w:pPr>
    </w:p>
    <w:p w:rsidR="00675FAD" w:rsidRPr="004452F4" w:rsidRDefault="00675FAD" w:rsidP="00C125FD">
      <w:pPr>
        <w:spacing w:after="0" w:line="240" w:lineRule="auto"/>
        <w:jc w:val="both"/>
        <w:rPr>
          <w:rFonts w:ascii="Times New Roman" w:hAnsi="Times New Roman"/>
          <w:b/>
          <w:sz w:val="24"/>
          <w:szCs w:val="24"/>
        </w:rPr>
      </w:pPr>
      <w:r w:rsidRPr="004452F4">
        <w:rPr>
          <w:rFonts w:ascii="Times New Roman" w:hAnsi="Times New Roman"/>
          <w:b/>
          <w:sz w:val="24"/>
          <w:szCs w:val="24"/>
        </w:rPr>
        <w:t>Metode Analisis Data</w:t>
      </w:r>
    </w:p>
    <w:p w:rsidR="003F6E44" w:rsidRPr="003F6E44" w:rsidRDefault="003F6E44" w:rsidP="00463F77">
      <w:pPr>
        <w:spacing w:after="0" w:line="240" w:lineRule="auto"/>
        <w:ind w:firstLine="709"/>
        <w:contextualSpacing/>
        <w:jc w:val="both"/>
        <w:rPr>
          <w:rFonts w:ascii="Times New Roman" w:eastAsia="Calibri" w:hAnsi="Times New Roman" w:cs="Times New Roman"/>
          <w:bCs/>
          <w:sz w:val="24"/>
          <w:szCs w:val="24"/>
        </w:rPr>
      </w:pPr>
      <w:r w:rsidRPr="003F6E44">
        <w:rPr>
          <w:rFonts w:ascii="Times New Roman" w:eastAsia="Calibri" w:hAnsi="Times New Roman" w:cs="Times New Roman"/>
          <w:bCs/>
          <w:sz w:val="24"/>
          <w:szCs w:val="24"/>
        </w:rPr>
        <w:t>Jenis penelitian ini adalah deskriptif, Sugiyono (2010) menyatakan bahwa, penelitian deskriptif adalah penyajian data melalui tabel, grafik.Sugiyono juga m</w:t>
      </w:r>
      <w:r w:rsidRPr="004452F4">
        <w:rPr>
          <w:rFonts w:ascii="Times New Roman" w:eastAsia="Calibri" w:hAnsi="Times New Roman" w:cs="Times New Roman"/>
          <w:bCs/>
          <w:sz w:val="24"/>
          <w:szCs w:val="24"/>
        </w:rPr>
        <w:t>enjelaskan bahwa dalam statistik</w:t>
      </w:r>
      <w:r w:rsidRPr="003F6E44">
        <w:rPr>
          <w:rFonts w:ascii="Times New Roman" w:eastAsia="Calibri" w:hAnsi="Times New Roman" w:cs="Times New Roman"/>
          <w:bCs/>
          <w:sz w:val="24"/>
          <w:szCs w:val="24"/>
        </w:rPr>
        <w:t xml:space="preserve"> deskriptif juga dapat dilakukan mencari kuatnya hubungan antara variable melalui analisis korelasi, melakukan prediksi dengan analisis regresi dan membuat perbandingan dengan membandingkan rata-rata data sampel atau populasi.</w:t>
      </w:r>
    </w:p>
    <w:p w:rsidR="003F6E44" w:rsidRPr="003F6E44" w:rsidRDefault="003F6E44" w:rsidP="00463F77">
      <w:pPr>
        <w:spacing w:after="0" w:line="240" w:lineRule="auto"/>
        <w:ind w:firstLine="709"/>
        <w:contextualSpacing/>
        <w:jc w:val="both"/>
        <w:rPr>
          <w:rFonts w:ascii="Times New Roman" w:eastAsia="Calibri" w:hAnsi="Times New Roman" w:cs="Times New Roman"/>
          <w:sz w:val="24"/>
          <w:szCs w:val="24"/>
        </w:rPr>
      </w:pPr>
      <w:r w:rsidRPr="003F6E44">
        <w:rPr>
          <w:rFonts w:ascii="Times New Roman" w:eastAsia="Calibri" w:hAnsi="Times New Roman" w:cs="Times New Roman"/>
          <w:bCs/>
          <w:sz w:val="24"/>
          <w:szCs w:val="24"/>
        </w:rPr>
        <w:t xml:space="preserve">Penelitian ini menggunakan metode analisis data dengan </w:t>
      </w:r>
      <w:r w:rsidRPr="003F6E44">
        <w:rPr>
          <w:rFonts w:ascii="Times New Roman" w:eastAsia="Calibri" w:hAnsi="Times New Roman" w:cs="Times New Roman"/>
          <w:i/>
          <w:iCs/>
          <w:sz w:val="24"/>
          <w:szCs w:val="24"/>
        </w:rPr>
        <w:t xml:space="preserve">Linier Probability Model </w:t>
      </w:r>
      <w:r w:rsidRPr="003F6E44">
        <w:rPr>
          <w:rFonts w:ascii="Times New Roman" w:eastAsia="Calibri" w:hAnsi="Times New Roman" w:cs="Times New Roman"/>
          <w:sz w:val="24"/>
          <w:szCs w:val="24"/>
        </w:rPr>
        <w:t xml:space="preserve">(LPM). Penggunaan model ini dikarenakan model penelitian ini memakai variabel </w:t>
      </w:r>
      <w:r w:rsidRPr="003F6E44">
        <w:rPr>
          <w:rFonts w:ascii="Times New Roman" w:eastAsia="Calibri" w:hAnsi="Times New Roman" w:cs="Times New Roman"/>
          <w:i/>
          <w:iCs/>
          <w:sz w:val="24"/>
          <w:szCs w:val="24"/>
        </w:rPr>
        <w:t xml:space="preserve">dummy </w:t>
      </w:r>
      <w:r w:rsidRPr="003F6E44">
        <w:rPr>
          <w:rFonts w:ascii="Times New Roman" w:eastAsia="Calibri" w:hAnsi="Times New Roman" w:cs="Times New Roman"/>
          <w:sz w:val="24"/>
          <w:szCs w:val="24"/>
        </w:rPr>
        <w:t>sebagai variabel independen yang diestimasi dengan Regresi Linier (OLS). Model ini mensyaratkan bahwa variabel yang diestimasi harus mempunyai nilai antara 0 sampai 1 (Gujarati, 1991). Dalam analisis ini akan dibahas jika variabel dependen (terikat) bersifat kualitatif dimana variabel ini bersifat dikotomis.</w:t>
      </w:r>
    </w:p>
    <w:p w:rsidR="003F6E44" w:rsidRPr="004452F4" w:rsidRDefault="003F6E44" w:rsidP="003F6E44">
      <w:pPr>
        <w:autoSpaceDE w:val="0"/>
        <w:autoSpaceDN w:val="0"/>
        <w:adjustRightInd w:val="0"/>
        <w:spacing w:after="0" w:line="240" w:lineRule="auto"/>
        <w:jc w:val="both"/>
        <w:rPr>
          <w:rFonts w:ascii="Times New Roman" w:eastAsia="Calibri" w:hAnsi="Times New Roman" w:cs="Times New Roman"/>
          <w:sz w:val="24"/>
          <w:szCs w:val="24"/>
        </w:rPr>
      </w:pPr>
    </w:p>
    <w:p w:rsidR="003F6E44" w:rsidRPr="003F6E44" w:rsidRDefault="003F6E44" w:rsidP="00463F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3F6E44">
        <w:rPr>
          <w:rFonts w:ascii="Times New Roman" w:eastAsia="Calibri" w:hAnsi="Times New Roman" w:cs="Times New Roman"/>
          <w:sz w:val="24"/>
          <w:szCs w:val="24"/>
        </w:rPr>
        <w:t xml:space="preserve">Menurut Widarjono (2005) model estimasi LPM mengasumsikan bahwa probabilitas bersifat linear terhadap varibel penjelas, serta dalam hal ini varibel terikat yang berupa kualitatif (kategori) dianggap sebagai variable dummy, bentuk sederhana dapat ditunjukan dalam bentuk </w:t>
      </w:r>
      <w:r w:rsidRPr="003F6E44">
        <w:rPr>
          <w:rFonts w:ascii="Times New Roman" w:eastAsia="Calibri" w:hAnsi="Times New Roman" w:cs="Times New Roman"/>
          <w:sz w:val="24"/>
          <w:szCs w:val="24"/>
          <w:lang w:eastAsia="ja-JP"/>
        </w:rPr>
        <w:t>model LPM sebagai berikut :</w:t>
      </w:r>
    </w:p>
    <w:p w:rsidR="003F6E44" w:rsidRPr="004452F4" w:rsidRDefault="003F6E44" w:rsidP="003F6E44">
      <w:pPr>
        <w:autoSpaceDE w:val="0"/>
        <w:autoSpaceDN w:val="0"/>
        <w:adjustRightInd w:val="0"/>
        <w:spacing w:after="0" w:line="240" w:lineRule="auto"/>
        <w:jc w:val="both"/>
        <w:rPr>
          <w:rFonts w:ascii="Times New Roman" w:eastAsia="Times New Roman" w:hAnsi="Times New Roman" w:cs="Times New Roman"/>
          <w:sz w:val="24"/>
          <w:lang w:eastAsia="ja-JP"/>
        </w:rPr>
      </w:pPr>
    </w:p>
    <w:p w:rsidR="003F6E44" w:rsidRPr="003F6E44" w:rsidRDefault="003F6E44" w:rsidP="003F6E44">
      <w:pPr>
        <w:spacing w:after="0" w:line="240" w:lineRule="auto"/>
        <w:ind w:firstLine="567"/>
        <w:jc w:val="center"/>
        <w:rPr>
          <w:rFonts w:ascii="Times New Roman" w:eastAsia="Times New Roman" w:hAnsi="Times New Roman" w:cs="Times New Roman"/>
          <w:sz w:val="24"/>
          <w:lang w:eastAsia="ja-JP"/>
        </w:rPr>
      </w:pPr>
      <w:r w:rsidRPr="003F6E44">
        <w:rPr>
          <w:rFonts w:ascii="Times New Roman" w:eastAsia="Times New Roman" w:hAnsi="Times New Roman" w:cs="Times New Roman"/>
          <w:sz w:val="24"/>
          <w:lang w:eastAsia="ja-JP"/>
        </w:rPr>
        <w:t>Y = β</w:t>
      </w:r>
      <w:r w:rsidRPr="003F6E44">
        <w:rPr>
          <w:rFonts w:ascii="Times New Roman" w:eastAsia="Times New Roman" w:hAnsi="Times New Roman" w:cs="Times New Roman"/>
          <w:sz w:val="24"/>
          <w:vertAlign w:val="subscript"/>
          <w:lang w:eastAsia="ja-JP"/>
        </w:rPr>
        <w:t>0</w:t>
      </w:r>
      <w:r w:rsidRPr="003F6E44">
        <w:rPr>
          <w:rFonts w:ascii="Times New Roman" w:eastAsia="Times New Roman" w:hAnsi="Times New Roman" w:cs="Times New Roman"/>
          <w:sz w:val="24"/>
          <w:lang w:eastAsia="ja-JP"/>
        </w:rPr>
        <w:t xml:space="preserve"> + β</w:t>
      </w:r>
      <w:r w:rsidRPr="003F6E44">
        <w:rPr>
          <w:rFonts w:ascii="Times New Roman" w:eastAsia="Times New Roman" w:hAnsi="Times New Roman" w:cs="Times New Roman"/>
          <w:sz w:val="24"/>
          <w:vertAlign w:val="subscript"/>
          <w:lang w:eastAsia="ja-JP"/>
        </w:rPr>
        <w:t>1</w:t>
      </w:r>
      <w:r w:rsidRPr="003F6E44">
        <w:rPr>
          <w:rFonts w:ascii="Times New Roman" w:eastAsia="Times New Roman" w:hAnsi="Times New Roman" w:cs="Times New Roman"/>
          <w:sz w:val="24"/>
          <w:lang w:eastAsia="ja-JP"/>
        </w:rPr>
        <w:t>x</w:t>
      </w:r>
      <w:r w:rsidRPr="003F6E44">
        <w:rPr>
          <w:rFonts w:ascii="Times New Roman" w:eastAsia="Times New Roman" w:hAnsi="Times New Roman" w:cs="Times New Roman"/>
          <w:sz w:val="24"/>
          <w:vertAlign w:val="subscript"/>
          <w:lang w:eastAsia="ja-JP"/>
        </w:rPr>
        <w:t>1</w:t>
      </w:r>
      <w:r w:rsidRPr="003F6E44">
        <w:rPr>
          <w:rFonts w:ascii="Times New Roman" w:eastAsia="Times New Roman" w:hAnsi="Times New Roman" w:cs="Times New Roman"/>
          <w:sz w:val="24"/>
          <w:lang w:eastAsia="ja-JP"/>
        </w:rPr>
        <w:t>+ β</w:t>
      </w:r>
      <w:r w:rsidRPr="003F6E44">
        <w:rPr>
          <w:rFonts w:ascii="Times New Roman" w:eastAsia="Times New Roman" w:hAnsi="Times New Roman" w:cs="Times New Roman"/>
          <w:sz w:val="24"/>
          <w:vertAlign w:val="subscript"/>
          <w:lang w:eastAsia="ja-JP"/>
        </w:rPr>
        <w:t>2</w:t>
      </w:r>
      <w:r w:rsidRPr="003F6E44">
        <w:rPr>
          <w:rFonts w:ascii="Times New Roman" w:eastAsia="Times New Roman" w:hAnsi="Times New Roman" w:cs="Times New Roman"/>
          <w:sz w:val="24"/>
          <w:lang w:eastAsia="ja-JP"/>
        </w:rPr>
        <w:t>x</w:t>
      </w:r>
      <w:r w:rsidRPr="003F6E44">
        <w:rPr>
          <w:rFonts w:ascii="Times New Roman" w:eastAsia="Times New Roman" w:hAnsi="Times New Roman" w:cs="Times New Roman"/>
          <w:sz w:val="24"/>
          <w:vertAlign w:val="subscript"/>
          <w:lang w:eastAsia="ja-JP"/>
        </w:rPr>
        <w:t>2</w:t>
      </w:r>
      <w:r w:rsidRPr="003F6E44">
        <w:rPr>
          <w:rFonts w:ascii="Times New Roman" w:eastAsia="Times New Roman" w:hAnsi="Times New Roman" w:cs="Times New Roman"/>
          <w:sz w:val="24"/>
          <w:lang w:eastAsia="ja-JP"/>
        </w:rPr>
        <w:t>+ β</w:t>
      </w:r>
      <w:r w:rsidRPr="003F6E44">
        <w:rPr>
          <w:rFonts w:ascii="Times New Roman" w:eastAsia="Times New Roman" w:hAnsi="Times New Roman" w:cs="Times New Roman"/>
          <w:sz w:val="24"/>
          <w:vertAlign w:val="subscript"/>
          <w:lang w:eastAsia="ja-JP"/>
        </w:rPr>
        <w:t>3</w:t>
      </w:r>
      <w:r w:rsidRPr="003F6E44">
        <w:rPr>
          <w:rFonts w:ascii="Times New Roman" w:eastAsia="Times New Roman" w:hAnsi="Times New Roman" w:cs="Times New Roman"/>
          <w:sz w:val="24"/>
          <w:lang w:eastAsia="ja-JP"/>
        </w:rPr>
        <w:t>x</w:t>
      </w:r>
      <w:r w:rsidRPr="003F6E44">
        <w:rPr>
          <w:rFonts w:ascii="Times New Roman" w:eastAsia="Times New Roman" w:hAnsi="Times New Roman" w:cs="Times New Roman"/>
          <w:sz w:val="24"/>
          <w:vertAlign w:val="subscript"/>
          <w:lang w:eastAsia="ja-JP"/>
        </w:rPr>
        <w:t>3</w:t>
      </w:r>
      <w:r w:rsidRPr="003F6E44">
        <w:rPr>
          <w:rFonts w:ascii="Times New Roman" w:eastAsia="Times New Roman" w:hAnsi="Times New Roman" w:cs="Times New Roman"/>
          <w:sz w:val="24"/>
          <w:lang w:eastAsia="ja-JP"/>
        </w:rPr>
        <w:t>+ β</w:t>
      </w:r>
      <w:r w:rsidRPr="003F6E44">
        <w:rPr>
          <w:rFonts w:ascii="Times New Roman" w:eastAsia="Times New Roman" w:hAnsi="Times New Roman" w:cs="Times New Roman"/>
          <w:sz w:val="24"/>
          <w:vertAlign w:val="subscript"/>
          <w:lang w:eastAsia="ja-JP"/>
        </w:rPr>
        <w:t>4</w:t>
      </w:r>
      <w:r w:rsidRPr="003F6E44">
        <w:rPr>
          <w:rFonts w:ascii="Times New Roman" w:eastAsia="Times New Roman" w:hAnsi="Times New Roman" w:cs="Times New Roman"/>
          <w:sz w:val="24"/>
          <w:lang w:eastAsia="ja-JP"/>
        </w:rPr>
        <w:t>x</w:t>
      </w:r>
      <w:r w:rsidRPr="003F6E44">
        <w:rPr>
          <w:rFonts w:ascii="Times New Roman" w:eastAsia="Times New Roman" w:hAnsi="Times New Roman" w:cs="Times New Roman"/>
          <w:sz w:val="24"/>
          <w:vertAlign w:val="subscript"/>
          <w:lang w:eastAsia="ja-JP"/>
        </w:rPr>
        <w:t>4</w:t>
      </w:r>
      <w:r w:rsidRPr="003F6E44">
        <w:rPr>
          <w:rFonts w:ascii="Times New Roman" w:eastAsia="Times New Roman" w:hAnsi="Times New Roman" w:cs="Times New Roman"/>
          <w:sz w:val="24"/>
          <w:lang w:eastAsia="ja-JP"/>
        </w:rPr>
        <w:t>+ β</w:t>
      </w:r>
      <w:r w:rsidRPr="003F6E44">
        <w:rPr>
          <w:rFonts w:ascii="Times New Roman" w:eastAsia="Times New Roman" w:hAnsi="Times New Roman" w:cs="Times New Roman"/>
          <w:sz w:val="24"/>
          <w:vertAlign w:val="subscript"/>
          <w:lang w:eastAsia="ja-JP"/>
        </w:rPr>
        <w:t>5</w:t>
      </w:r>
      <w:r w:rsidRPr="003F6E44">
        <w:rPr>
          <w:rFonts w:ascii="Times New Roman" w:eastAsia="Times New Roman" w:hAnsi="Times New Roman" w:cs="Times New Roman"/>
          <w:sz w:val="24"/>
          <w:lang w:eastAsia="ja-JP"/>
        </w:rPr>
        <w:t>x</w:t>
      </w:r>
      <w:r w:rsidRPr="003F6E44">
        <w:rPr>
          <w:rFonts w:ascii="Times New Roman" w:eastAsia="Times New Roman" w:hAnsi="Times New Roman" w:cs="Times New Roman"/>
          <w:sz w:val="24"/>
          <w:vertAlign w:val="subscript"/>
          <w:lang w:eastAsia="ja-JP"/>
        </w:rPr>
        <w:t>5</w:t>
      </w:r>
      <w:r w:rsidRPr="003F6E44">
        <w:rPr>
          <w:rFonts w:ascii="Times New Roman" w:eastAsia="Times New Roman" w:hAnsi="Times New Roman" w:cs="Times New Roman"/>
          <w:sz w:val="24"/>
          <w:lang w:eastAsia="ja-JP"/>
        </w:rPr>
        <w:t>+ ε …</w:t>
      </w:r>
      <w:proofErr w:type="gramStart"/>
      <w:r w:rsidRPr="003F6E44">
        <w:rPr>
          <w:rFonts w:ascii="Times New Roman" w:eastAsia="Times New Roman" w:hAnsi="Times New Roman" w:cs="Times New Roman"/>
          <w:sz w:val="24"/>
          <w:lang w:eastAsia="ja-JP"/>
        </w:rPr>
        <w:t>….(</w:t>
      </w:r>
      <w:proofErr w:type="gramEnd"/>
      <w:r w:rsidRPr="003F6E44">
        <w:rPr>
          <w:rFonts w:ascii="Times New Roman" w:eastAsia="Times New Roman" w:hAnsi="Times New Roman" w:cs="Times New Roman"/>
          <w:sz w:val="24"/>
          <w:lang w:eastAsia="ja-JP"/>
        </w:rPr>
        <w:t>1)</w:t>
      </w:r>
    </w:p>
    <w:p w:rsidR="003F6E44" w:rsidRPr="003F6E44" w:rsidRDefault="003F6E44" w:rsidP="003F6E44">
      <w:pPr>
        <w:spacing w:after="0" w:line="240" w:lineRule="auto"/>
        <w:jc w:val="both"/>
        <w:rPr>
          <w:rFonts w:ascii="Times New Roman" w:eastAsia="Times New Roman" w:hAnsi="Times New Roman" w:cs="Times New Roman"/>
          <w:sz w:val="24"/>
          <w:lang w:eastAsia="ja-JP"/>
        </w:rPr>
      </w:pPr>
      <w:proofErr w:type="gramStart"/>
      <w:r w:rsidRPr="003F6E44">
        <w:rPr>
          <w:rFonts w:ascii="Times New Roman" w:eastAsia="Times New Roman" w:hAnsi="Times New Roman" w:cs="Times New Roman"/>
          <w:sz w:val="24"/>
          <w:lang w:eastAsia="ja-JP"/>
        </w:rPr>
        <w:t>Dimana :</w:t>
      </w:r>
      <w:proofErr w:type="gramEnd"/>
    </w:p>
    <w:p w:rsidR="003F6E44" w:rsidRPr="003F6E44" w:rsidRDefault="003F6E44" w:rsidP="003F6E44">
      <w:pPr>
        <w:spacing w:after="0" w:line="240" w:lineRule="auto"/>
        <w:ind w:left="709" w:hanging="709"/>
        <w:jc w:val="both"/>
        <w:rPr>
          <w:rFonts w:ascii="Times New Roman" w:eastAsia="Times New Roman" w:hAnsi="Times New Roman" w:cs="Times New Roman"/>
          <w:sz w:val="24"/>
          <w:lang w:eastAsia="ja-JP"/>
        </w:rPr>
      </w:pPr>
      <w:r w:rsidRPr="003F6E44">
        <w:rPr>
          <w:rFonts w:ascii="Times New Roman" w:eastAsia="Times New Roman" w:hAnsi="Times New Roman" w:cs="Times New Roman"/>
          <w:sz w:val="24"/>
          <w:lang w:eastAsia="ja-JP"/>
        </w:rPr>
        <w:t xml:space="preserve">  Y </w:t>
      </w:r>
      <w:r w:rsidRPr="003F6E44">
        <w:rPr>
          <w:rFonts w:ascii="Times New Roman" w:eastAsia="Times New Roman" w:hAnsi="Times New Roman" w:cs="Times New Roman"/>
          <w:sz w:val="24"/>
          <w:lang w:eastAsia="ja-JP"/>
        </w:rPr>
        <w:tab/>
        <w:t>= Keputusan petani dalam menjual bokar; 1 untuk petani yang menjual bokar ke pasar lelang dan 0 untuk petani yang menjual bokar ke non pasar lelang;</w:t>
      </w:r>
    </w:p>
    <w:p w:rsidR="003F6E44" w:rsidRPr="003F6E44" w:rsidRDefault="003F6E44" w:rsidP="003F6E44">
      <w:pPr>
        <w:spacing w:after="0" w:line="240" w:lineRule="auto"/>
        <w:ind w:left="426" w:hanging="426"/>
        <w:jc w:val="both"/>
        <w:rPr>
          <w:rFonts w:ascii="Times New Roman" w:eastAsia="Times New Roman" w:hAnsi="Times New Roman" w:cs="Times New Roman"/>
          <w:sz w:val="24"/>
          <w:lang w:eastAsia="ja-JP"/>
        </w:rPr>
      </w:pPr>
      <w:r w:rsidRPr="003F6E44">
        <w:rPr>
          <w:rFonts w:ascii="Times New Roman" w:eastAsia="Times New Roman" w:hAnsi="Times New Roman" w:cs="Times New Roman"/>
          <w:sz w:val="24"/>
          <w:lang w:eastAsia="ja-JP"/>
        </w:rPr>
        <w:t xml:space="preserve">  X</w:t>
      </w:r>
      <w:r w:rsidRPr="003F6E44">
        <w:rPr>
          <w:rFonts w:ascii="Times New Roman" w:eastAsia="Times New Roman" w:hAnsi="Times New Roman" w:cs="Times New Roman"/>
          <w:sz w:val="24"/>
          <w:vertAlign w:val="subscript"/>
          <w:lang w:eastAsia="ja-JP"/>
        </w:rPr>
        <w:t>1</w:t>
      </w:r>
      <w:r w:rsidRPr="003F6E44">
        <w:rPr>
          <w:rFonts w:ascii="Times New Roman" w:eastAsia="Times New Roman" w:hAnsi="Times New Roman" w:cs="Times New Roman"/>
          <w:sz w:val="24"/>
          <w:lang w:eastAsia="ja-JP"/>
        </w:rPr>
        <w:t xml:space="preserve"> </w:t>
      </w:r>
      <w:r w:rsidRPr="003F6E44">
        <w:rPr>
          <w:rFonts w:ascii="Times New Roman" w:eastAsia="Times New Roman" w:hAnsi="Times New Roman" w:cs="Times New Roman"/>
          <w:sz w:val="24"/>
          <w:lang w:eastAsia="ja-JP"/>
        </w:rPr>
        <w:tab/>
        <w:t xml:space="preserve">= Pendidikan terakhir; 1 untuk pendidikan terakhir SD, 2 untuk pendidikan  </w:t>
      </w:r>
    </w:p>
    <w:p w:rsidR="003F6E44" w:rsidRPr="003F6E44" w:rsidRDefault="003F6E44" w:rsidP="003F6E44">
      <w:pPr>
        <w:spacing w:after="0" w:line="240" w:lineRule="auto"/>
        <w:ind w:firstLine="567"/>
        <w:jc w:val="both"/>
        <w:rPr>
          <w:rFonts w:ascii="Times New Roman" w:eastAsia="Times New Roman" w:hAnsi="Times New Roman" w:cs="Times New Roman"/>
          <w:sz w:val="24"/>
          <w:lang w:eastAsia="ja-JP"/>
        </w:rPr>
      </w:pPr>
      <w:r w:rsidRPr="003F6E44">
        <w:rPr>
          <w:rFonts w:ascii="Times New Roman" w:eastAsia="Times New Roman" w:hAnsi="Times New Roman" w:cs="Times New Roman"/>
          <w:sz w:val="24"/>
          <w:lang w:eastAsia="ja-JP"/>
        </w:rPr>
        <w:t xml:space="preserve">      terakhir SMP dan 3 untuk pendidikan terakhir SMA;</w:t>
      </w:r>
    </w:p>
    <w:p w:rsidR="003F6E44" w:rsidRPr="003F6E44" w:rsidRDefault="003F6E44" w:rsidP="003F6E44">
      <w:pPr>
        <w:spacing w:after="0" w:line="240" w:lineRule="auto"/>
        <w:jc w:val="both"/>
        <w:rPr>
          <w:rFonts w:ascii="Times New Roman" w:eastAsia="Times New Roman" w:hAnsi="Times New Roman" w:cs="Times New Roman"/>
          <w:sz w:val="24"/>
          <w:lang w:eastAsia="ja-JP"/>
        </w:rPr>
      </w:pPr>
      <w:r w:rsidRPr="003F6E44">
        <w:rPr>
          <w:rFonts w:ascii="Times New Roman" w:eastAsia="Times New Roman" w:hAnsi="Times New Roman" w:cs="Times New Roman"/>
          <w:sz w:val="24"/>
          <w:lang w:eastAsia="ja-JP"/>
        </w:rPr>
        <w:t xml:space="preserve">  X</w:t>
      </w:r>
      <w:r w:rsidRPr="003F6E44">
        <w:rPr>
          <w:rFonts w:ascii="Times New Roman" w:eastAsia="Times New Roman" w:hAnsi="Times New Roman" w:cs="Times New Roman"/>
          <w:sz w:val="24"/>
          <w:vertAlign w:val="subscript"/>
          <w:lang w:eastAsia="ja-JP"/>
        </w:rPr>
        <w:t>2</w:t>
      </w:r>
      <w:r w:rsidRPr="003F6E44">
        <w:rPr>
          <w:rFonts w:ascii="Times New Roman" w:eastAsia="Times New Roman" w:hAnsi="Times New Roman" w:cs="Times New Roman"/>
          <w:sz w:val="24"/>
          <w:lang w:eastAsia="ja-JP"/>
        </w:rPr>
        <w:tab/>
        <w:t>= Pengalaman berusahatani karet (tahun);</w:t>
      </w:r>
    </w:p>
    <w:p w:rsidR="003F6E44" w:rsidRPr="003F6E44" w:rsidRDefault="003F6E44" w:rsidP="003F6E44">
      <w:pPr>
        <w:spacing w:after="0" w:line="240" w:lineRule="auto"/>
        <w:ind w:left="709" w:hanging="709"/>
        <w:jc w:val="both"/>
        <w:rPr>
          <w:rFonts w:ascii="Times New Roman" w:eastAsia="Times New Roman" w:hAnsi="Times New Roman" w:cs="Times New Roman"/>
          <w:sz w:val="24"/>
          <w:lang w:eastAsia="ja-JP"/>
        </w:rPr>
      </w:pPr>
      <w:r w:rsidRPr="003F6E44">
        <w:rPr>
          <w:rFonts w:ascii="Times New Roman" w:eastAsia="Times New Roman" w:hAnsi="Times New Roman" w:cs="Times New Roman"/>
          <w:sz w:val="24"/>
          <w:lang w:eastAsia="ja-JP"/>
        </w:rPr>
        <w:t xml:space="preserve">  X</w:t>
      </w:r>
      <w:r w:rsidRPr="003F6E44">
        <w:rPr>
          <w:rFonts w:ascii="Times New Roman" w:eastAsia="Times New Roman" w:hAnsi="Times New Roman" w:cs="Times New Roman"/>
          <w:sz w:val="24"/>
          <w:vertAlign w:val="subscript"/>
          <w:lang w:eastAsia="ja-JP"/>
        </w:rPr>
        <w:t>3</w:t>
      </w:r>
      <w:r w:rsidRPr="003F6E44">
        <w:rPr>
          <w:rFonts w:ascii="Times New Roman" w:eastAsia="Times New Roman" w:hAnsi="Times New Roman" w:cs="Times New Roman"/>
          <w:sz w:val="24"/>
          <w:lang w:eastAsia="ja-JP"/>
        </w:rPr>
        <w:t xml:space="preserve"> </w:t>
      </w:r>
      <w:r w:rsidRPr="003F6E44">
        <w:rPr>
          <w:rFonts w:ascii="Times New Roman" w:eastAsia="Times New Roman" w:hAnsi="Times New Roman" w:cs="Times New Roman"/>
          <w:sz w:val="24"/>
          <w:lang w:eastAsia="ja-JP"/>
        </w:rPr>
        <w:tab/>
        <w:t xml:space="preserve">= Keterikatan petani; 1 untuk petani yang memiliki ikatan dan 0 untuk </w:t>
      </w:r>
      <w:proofErr w:type="gramStart"/>
      <w:r w:rsidRPr="003F6E44">
        <w:rPr>
          <w:rFonts w:ascii="Times New Roman" w:eastAsia="Times New Roman" w:hAnsi="Times New Roman" w:cs="Times New Roman"/>
          <w:sz w:val="24"/>
          <w:lang w:eastAsia="ja-JP"/>
        </w:rPr>
        <w:t>petani  yang</w:t>
      </w:r>
      <w:proofErr w:type="gramEnd"/>
      <w:r w:rsidRPr="003F6E44">
        <w:rPr>
          <w:rFonts w:ascii="Times New Roman" w:eastAsia="Times New Roman" w:hAnsi="Times New Roman" w:cs="Times New Roman"/>
          <w:sz w:val="24"/>
          <w:lang w:eastAsia="ja-JP"/>
        </w:rPr>
        <w:t xml:space="preserve"> tidak memiliki ikatan;</w:t>
      </w:r>
    </w:p>
    <w:p w:rsidR="003F6E44" w:rsidRPr="003F6E44" w:rsidRDefault="003F6E44" w:rsidP="003F6E44">
      <w:pPr>
        <w:spacing w:after="0" w:line="240" w:lineRule="auto"/>
        <w:jc w:val="both"/>
        <w:rPr>
          <w:rFonts w:ascii="Times New Roman" w:eastAsia="Times New Roman" w:hAnsi="Times New Roman" w:cs="Times New Roman"/>
          <w:sz w:val="24"/>
          <w:lang w:eastAsia="ja-JP"/>
        </w:rPr>
      </w:pPr>
      <w:r w:rsidRPr="003F6E44">
        <w:rPr>
          <w:rFonts w:ascii="Times New Roman" w:eastAsia="Times New Roman" w:hAnsi="Times New Roman" w:cs="Times New Roman"/>
          <w:sz w:val="24"/>
          <w:lang w:eastAsia="ja-JP"/>
        </w:rPr>
        <w:t xml:space="preserve">  X</w:t>
      </w:r>
      <w:r w:rsidRPr="003F6E44">
        <w:rPr>
          <w:rFonts w:ascii="Times New Roman" w:eastAsia="Times New Roman" w:hAnsi="Times New Roman" w:cs="Times New Roman"/>
          <w:sz w:val="24"/>
          <w:vertAlign w:val="subscript"/>
          <w:lang w:eastAsia="ja-JP"/>
        </w:rPr>
        <w:t>4</w:t>
      </w:r>
      <w:r w:rsidRPr="003F6E44">
        <w:rPr>
          <w:rFonts w:ascii="Times New Roman" w:eastAsia="Times New Roman" w:hAnsi="Times New Roman" w:cs="Times New Roman"/>
          <w:sz w:val="24"/>
          <w:lang w:eastAsia="ja-JP"/>
        </w:rPr>
        <w:t xml:space="preserve"> </w:t>
      </w:r>
      <w:r w:rsidRPr="003F6E44">
        <w:rPr>
          <w:rFonts w:ascii="Times New Roman" w:eastAsia="Times New Roman" w:hAnsi="Times New Roman" w:cs="Times New Roman"/>
          <w:sz w:val="24"/>
          <w:lang w:eastAsia="ja-JP"/>
        </w:rPr>
        <w:tab/>
        <w:t>= Harga jual bokar (Rp/kg);</w:t>
      </w:r>
    </w:p>
    <w:p w:rsidR="003F6E44" w:rsidRPr="003F6E44" w:rsidRDefault="003F6E44" w:rsidP="003F6E44">
      <w:pPr>
        <w:spacing w:after="0" w:line="240" w:lineRule="auto"/>
        <w:ind w:left="142"/>
        <w:jc w:val="both"/>
        <w:rPr>
          <w:rFonts w:ascii="Times New Roman" w:eastAsia="Malgun Gothic" w:hAnsi="Times New Roman" w:cs="Times New Roman"/>
          <w:b/>
          <w:sz w:val="24"/>
          <w:szCs w:val="24"/>
          <w:lang w:eastAsia="en-GB"/>
        </w:rPr>
      </w:pPr>
      <w:r w:rsidRPr="003F6E44">
        <w:rPr>
          <w:rFonts w:ascii="Times New Roman" w:eastAsia="Malgun Gothic" w:hAnsi="Times New Roman" w:cs="Times New Roman"/>
          <w:sz w:val="24"/>
          <w:szCs w:val="24"/>
          <w:lang w:eastAsia="en-GB"/>
        </w:rPr>
        <w:t>β</w:t>
      </w:r>
      <w:r w:rsidRPr="003F6E44">
        <w:rPr>
          <w:rFonts w:ascii="Times New Roman" w:eastAsia="Malgun Gothic" w:hAnsi="Times New Roman" w:cs="Times New Roman"/>
          <w:sz w:val="24"/>
          <w:szCs w:val="24"/>
          <w:vertAlign w:val="subscript"/>
          <w:lang w:eastAsia="en-GB"/>
        </w:rPr>
        <w:t>0</w:t>
      </w:r>
      <w:r w:rsidRPr="003F6E44">
        <w:rPr>
          <w:rFonts w:ascii="Times New Roman" w:eastAsia="Malgun Gothic" w:hAnsi="Times New Roman" w:cs="Times New Roman"/>
          <w:sz w:val="24"/>
          <w:szCs w:val="24"/>
          <w:vertAlign w:val="subscript"/>
          <w:lang w:eastAsia="en-GB"/>
        </w:rPr>
        <w:tab/>
      </w:r>
      <w:r w:rsidRPr="003F6E44">
        <w:rPr>
          <w:rFonts w:ascii="Times New Roman" w:eastAsia="Malgun Gothic" w:hAnsi="Times New Roman" w:cs="Times New Roman"/>
          <w:sz w:val="24"/>
          <w:szCs w:val="24"/>
          <w:lang w:eastAsia="en-GB"/>
        </w:rPr>
        <w:t>= intersep/konstanta regresi;</w:t>
      </w:r>
    </w:p>
    <w:p w:rsidR="003F6E44" w:rsidRPr="003F6E44" w:rsidRDefault="003F6E44" w:rsidP="003F6E44">
      <w:pPr>
        <w:spacing w:after="0" w:line="240" w:lineRule="auto"/>
        <w:ind w:firstLine="142"/>
        <w:jc w:val="both"/>
        <w:rPr>
          <w:rFonts w:ascii="Times New Roman" w:eastAsia="Malgun Gothic" w:hAnsi="Times New Roman" w:cs="Times New Roman"/>
          <w:sz w:val="24"/>
          <w:szCs w:val="24"/>
          <w:lang w:eastAsia="en-GB"/>
        </w:rPr>
      </w:pPr>
      <w:r w:rsidRPr="003F6E44">
        <w:rPr>
          <w:rFonts w:ascii="Times New Roman" w:eastAsia="Malgun Gothic" w:hAnsi="Times New Roman" w:cs="Times New Roman"/>
          <w:sz w:val="24"/>
          <w:szCs w:val="24"/>
          <w:lang w:eastAsia="en-GB"/>
        </w:rPr>
        <w:t>β</w:t>
      </w:r>
      <w:r w:rsidRPr="003F6E44">
        <w:rPr>
          <w:rFonts w:ascii="Times New Roman" w:eastAsia="Malgun Gothic" w:hAnsi="Times New Roman" w:cs="Times New Roman"/>
          <w:sz w:val="24"/>
          <w:szCs w:val="24"/>
          <w:vertAlign w:val="subscript"/>
          <w:lang w:eastAsia="en-GB"/>
        </w:rPr>
        <w:t xml:space="preserve">1 </w:t>
      </w:r>
      <w:r w:rsidRPr="003F6E44">
        <w:rPr>
          <w:rFonts w:ascii="Times New Roman" w:eastAsia="Malgun Gothic" w:hAnsi="Times New Roman" w:cs="Times New Roman"/>
          <w:sz w:val="24"/>
          <w:szCs w:val="24"/>
          <w:lang w:eastAsia="en-GB"/>
        </w:rPr>
        <w:t>β</w:t>
      </w:r>
      <w:r w:rsidRPr="003F6E44">
        <w:rPr>
          <w:rFonts w:ascii="Times New Roman" w:eastAsia="Malgun Gothic" w:hAnsi="Times New Roman" w:cs="Times New Roman"/>
          <w:sz w:val="24"/>
          <w:szCs w:val="24"/>
          <w:vertAlign w:val="subscript"/>
          <w:lang w:eastAsia="en-GB"/>
        </w:rPr>
        <w:t xml:space="preserve">2 </w:t>
      </w:r>
      <w:r w:rsidRPr="003F6E44">
        <w:rPr>
          <w:rFonts w:ascii="Times New Roman" w:eastAsia="Malgun Gothic" w:hAnsi="Times New Roman" w:cs="Times New Roman"/>
          <w:sz w:val="24"/>
          <w:szCs w:val="24"/>
          <w:lang w:eastAsia="en-GB"/>
        </w:rPr>
        <w:t>β</w:t>
      </w:r>
      <w:r w:rsidRPr="003F6E44">
        <w:rPr>
          <w:rFonts w:ascii="Times New Roman" w:eastAsia="Malgun Gothic" w:hAnsi="Times New Roman" w:cs="Times New Roman"/>
          <w:sz w:val="24"/>
          <w:szCs w:val="24"/>
          <w:vertAlign w:val="subscript"/>
          <w:lang w:eastAsia="en-GB"/>
        </w:rPr>
        <w:t>3</w:t>
      </w:r>
      <w:r w:rsidRPr="003F6E44">
        <w:rPr>
          <w:rFonts w:ascii="Times New Roman" w:eastAsia="Malgun Gothic" w:hAnsi="Times New Roman" w:cs="Times New Roman"/>
          <w:sz w:val="24"/>
          <w:szCs w:val="24"/>
          <w:lang w:eastAsia="en-GB"/>
        </w:rPr>
        <w:t xml:space="preserve"> β</w:t>
      </w:r>
      <w:r w:rsidRPr="003F6E44">
        <w:rPr>
          <w:rFonts w:ascii="Times New Roman" w:eastAsia="Malgun Gothic" w:hAnsi="Times New Roman" w:cs="Times New Roman"/>
          <w:sz w:val="24"/>
          <w:szCs w:val="24"/>
          <w:vertAlign w:val="subscript"/>
          <w:lang w:eastAsia="en-GB"/>
        </w:rPr>
        <w:t>4</w:t>
      </w:r>
      <w:r w:rsidRPr="003F6E44">
        <w:rPr>
          <w:rFonts w:ascii="Times New Roman" w:eastAsia="Malgun Gothic" w:hAnsi="Times New Roman" w:cs="Times New Roman"/>
          <w:sz w:val="24"/>
          <w:szCs w:val="24"/>
          <w:lang w:eastAsia="en-GB"/>
        </w:rPr>
        <w:t xml:space="preserve"> β</w:t>
      </w:r>
      <w:r w:rsidRPr="003F6E44">
        <w:rPr>
          <w:rFonts w:ascii="Times New Roman" w:eastAsia="Malgun Gothic" w:hAnsi="Times New Roman" w:cs="Times New Roman"/>
          <w:sz w:val="24"/>
          <w:szCs w:val="24"/>
          <w:vertAlign w:val="subscript"/>
          <w:lang w:eastAsia="en-GB"/>
        </w:rPr>
        <w:t xml:space="preserve">5 </w:t>
      </w:r>
      <w:r w:rsidRPr="003F6E44">
        <w:rPr>
          <w:rFonts w:ascii="Times New Roman" w:eastAsia="Malgun Gothic" w:hAnsi="Times New Roman" w:cs="Times New Roman"/>
          <w:sz w:val="24"/>
          <w:szCs w:val="24"/>
          <w:lang w:eastAsia="en-GB"/>
        </w:rPr>
        <w:t>β</w:t>
      </w:r>
      <w:r w:rsidRPr="003F6E44">
        <w:rPr>
          <w:rFonts w:ascii="Times New Roman" w:eastAsia="Malgun Gothic" w:hAnsi="Times New Roman" w:cs="Times New Roman"/>
          <w:sz w:val="24"/>
          <w:szCs w:val="24"/>
          <w:vertAlign w:val="subscript"/>
          <w:lang w:eastAsia="en-GB"/>
        </w:rPr>
        <w:t>6</w:t>
      </w:r>
      <w:r w:rsidRPr="003F6E44">
        <w:rPr>
          <w:rFonts w:ascii="Times New Roman" w:eastAsia="Malgun Gothic" w:hAnsi="Times New Roman" w:cs="Times New Roman"/>
          <w:sz w:val="24"/>
          <w:szCs w:val="24"/>
          <w:lang w:eastAsia="en-GB"/>
        </w:rPr>
        <w:t xml:space="preserve"> = Koefisien Regresi; dan</w:t>
      </w:r>
    </w:p>
    <w:p w:rsidR="003F6E44" w:rsidRPr="003F6E44" w:rsidRDefault="003F6E44" w:rsidP="003F6E44">
      <w:pPr>
        <w:spacing w:after="0" w:line="240" w:lineRule="auto"/>
        <w:ind w:firstLine="142"/>
        <w:jc w:val="both"/>
        <w:rPr>
          <w:rFonts w:ascii="Times New Roman" w:eastAsia="Malgun Gothic" w:hAnsi="Times New Roman" w:cs="Times New Roman"/>
          <w:sz w:val="24"/>
          <w:szCs w:val="24"/>
          <w:lang w:eastAsia="en-GB"/>
        </w:rPr>
      </w:pPr>
      <w:r w:rsidRPr="003F6E44">
        <w:rPr>
          <w:rFonts w:ascii="Times New Roman" w:eastAsia="Malgun Gothic" w:hAnsi="Times New Roman" w:cs="Times New Roman"/>
          <w:sz w:val="24"/>
          <w:szCs w:val="24"/>
          <w:lang w:eastAsia="en-GB"/>
        </w:rPr>
        <w:t>e</w:t>
      </w:r>
      <w:r w:rsidRPr="003F6E44">
        <w:rPr>
          <w:rFonts w:ascii="Times New Roman" w:eastAsia="Malgun Gothic" w:hAnsi="Times New Roman" w:cs="Times New Roman"/>
          <w:sz w:val="24"/>
          <w:szCs w:val="24"/>
          <w:lang w:eastAsia="en-GB"/>
        </w:rPr>
        <w:tab/>
        <w:t>= Kesalahan Penggangu</w:t>
      </w:r>
    </w:p>
    <w:p w:rsidR="003F6E44" w:rsidRPr="004452F4" w:rsidRDefault="003F6E44" w:rsidP="003F6E44">
      <w:pPr>
        <w:autoSpaceDE w:val="0"/>
        <w:autoSpaceDN w:val="0"/>
        <w:adjustRightInd w:val="0"/>
        <w:spacing w:after="0" w:line="240" w:lineRule="auto"/>
        <w:jc w:val="both"/>
        <w:rPr>
          <w:rFonts w:ascii="Times New Roman" w:eastAsia="Times New Roman" w:hAnsi="Times New Roman" w:cs="Times New Roman"/>
          <w:sz w:val="24"/>
          <w:lang w:eastAsia="ja-JP"/>
        </w:rPr>
      </w:pPr>
    </w:p>
    <w:p w:rsidR="003F6E44" w:rsidRPr="003F6E44" w:rsidRDefault="003F6E44" w:rsidP="003F6E44">
      <w:pPr>
        <w:autoSpaceDE w:val="0"/>
        <w:autoSpaceDN w:val="0"/>
        <w:adjustRightInd w:val="0"/>
        <w:spacing w:after="0" w:line="240" w:lineRule="auto"/>
        <w:jc w:val="both"/>
        <w:rPr>
          <w:rFonts w:ascii="Times New Roman" w:eastAsia="Calibri" w:hAnsi="Times New Roman" w:cs="Times New Roman"/>
          <w:sz w:val="24"/>
          <w:szCs w:val="24"/>
        </w:rPr>
      </w:pPr>
      <w:r w:rsidRPr="003F6E44">
        <w:rPr>
          <w:rFonts w:ascii="Times New Roman" w:eastAsia="Calibri" w:hAnsi="Times New Roman" w:cs="Times New Roman"/>
          <w:sz w:val="24"/>
          <w:szCs w:val="24"/>
        </w:rPr>
        <w:t xml:space="preserve">Dalam penelitian ini, oleh karena E(Yi/Xi) merupakan suatu probabilitas, maka besarnya akan minimal sama dengan nol dan maksimal sama dengan satu, atau dapat dinyatakan </w:t>
      </w:r>
      <w:proofErr w:type="gramStart"/>
      <w:r w:rsidRPr="003F6E44">
        <w:rPr>
          <w:rFonts w:ascii="Times New Roman" w:eastAsia="Calibri" w:hAnsi="Times New Roman" w:cs="Times New Roman"/>
          <w:sz w:val="24"/>
          <w:szCs w:val="24"/>
        </w:rPr>
        <w:t>dengan :</w:t>
      </w:r>
      <w:proofErr w:type="gramEnd"/>
    </w:p>
    <w:p w:rsidR="003F6E44" w:rsidRPr="003F6E44" w:rsidRDefault="003F6E44" w:rsidP="003F6E44">
      <w:pPr>
        <w:autoSpaceDE w:val="0"/>
        <w:autoSpaceDN w:val="0"/>
        <w:adjustRightInd w:val="0"/>
        <w:spacing w:after="0" w:line="240" w:lineRule="auto"/>
        <w:jc w:val="center"/>
        <w:rPr>
          <w:rFonts w:ascii="Times New Roman" w:eastAsia="Calibri" w:hAnsi="Times New Roman" w:cs="Times New Roman"/>
          <w:sz w:val="24"/>
          <w:szCs w:val="24"/>
        </w:rPr>
      </w:pPr>
      <w:r w:rsidRPr="003F6E44">
        <w:rPr>
          <w:rFonts w:ascii="Times New Roman" w:eastAsia="Calibri" w:hAnsi="Times New Roman" w:cs="Times New Roman"/>
          <w:sz w:val="24"/>
          <w:szCs w:val="24"/>
        </w:rPr>
        <w:t>0&lt; E(Yi/Xi) &lt; 1 ................….........(2)</w:t>
      </w:r>
    </w:p>
    <w:p w:rsidR="003F6E44" w:rsidRPr="003F6E44" w:rsidRDefault="003F6E44" w:rsidP="003F6E44">
      <w:pPr>
        <w:autoSpaceDE w:val="0"/>
        <w:autoSpaceDN w:val="0"/>
        <w:adjustRightInd w:val="0"/>
        <w:spacing w:after="0" w:line="240" w:lineRule="auto"/>
        <w:jc w:val="both"/>
        <w:rPr>
          <w:rFonts w:ascii="Times New Roman" w:eastAsia="Calibri" w:hAnsi="Times New Roman" w:cs="Times New Roman"/>
          <w:sz w:val="24"/>
          <w:szCs w:val="24"/>
        </w:rPr>
      </w:pPr>
    </w:p>
    <w:p w:rsidR="003F6E44" w:rsidRPr="003F6E44" w:rsidRDefault="003F6E44" w:rsidP="003F6E44">
      <w:pPr>
        <w:autoSpaceDE w:val="0"/>
        <w:autoSpaceDN w:val="0"/>
        <w:adjustRightInd w:val="0"/>
        <w:spacing w:after="0" w:line="240" w:lineRule="auto"/>
        <w:jc w:val="both"/>
        <w:rPr>
          <w:rFonts w:ascii="Times New Roman" w:eastAsia="Calibri" w:hAnsi="Times New Roman" w:cs="Times New Roman"/>
          <w:sz w:val="24"/>
          <w:szCs w:val="24"/>
        </w:rPr>
      </w:pPr>
      <w:r w:rsidRPr="003F6E44">
        <w:rPr>
          <w:rFonts w:ascii="Times New Roman" w:eastAsia="Calibri" w:hAnsi="Times New Roman" w:cs="Times New Roman"/>
          <w:sz w:val="24"/>
          <w:szCs w:val="24"/>
        </w:rPr>
        <w:lastRenderedPageBreak/>
        <w:t xml:space="preserve">Karena karakteristik dari model LPM ini sama dengan model regresi linear maka metode OLS dapat digunakan untuk menyelesaikan model regresi ini. </w:t>
      </w:r>
      <w:r w:rsidRPr="003F6E44">
        <w:rPr>
          <w:rFonts w:ascii="Times New Roman" w:eastAsia="Times New Roman" w:hAnsi="Times New Roman" w:cs="Times New Roman"/>
          <w:sz w:val="24"/>
          <w:szCs w:val="24"/>
        </w:rPr>
        <w:t>Jika koefisien regresi signifikan dan positif (b</w:t>
      </w:r>
      <w:r w:rsidRPr="003F6E44">
        <w:rPr>
          <w:rFonts w:ascii="Times New Roman" w:eastAsia="Times New Roman" w:hAnsi="Times New Roman" w:cs="Times New Roman"/>
          <w:sz w:val="24"/>
          <w:szCs w:val="24"/>
          <w:vertAlign w:val="subscript"/>
        </w:rPr>
        <w:t>1</w:t>
      </w:r>
      <w:r w:rsidRPr="003F6E44">
        <w:rPr>
          <w:rFonts w:ascii="Times New Roman" w:eastAsia="Times New Roman" w:hAnsi="Times New Roman" w:cs="Times New Roman"/>
          <w:sz w:val="24"/>
          <w:szCs w:val="24"/>
        </w:rPr>
        <w:t xml:space="preserve"> &gt; 0) maka </w:t>
      </w:r>
      <w:proofErr w:type="gramStart"/>
      <w:r w:rsidRPr="003F6E44">
        <w:rPr>
          <w:rFonts w:ascii="Times New Roman" w:eastAsia="Times New Roman" w:hAnsi="Times New Roman" w:cs="Times New Roman"/>
          <w:sz w:val="24"/>
          <w:szCs w:val="24"/>
        </w:rPr>
        <w:t>variabel  pendidikan</w:t>
      </w:r>
      <w:proofErr w:type="gramEnd"/>
      <w:r w:rsidRPr="003F6E44">
        <w:rPr>
          <w:rFonts w:ascii="Times New Roman" w:eastAsia="Times New Roman" w:hAnsi="Times New Roman" w:cs="Times New Roman"/>
          <w:sz w:val="24"/>
          <w:szCs w:val="24"/>
        </w:rPr>
        <w:t xml:space="preserve"> terakhir, pengalaman berusahatani, keterikatan petani dan harga jual bokar memiliki pengaruh langsung dan positif terhadap keputusan petani menjual bokar di daerah penelitian.</w:t>
      </w:r>
    </w:p>
    <w:p w:rsidR="007E2AEB" w:rsidRPr="004452F4" w:rsidRDefault="007E2AEB" w:rsidP="00C125FD">
      <w:pPr>
        <w:autoSpaceDE w:val="0"/>
        <w:autoSpaceDN w:val="0"/>
        <w:adjustRightInd w:val="0"/>
        <w:spacing w:after="0" w:line="240" w:lineRule="auto"/>
        <w:jc w:val="both"/>
        <w:rPr>
          <w:rFonts w:ascii="Times New Roman" w:hAnsi="Times New Roman"/>
          <w:sz w:val="24"/>
          <w:szCs w:val="24"/>
        </w:rPr>
      </w:pPr>
    </w:p>
    <w:p w:rsidR="008C1D34" w:rsidRPr="004452F4" w:rsidRDefault="008C1D34" w:rsidP="003F6E44">
      <w:pPr>
        <w:autoSpaceDE w:val="0"/>
        <w:autoSpaceDN w:val="0"/>
        <w:adjustRightInd w:val="0"/>
        <w:spacing w:line="240" w:lineRule="auto"/>
        <w:jc w:val="center"/>
        <w:rPr>
          <w:rFonts w:ascii="Times New Roman" w:hAnsi="Times New Roman"/>
          <w:b/>
          <w:sz w:val="24"/>
          <w:szCs w:val="24"/>
        </w:rPr>
      </w:pPr>
      <w:r w:rsidRPr="004452F4">
        <w:rPr>
          <w:rFonts w:ascii="Times New Roman" w:hAnsi="Times New Roman"/>
          <w:b/>
          <w:sz w:val="24"/>
          <w:szCs w:val="24"/>
          <w:lang w:val="id-ID"/>
        </w:rPr>
        <w:t>HASIL DAN PEMBAHASAN</w:t>
      </w:r>
    </w:p>
    <w:p w:rsidR="003F6E44" w:rsidRPr="003F6E44" w:rsidRDefault="003F6E44" w:rsidP="003F6E44">
      <w:pPr>
        <w:spacing w:after="24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 xml:space="preserve">Keadaan faktor sosial </w:t>
      </w:r>
      <w:proofErr w:type="gramStart"/>
      <w:r w:rsidRPr="003F6E44">
        <w:rPr>
          <w:rFonts w:ascii="Times New Roman" w:eastAsia="Times New Roman" w:hAnsi="Times New Roman" w:cs="Times New Roman"/>
          <w:b/>
          <w:sz w:val="24"/>
          <w:szCs w:val="24"/>
          <w:lang w:eastAsia="ja-JP"/>
        </w:rPr>
        <w:t>ekonomi  yang</w:t>
      </w:r>
      <w:proofErr w:type="gramEnd"/>
      <w:r w:rsidRPr="003F6E44">
        <w:rPr>
          <w:rFonts w:ascii="Times New Roman" w:eastAsia="Times New Roman" w:hAnsi="Times New Roman" w:cs="Times New Roman"/>
          <w:b/>
          <w:sz w:val="24"/>
          <w:szCs w:val="24"/>
          <w:lang w:eastAsia="ja-JP"/>
        </w:rPr>
        <w:t xml:space="preserve">  mempengaruhi penjualan  bokar ke </w:t>
      </w:r>
      <w:r w:rsidRPr="004452F4">
        <w:rPr>
          <w:rFonts w:ascii="Times New Roman" w:eastAsia="Times New Roman" w:hAnsi="Times New Roman" w:cs="Times New Roman"/>
          <w:b/>
          <w:sz w:val="24"/>
          <w:szCs w:val="24"/>
          <w:lang w:eastAsia="ja-JP"/>
        </w:rPr>
        <w:t xml:space="preserve">pasar </w:t>
      </w:r>
      <w:r w:rsidRPr="003F6E44">
        <w:rPr>
          <w:rFonts w:ascii="Times New Roman" w:eastAsia="Times New Roman" w:hAnsi="Times New Roman" w:cs="Times New Roman"/>
          <w:b/>
          <w:sz w:val="24"/>
          <w:szCs w:val="24"/>
          <w:lang w:eastAsia="ja-JP"/>
        </w:rPr>
        <w:t>lelang  dan non pasar lelang</w:t>
      </w: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Variabel Tingkat pendidikan</w:t>
      </w:r>
    </w:p>
    <w:p w:rsidR="003F6E44" w:rsidRPr="003F6E44" w:rsidRDefault="003F6E44" w:rsidP="00463F77">
      <w:pPr>
        <w:spacing w:after="0" w:line="240" w:lineRule="auto"/>
        <w:ind w:firstLine="709"/>
        <w:jc w:val="both"/>
        <w:rPr>
          <w:rFonts w:ascii="Times New Roman" w:eastAsia="Times New Roman" w:hAnsi="Times New Roman" w:cs="Times New Roman"/>
          <w:i/>
          <w:sz w:val="24"/>
          <w:szCs w:val="24"/>
          <w:lang w:eastAsia="ja-JP"/>
        </w:rPr>
      </w:pPr>
      <w:r w:rsidRPr="003F6E44">
        <w:rPr>
          <w:rFonts w:ascii="Times New Roman" w:eastAsia="Times New Roman" w:hAnsi="Times New Roman" w:cs="Times New Roman"/>
          <w:sz w:val="24"/>
          <w:szCs w:val="24"/>
          <w:lang w:eastAsia="ja-JP"/>
        </w:rPr>
        <w:t xml:space="preserve">Pendidikan petani dapat ditempuhnya melalui pendidikan formal dan non formal seperti pelatihan dan kursus. Dalam penelitian ini, </w:t>
      </w:r>
      <w:proofErr w:type="gramStart"/>
      <w:r w:rsidRPr="003F6E44">
        <w:rPr>
          <w:rFonts w:ascii="Times New Roman" w:eastAsia="Times New Roman" w:hAnsi="Times New Roman" w:cs="Times New Roman"/>
          <w:sz w:val="24"/>
          <w:szCs w:val="24"/>
          <w:lang w:eastAsia="ja-JP"/>
        </w:rPr>
        <w:t>tingkat  pendidikan</w:t>
      </w:r>
      <w:proofErr w:type="gramEnd"/>
      <w:r w:rsidRPr="003F6E44">
        <w:rPr>
          <w:rFonts w:ascii="Times New Roman" w:eastAsia="Times New Roman" w:hAnsi="Times New Roman" w:cs="Times New Roman"/>
          <w:sz w:val="24"/>
          <w:szCs w:val="24"/>
          <w:lang w:eastAsia="ja-JP"/>
        </w:rPr>
        <w:t xml:space="preserve"> petani yang dikaji adalah tingkat pendidikan formal yang pernah diikuti oleh petani mulai dari tingkat sekolah dasar  sampai perguruan tinggi. </w:t>
      </w:r>
      <w:r w:rsidRPr="004452F4">
        <w:rPr>
          <w:rFonts w:ascii="Times New Roman" w:eastAsia="Times New Roman" w:hAnsi="Times New Roman" w:cs="Times New Roman"/>
          <w:sz w:val="24"/>
          <w:szCs w:val="24"/>
          <w:lang w:eastAsia="ja-JP"/>
        </w:rPr>
        <w:t>Dari analisis data</w:t>
      </w:r>
      <w:r w:rsidRPr="003F6E44">
        <w:rPr>
          <w:rFonts w:ascii="Times New Roman" w:eastAsia="Times New Roman" w:hAnsi="Times New Roman" w:cs="Times New Roman"/>
          <w:sz w:val="24"/>
          <w:szCs w:val="24"/>
          <w:lang w:eastAsia="ja-JP"/>
        </w:rPr>
        <w:t xml:space="preserve"> dapat dilihat, jumlah petani responden yang berpendidikan rendah (SD) menunjukan jumlah yag paling banyak dibandingkan yang berpendidikan SMP dan SMA.  Dari jumlah tersebut, ternyata petani responden yang berpendidikan rendah/</w:t>
      </w:r>
      <w:proofErr w:type="gramStart"/>
      <w:r w:rsidRPr="003F6E44">
        <w:rPr>
          <w:rFonts w:ascii="Times New Roman" w:eastAsia="Times New Roman" w:hAnsi="Times New Roman" w:cs="Times New Roman"/>
          <w:sz w:val="24"/>
          <w:szCs w:val="24"/>
          <w:lang w:eastAsia="ja-JP"/>
        </w:rPr>
        <w:t>SD  banyak</w:t>
      </w:r>
      <w:proofErr w:type="gramEnd"/>
      <w:r w:rsidRPr="003F6E44">
        <w:rPr>
          <w:rFonts w:ascii="Times New Roman" w:eastAsia="Times New Roman" w:hAnsi="Times New Roman" w:cs="Times New Roman"/>
          <w:sz w:val="24"/>
          <w:szCs w:val="24"/>
          <w:lang w:eastAsia="ja-JP"/>
        </w:rPr>
        <w:t xml:space="preserve"> menjual  ke pasar lelang  yaitu sebesar 29,9 % dari jumlah responden  yang diambil dalam penelitian ini. Kemudian diikuti dengan tingkat pendidikan SMP dan SMA.</w:t>
      </w:r>
    </w:p>
    <w:p w:rsidR="003F6E44" w:rsidRPr="004452F4" w:rsidRDefault="003F6E44" w:rsidP="003F6E44">
      <w:pPr>
        <w:spacing w:after="0" w:line="240" w:lineRule="auto"/>
        <w:jc w:val="both"/>
        <w:rPr>
          <w:rFonts w:ascii="Times New Roman" w:eastAsia="Times New Roman" w:hAnsi="Times New Roman" w:cs="Times New Roman"/>
          <w:sz w:val="24"/>
          <w:szCs w:val="24"/>
          <w:lang w:eastAsia="ja-JP"/>
        </w:rPr>
      </w:pP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Dari  hubungan  variabel  yang tertera pada tabel tersebut  ternyata  petani yang memiliki tingkat pendidikan formal yang  rendah,   cenderung lebih  memutuskan penjualan bokar  ke pasar  lelang. Sebaran petani responden berdasarkan tingkat </w:t>
      </w:r>
      <w:proofErr w:type="gramStart"/>
      <w:r w:rsidRPr="003F6E44">
        <w:rPr>
          <w:rFonts w:ascii="Times New Roman" w:eastAsia="Times New Roman" w:hAnsi="Times New Roman" w:cs="Times New Roman"/>
          <w:sz w:val="24"/>
          <w:szCs w:val="24"/>
          <w:lang w:eastAsia="ja-JP"/>
        </w:rPr>
        <w:t>pendidikan  yang</w:t>
      </w:r>
      <w:proofErr w:type="gramEnd"/>
      <w:r w:rsidRPr="003F6E44">
        <w:rPr>
          <w:rFonts w:ascii="Times New Roman" w:eastAsia="Times New Roman" w:hAnsi="Times New Roman" w:cs="Times New Roman"/>
          <w:sz w:val="24"/>
          <w:szCs w:val="24"/>
          <w:lang w:eastAsia="ja-JP"/>
        </w:rPr>
        <w:t xml:space="preserve"> demikian,  diduga bisa  menyebabkan jenjang pendidikan formal yang tinggi tidak mempengaruhi keputusan petani dalam penjualan bokar ke pasar lelang.</w:t>
      </w: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Variabel Pengalaman berusahatani</w:t>
      </w:r>
    </w:p>
    <w:p w:rsidR="003F6E44" w:rsidRPr="004452F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Pengalaman petani yang dimaksud dalam penelitian ini adalah pengalaman petani di dalam berusahatani karet dan memasarkan bokarnya. Rata-rata pengalaman petani responden adalah 15,86 tahun. Untuk menilai tingkat pengalaman petani termasuk kategori tinggi ataukah </w:t>
      </w:r>
      <w:proofErr w:type="gramStart"/>
      <w:r w:rsidRPr="003F6E44">
        <w:rPr>
          <w:rFonts w:ascii="Times New Roman" w:eastAsia="Times New Roman" w:hAnsi="Times New Roman" w:cs="Times New Roman"/>
          <w:sz w:val="24"/>
          <w:szCs w:val="24"/>
          <w:lang w:eastAsia="ja-JP"/>
        </w:rPr>
        <w:t>rendah  dan</w:t>
      </w:r>
      <w:proofErr w:type="gramEnd"/>
      <w:r w:rsidRPr="003F6E44">
        <w:rPr>
          <w:rFonts w:ascii="Times New Roman" w:eastAsia="Times New Roman" w:hAnsi="Times New Roman" w:cs="Times New Roman"/>
          <w:sz w:val="24"/>
          <w:szCs w:val="24"/>
          <w:lang w:eastAsia="ja-JP"/>
        </w:rPr>
        <w:t xml:space="preserve"> kecenderungan keputusan mereka dalam penjualan bokar, dilakukan dengan cara membandingkan pengalaman dari  setiap petani responden dengan rata-rata pengalaman  petani.  Petani dinyatakan memiliki pengalaman tinggi </w:t>
      </w:r>
      <w:proofErr w:type="gramStart"/>
      <w:r w:rsidRPr="003F6E44">
        <w:rPr>
          <w:rFonts w:ascii="Times New Roman" w:eastAsia="Times New Roman" w:hAnsi="Times New Roman" w:cs="Times New Roman"/>
          <w:sz w:val="24"/>
          <w:szCs w:val="24"/>
          <w:lang w:eastAsia="ja-JP"/>
        </w:rPr>
        <w:t>apabila  pengalamannya</w:t>
      </w:r>
      <w:proofErr w:type="gramEnd"/>
      <w:r w:rsidRPr="003F6E44">
        <w:rPr>
          <w:rFonts w:ascii="Times New Roman" w:eastAsia="Times New Roman" w:hAnsi="Times New Roman" w:cs="Times New Roman"/>
          <w:sz w:val="24"/>
          <w:szCs w:val="24"/>
          <w:lang w:eastAsia="ja-JP"/>
        </w:rPr>
        <w:t xml:space="preserve">  di atas rata-rata petani responden (&gt; 15,86 tahun). </w:t>
      </w:r>
      <w:proofErr w:type="gramStart"/>
      <w:r w:rsidRPr="003F6E44">
        <w:rPr>
          <w:rFonts w:ascii="Times New Roman" w:eastAsia="Times New Roman" w:hAnsi="Times New Roman" w:cs="Times New Roman"/>
          <w:sz w:val="24"/>
          <w:szCs w:val="24"/>
          <w:lang w:eastAsia="ja-JP"/>
        </w:rPr>
        <w:t>Sedangkan  petani</w:t>
      </w:r>
      <w:proofErr w:type="gramEnd"/>
      <w:r w:rsidRPr="003F6E44">
        <w:rPr>
          <w:rFonts w:ascii="Times New Roman" w:eastAsia="Times New Roman" w:hAnsi="Times New Roman" w:cs="Times New Roman"/>
          <w:sz w:val="24"/>
          <w:szCs w:val="24"/>
          <w:lang w:eastAsia="ja-JP"/>
        </w:rPr>
        <w:t xml:space="preserve">  dengan pengalam</w:t>
      </w:r>
      <w:r w:rsidR="008B2DEC">
        <w:rPr>
          <w:rFonts w:ascii="Times New Roman" w:eastAsia="Times New Roman" w:hAnsi="Times New Roman" w:cs="Times New Roman"/>
          <w:sz w:val="24"/>
          <w:szCs w:val="24"/>
          <w:lang w:eastAsia="ja-JP"/>
        </w:rPr>
        <w:t>an rendah apabila pengalamannya</w:t>
      </w:r>
      <w:r w:rsidRPr="003F6E44">
        <w:rPr>
          <w:rFonts w:ascii="Times New Roman" w:eastAsia="Times New Roman" w:hAnsi="Times New Roman" w:cs="Times New Roman"/>
          <w:sz w:val="24"/>
          <w:szCs w:val="24"/>
          <w:lang w:eastAsia="ja-JP"/>
        </w:rPr>
        <w:t xml:space="preserve"> di bawah 15,86 tahun  ( &lt; 15,86 tahun). </w:t>
      </w:r>
    </w:p>
    <w:p w:rsidR="003F6E44" w:rsidRPr="004452F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Dari</w:t>
      </w:r>
      <w:r w:rsidRPr="004452F4">
        <w:rPr>
          <w:rFonts w:ascii="Times New Roman" w:eastAsia="Times New Roman" w:hAnsi="Times New Roman" w:cs="Times New Roman"/>
          <w:sz w:val="24"/>
          <w:szCs w:val="24"/>
          <w:lang w:eastAsia="ja-JP"/>
        </w:rPr>
        <w:t xml:space="preserve"> analisis data</w:t>
      </w:r>
      <w:r w:rsidRPr="003F6E44">
        <w:rPr>
          <w:rFonts w:ascii="Times New Roman" w:eastAsia="Times New Roman" w:hAnsi="Times New Roman" w:cs="Times New Roman"/>
          <w:sz w:val="24"/>
          <w:szCs w:val="24"/>
          <w:lang w:eastAsia="ja-JP"/>
        </w:rPr>
        <w:t xml:space="preserve"> diperoleh bahwa jumlah petani responden dengan pengalaman tinggi (di atas rata-rata pengalaman responden) yang menjual bokarnya ke pasar </w:t>
      </w:r>
      <w:proofErr w:type="gramStart"/>
      <w:r w:rsidRPr="003F6E44">
        <w:rPr>
          <w:rFonts w:ascii="Times New Roman" w:eastAsia="Times New Roman" w:hAnsi="Times New Roman" w:cs="Times New Roman"/>
          <w:sz w:val="24"/>
          <w:szCs w:val="24"/>
          <w:lang w:eastAsia="ja-JP"/>
        </w:rPr>
        <w:t>lelang  sebesar</w:t>
      </w:r>
      <w:proofErr w:type="gramEnd"/>
      <w:r w:rsidRPr="003F6E44">
        <w:rPr>
          <w:rFonts w:ascii="Times New Roman" w:eastAsia="Times New Roman" w:hAnsi="Times New Roman" w:cs="Times New Roman"/>
          <w:sz w:val="24"/>
          <w:szCs w:val="24"/>
          <w:lang w:eastAsia="ja-JP"/>
        </w:rPr>
        <w:t xml:space="preserve"> 35,05 % dari jumlah keseluruhan petani responden yang diambil. Kemudian diikuti oleh petani yang menjual ke pasar non lelang </w:t>
      </w:r>
      <w:proofErr w:type="gramStart"/>
      <w:r w:rsidRPr="003F6E44">
        <w:rPr>
          <w:rFonts w:ascii="Times New Roman" w:eastAsia="Times New Roman" w:hAnsi="Times New Roman" w:cs="Times New Roman"/>
          <w:sz w:val="24"/>
          <w:szCs w:val="24"/>
          <w:lang w:eastAsia="ja-JP"/>
        </w:rPr>
        <w:t>yaitu  sebesar</w:t>
      </w:r>
      <w:proofErr w:type="gramEnd"/>
      <w:r w:rsidRPr="003F6E44">
        <w:rPr>
          <w:rFonts w:ascii="Times New Roman" w:eastAsia="Times New Roman" w:hAnsi="Times New Roman" w:cs="Times New Roman"/>
          <w:sz w:val="24"/>
          <w:szCs w:val="24"/>
          <w:lang w:eastAsia="ja-JP"/>
        </w:rPr>
        <w:t xml:space="preserve"> 13,40%  dari jumlah petani responden. Ini artinya, pengalaman sebagai salah </w:t>
      </w:r>
      <w:proofErr w:type="gramStart"/>
      <w:r w:rsidRPr="003F6E44">
        <w:rPr>
          <w:rFonts w:ascii="Times New Roman" w:eastAsia="Times New Roman" w:hAnsi="Times New Roman" w:cs="Times New Roman"/>
          <w:sz w:val="24"/>
          <w:szCs w:val="24"/>
          <w:lang w:eastAsia="ja-JP"/>
        </w:rPr>
        <w:t>satu  variabel</w:t>
      </w:r>
      <w:proofErr w:type="gramEnd"/>
      <w:r w:rsidRPr="003F6E44">
        <w:rPr>
          <w:rFonts w:ascii="Times New Roman" w:eastAsia="Times New Roman" w:hAnsi="Times New Roman" w:cs="Times New Roman"/>
          <w:sz w:val="24"/>
          <w:szCs w:val="24"/>
          <w:lang w:eastAsia="ja-JP"/>
        </w:rPr>
        <w:t xml:space="preserve"> yang menjelaskan diduga bisa mempengaruhi petani dalam memutuskan penjuala</w:t>
      </w:r>
      <w:r w:rsidRPr="004452F4">
        <w:rPr>
          <w:rFonts w:ascii="Times New Roman" w:eastAsia="Times New Roman" w:hAnsi="Times New Roman" w:cs="Times New Roman"/>
          <w:sz w:val="24"/>
          <w:szCs w:val="24"/>
          <w:lang w:eastAsia="ja-JP"/>
        </w:rPr>
        <w:t xml:space="preserve">n bokarnya ke pasar lelang. </w:t>
      </w:r>
      <w:r w:rsidRPr="003F6E44">
        <w:rPr>
          <w:rFonts w:ascii="Times New Roman" w:eastAsia="Times New Roman" w:hAnsi="Times New Roman" w:cs="Times New Roman"/>
          <w:sz w:val="24"/>
          <w:szCs w:val="24"/>
          <w:lang w:eastAsia="ja-JP"/>
        </w:rPr>
        <w:t xml:space="preserve">Sementara itu, petani dengan tingkat pengalaman </w:t>
      </w:r>
      <w:proofErr w:type="gramStart"/>
      <w:r w:rsidRPr="003F6E44">
        <w:rPr>
          <w:rFonts w:ascii="Times New Roman" w:eastAsia="Times New Roman" w:hAnsi="Times New Roman" w:cs="Times New Roman"/>
          <w:sz w:val="24"/>
          <w:szCs w:val="24"/>
          <w:lang w:eastAsia="ja-JP"/>
        </w:rPr>
        <w:t>rendah  yang</w:t>
      </w:r>
      <w:proofErr w:type="gramEnd"/>
      <w:r w:rsidRPr="003F6E44">
        <w:rPr>
          <w:rFonts w:ascii="Times New Roman" w:eastAsia="Times New Roman" w:hAnsi="Times New Roman" w:cs="Times New Roman"/>
          <w:sz w:val="24"/>
          <w:szCs w:val="24"/>
          <w:lang w:eastAsia="ja-JP"/>
        </w:rPr>
        <w:t xml:space="preserve"> menjual bokarnya ke pasar lelang sebanyak  15,46%,  sedangkan ke pasar non lelang  menunjukan persentase yang lebih besar yaitu  36,08% dari jumlah petani responden. </w:t>
      </w:r>
      <w:r w:rsidRPr="004452F4">
        <w:rPr>
          <w:rFonts w:ascii="Times New Roman" w:eastAsia="Times New Roman" w:hAnsi="Times New Roman" w:cs="Times New Roman"/>
          <w:sz w:val="24"/>
          <w:szCs w:val="24"/>
          <w:lang w:eastAsia="ja-JP"/>
        </w:rPr>
        <w:t xml:space="preserve"> </w:t>
      </w:r>
    </w:p>
    <w:p w:rsidR="00B8004E" w:rsidRPr="003F6E44" w:rsidRDefault="00B8004E" w:rsidP="003F6E44">
      <w:pPr>
        <w:spacing w:after="0" w:line="240" w:lineRule="auto"/>
        <w:jc w:val="both"/>
        <w:rPr>
          <w:rFonts w:ascii="Times New Roman" w:eastAsia="Times New Roman" w:hAnsi="Times New Roman" w:cs="Times New Roman"/>
          <w:b/>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Variabel Keterikatan dengan pedagang</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Keterikatan petani dengan pedagang merupakan ikatan informal yang sedemikian rupa sehingga petani harus menjual bokarnya ke pedagang desa. Keterikatan ini dapat berupa </w:t>
      </w:r>
      <w:proofErr w:type="gramStart"/>
      <w:r w:rsidRPr="003F6E44">
        <w:rPr>
          <w:rFonts w:ascii="Times New Roman" w:eastAsia="Times New Roman" w:hAnsi="Times New Roman" w:cs="Times New Roman"/>
          <w:sz w:val="24"/>
          <w:szCs w:val="24"/>
          <w:lang w:eastAsia="ja-JP"/>
        </w:rPr>
        <w:t>hubungan  kerja</w:t>
      </w:r>
      <w:proofErr w:type="gramEnd"/>
      <w:r w:rsidRPr="003F6E44">
        <w:rPr>
          <w:rFonts w:ascii="Times New Roman" w:eastAsia="Times New Roman" w:hAnsi="Times New Roman" w:cs="Times New Roman"/>
          <w:sz w:val="24"/>
          <w:szCs w:val="24"/>
          <w:lang w:eastAsia="ja-JP"/>
        </w:rPr>
        <w:t xml:space="preserve">, hubungan keluarga dan hubungan hutang. Mekanisme pasar yang demikian hanya </w:t>
      </w:r>
      <w:proofErr w:type="gramStart"/>
      <w:r w:rsidRPr="003F6E44">
        <w:rPr>
          <w:rFonts w:ascii="Times New Roman" w:eastAsia="Times New Roman" w:hAnsi="Times New Roman" w:cs="Times New Roman"/>
          <w:sz w:val="24"/>
          <w:szCs w:val="24"/>
          <w:lang w:eastAsia="ja-JP"/>
        </w:rPr>
        <w:t>ditemui  pada</w:t>
      </w:r>
      <w:proofErr w:type="gramEnd"/>
      <w:r w:rsidRPr="003F6E44">
        <w:rPr>
          <w:rFonts w:ascii="Times New Roman" w:eastAsia="Times New Roman" w:hAnsi="Times New Roman" w:cs="Times New Roman"/>
          <w:sz w:val="24"/>
          <w:szCs w:val="24"/>
          <w:lang w:eastAsia="ja-JP"/>
        </w:rPr>
        <w:t xml:space="preserve"> pasar non lelang.  Sampai saat ini fungsi pedagang desa dalam mekanisme pasar non lelang masih diperlukan sebagai penghubung antara petani dengan pihak pabrik </w:t>
      </w:r>
      <w:r w:rsidRPr="003F6E44">
        <w:rPr>
          <w:rFonts w:ascii="Times New Roman" w:eastAsia="Times New Roman" w:hAnsi="Times New Roman" w:cs="Times New Roman"/>
          <w:i/>
          <w:sz w:val="24"/>
          <w:szCs w:val="24"/>
          <w:lang w:eastAsia="ja-JP"/>
        </w:rPr>
        <w:t>crumb rubber</w:t>
      </w:r>
      <w:r w:rsidRPr="003F6E44">
        <w:rPr>
          <w:rFonts w:ascii="Times New Roman" w:eastAsia="Times New Roman" w:hAnsi="Times New Roman" w:cs="Times New Roman"/>
          <w:sz w:val="24"/>
          <w:szCs w:val="24"/>
          <w:lang w:eastAsia="ja-JP"/>
        </w:rPr>
        <w:t xml:space="preserve">.   Dalam penelitian </w:t>
      </w:r>
      <w:proofErr w:type="gramStart"/>
      <w:r w:rsidRPr="003F6E44">
        <w:rPr>
          <w:rFonts w:ascii="Times New Roman" w:eastAsia="Times New Roman" w:hAnsi="Times New Roman" w:cs="Times New Roman"/>
          <w:sz w:val="24"/>
          <w:szCs w:val="24"/>
          <w:lang w:eastAsia="ja-JP"/>
        </w:rPr>
        <w:t>ini  ternyata</w:t>
      </w:r>
      <w:proofErr w:type="gramEnd"/>
      <w:r w:rsidRPr="003F6E44">
        <w:rPr>
          <w:rFonts w:ascii="Times New Roman" w:eastAsia="Times New Roman" w:hAnsi="Times New Roman" w:cs="Times New Roman"/>
          <w:sz w:val="24"/>
          <w:szCs w:val="24"/>
          <w:lang w:eastAsia="ja-JP"/>
        </w:rPr>
        <w:t xml:space="preserve"> petani yang terikat dengan pedagang, ada yang  menjual bokarnya ke pasar lelang. Produksi yang dihasilkan tidak</w:t>
      </w:r>
      <w:r w:rsidR="00B8004E" w:rsidRPr="004452F4">
        <w:rPr>
          <w:rFonts w:ascii="Times New Roman" w:eastAsia="Times New Roman" w:hAnsi="Times New Roman" w:cs="Times New Roman"/>
          <w:sz w:val="24"/>
          <w:szCs w:val="24"/>
          <w:lang w:eastAsia="ja-JP"/>
        </w:rPr>
        <w:t>.</w:t>
      </w:r>
      <w:r w:rsidRPr="003F6E44">
        <w:rPr>
          <w:rFonts w:ascii="Times New Roman" w:eastAsia="Times New Roman" w:hAnsi="Times New Roman" w:cs="Times New Roman"/>
          <w:sz w:val="24"/>
          <w:szCs w:val="24"/>
          <w:lang w:eastAsia="ja-JP"/>
        </w:rPr>
        <w:t xml:space="preserve">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Dari </w:t>
      </w:r>
      <w:r w:rsidR="00B8004E" w:rsidRPr="004452F4">
        <w:rPr>
          <w:rFonts w:ascii="Times New Roman" w:eastAsia="Times New Roman" w:hAnsi="Times New Roman" w:cs="Times New Roman"/>
          <w:sz w:val="24"/>
          <w:szCs w:val="24"/>
          <w:lang w:eastAsia="ja-JP"/>
        </w:rPr>
        <w:t>analisi data dapat</w:t>
      </w:r>
      <w:r w:rsidRPr="003F6E44">
        <w:rPr>
          <w:rFonts w:ascii="Times New Roman" w:eastAsia="Times New Roman" w:hAnsi="Times New Roman" w:cs="Times New Roman"/>
          <w:sz w:val="24"/>
          <w:szCs w:val="24"/>
          <w:lang w:eastAsia="ja-JP"/>
        </w:rPr>
        <w:t xml:space="preserve"> dilihat, </w:t>
      </w:r>
      <w:proofErr w:type="gramStart"/>
      <w:r w:rsidRPr="003F6E44">
        <w:rPr>
          <w:rFonts w:ascii="Times New Roman" w:eastAsia="Times New Roman" w:hAnsi="Times New Roman" w:cs="Times New Roman"/>
          <w:sz w:val="24"/>
          <w:szCs w:val="24"/>
          <w:lang w:eastAsia="ja-JP"/>
        </w:rPr>
        <w:t>petani  yang</w:t>
      </w:r>
      <w:proofErr w:type="gramEnd"/>
      <w:r w:rsidRPr="003F6E44">
        <w:rPr>
          <w:rFonts w:ascii="Times New Roman" w:eastAsia="Times New Roman" w:hAnsi="Times New Roman" w:cs="Times New Roman"/>
          <w:sz w:val="24"/>
          <w:szCs w:val="24"/>
          <w:lang w:eastAsia="ja-JP"/>
        </w:rPr>
        <w:t xml:space="preserve"> terikat dengan pedagang ternyata banyak  yang menjual bokarnya ke pasar non lelang, sementara itu  yang menjual  ke pasar lelang  sebesar 4,12 %  dari jumlah responden yang diteliti. Artinya keterikatan petani dengan pedagang diduga memberikan pengaruh   bagi petani untuk </w:t>
      </w:r>
      <w:proofErr w:type="gramStart"/>
      <w:r w:rsidRPr="003F6E44">
        <w:rPr>
          <w:rFonts w:ascii="Times New Roman" w:eastAsia="Times New Roman" w:hAnsi="Times New Roman" w:cs="Times New Roman"/>
          <w:sz w:val="24"/>
          <w:szCs w:val="24"/>
          <w:lang w:eastAsia="ja-JP"/>
        </w:rPr>
        <w:t>memutuskan  tetap</w:t>
      </w:r>
      <w:proofErr w:type="gramEnd"/>
      <w:r w:rsidRPr="003F6E44">
        <w:rPr>
          <w:rFonts w:ascii="Times New Roman" w:eastAsia="Times New Roman" w:hAnsi="Times New Roman" w:cs="Times New Roman"/>
          <w:sz w:val="24"/>
          <w:szCs w:val="24"/>
          <w:lang w:eastAsia="ja-JP"/>
        </w:rPr>
        <w:t xml:space="preserve"> menjual bokarnya ke pedagang/ non lelang. Walau pun masih terdapat 4,12 % petani responden yang masih </w:t>
      </w:r>
      <w:proofErr w:type="gramStart"/>
      <w:r w:rsidRPr="003F6E44">
        <w:rPr>
          <w:rFonts w:ascii="Times New Roman" w:eastAsia="Times New Roman" w:hAnsi="Times New Roman" w:cs="Times New Roman"/>
          <w:sz w:val="24"/>
          <w:szCs w:val="24"/>
          <w:lang w:eastAsia="ja-JP"/>
        </w:rPr>
        <w:t>terikat  menjual</w:t>
      </w:r>
      <w:proofErr w:type="gramEnd"/>
      <w:r w:rsidRPr="003F6E44">
        <w:rPr>
          <w:rFonts w:ascii="Times New Roman" w:eastAsia="Times New Roman" w:hAnsi="Times New Roman" w:cs="Times New Roman"/>
          <w:sz w:val="24"/>
          <w:szCs w:val="24"/>
          <w:lang w:eastAsia="ja-JP"/>
        </w:rPr>
        <w:t xml:space="preserve"> bokarnya kepasar lelang. Angka persentase ini relative kecil dibandingkan petani menjual pasar non lelang. </w:t>
      </w:r>
    </w:p>
    <w:p w:rsidR="003F6E44" w:rsidRPr="003F6E44" w:rsidRDefault="003F6E44" w:rsidP="003F6E44">
      <w:pPr>
        <w:spacing w:after="0" w:line="240" w:lineRule="auto"/>
        <w:ind w:firstLine="567"/>
        <w:jc w:val="both"/>
        <w:rPr>
          <w:rFonts w:ascii="Times New Roman" w:eastAsia="Times New Roman" w:hAnsi="Times New Roman" w:cs="Times New Roman"/>
          <w:b/>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Variabel Tingkat harga yang diterima</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Pasar bokar yang dihadapi </w:t>
      </w:r>
      <w:proofErr w:type="gramStart"/>
      <w:r w:rsidRPr="003F6E44">
        <w:rPr>
          <w:rFonts w:ascii="Times New Roman" w:eastAsia="Times New Roman" w:hAnsi="Times New Roman" w:cs="Times New Roman"/>
          <w:sz w:val="24"/>
          <w:szCs w:val="24"/>
          <w:lang w:eastAsia="ja-JP"/>
        </w:rPr>
        <w:t>oleh  petani</w:t>
      </w:r>
      <w:proofErr w:type="gramEnd"/>
      <w:r w:rsidRPr="003F6E44">
        <w:rPr>
          <w:rFonts w:ascii="Times New Roman" w:eastAsia="Times New Roman" w:hAnsi="Times New Roman" w:cs="Times New Roman"/>
          <w:sz w:val="24"/>
          <w:szCs w:val="24"/>
          <w:lang w:eastAsia="ja-JP"/>
        </w:rPr>
        <w:t xml:space="preserve"> adalah  pasar lelang dan non lelang. Pasar lelang adalah pasar </w:t>
      </w:r>
      <w:proofErr w:type="gramStart"/>
      <w:r w:rsidRPr="003F6E44">
        <w:rPr>
          <w:rFonts w:ascii="Times New Roman" w:eastAsia="Times New Roman" w:hAnsi="Times New Roman" w:cs="Times New Roman"/>
          <w:sz w:val="24"/>
          <w:szCs w:val="24"/>
          <w:lang w:eastAsia="ja-JP"/>
        </w:rPr>
        <w:t>yang  dibentuk</w:t>
      </w:r>
      <w:proofErr w:type="gramEnd"/>
      <w:r w:rsidRPr="003F6E44">
        <w:rPr>
          <w:rFonts w:ascii="Times New Roman" w:eastAsia="Times New Roman" w:hAnsi="Times New Roman" w:cs="Times New Roman"/>
          <w:sz w:val="24"/>
          <w:szCs w:val="24"/>
          <w:lang w:eastAsia="ja-JP"/>
        </w:rPr>
        <w:t xml:space="preserve"> oleh sekelompok orang/petani  yang telah terorganisir yang tujuan nya adalah meningkatkan posisi penawaran petani dan mewujudkan harga karet kadar kering yang lebih transparan sehingga dapat menjadi acuan dari pelaku pasar. Sedang non lelang adalah suatu bentuk pasar lainnya yang bersifat </w:t>
      </w:r>
      <w:proofErr w:type="gramStart"/>
      <w:r w:rsidRPr="003F6E44">
        <w:rPr>
          <w:rFonts w:ascii="Times New Roman" w:eastAsia="Times New Roman" w:hAnsi="Times New Roman" w:cs="Times New Roman"/>
          <w:sz w:val="24"/>
          <w:szCs w:val="24"/>
          <w:lang w:eastAsia="ja-JP"/>
        </w:rPr>
        <w:t>konvesional  dimana</w:t>
      </w:r>
      <w:proofErr w:type="gramEnd"/>
      <w:r w:rsidRPr="003F6E44">
        <w:rPr>
          <w:rFonts w:ascii="Times New Roman" w:eastAsia="Times New Roman" w:hAnsi="Times New Roman" w:cs="Times New Roman"/>
          <w:sz w:val="24"/>
          <w:szCs w:val="24"/>
          <w:lang w:eastAsia="ja-JP"/>
        </w:rPr>
        <w:t xml:space="preserve"> petani menjual bokarnya ke pedagang peng</w:t>
      </w:r>
      <w:r w:rsidR="008B2DEC">
        <w:rPr>
          <w:rFonts w:ascii="Times New Roman" w:eastAsia="Times New Roman" w:hAnsi="Times New Roman" w:cs="Times New Roman"/>
          <w:sz w:val="24"/>
          <w:szCs w:val="24"/>
          <w:lang w:eastAsia="ja-JP"/>
        </w:rPr>
        <w:t>umpul yang ada di desa</w:t>
      </w:r>
      <w:r w:rsidRPr="003F6E44">
        <w:rPr>
          <w:rFonts w:ascii="Times New Roman" w:eastAsia="Times New Roman" w:hAnsi="Times New Roman" w:cs="Times New Roman"/>
          <w:sz w:val="24"/>
          <w:szCs w:val="24"/>
          <w:lang w:eastAsia="ja-JP"/>
        </w:rPr>
        <w:t xml:space="preserve">.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Harga rata- </w:t>
      </w:r>
      <w:proofErr w:type="gramStart"/>
      <w:r w:rsidRPr="003F6E44">
        <w:rPr>
          <w:rFonts w:ascii="Times New Roman" w:eastAsia="Times New Roman" w:hAnsi="Times New Roman" w:cs="Times New Roman"/>
          <w:sz w:val="24"/>
          <w:szCs w:val="24"/>
          <w:lang w:eastAsia="ja-JP"/>
        </w:rPr>
        <w:t>rata  yang</w:t>
      </w:r>
      <w:proofErr w:type="gramEnd"/>
      <w:r w:rsidRPr="003F6E44">
        <w:rPr>
          <w:rFonts w:ascii="Times New Roman" w:eastAsia="Times New Roman" w:hAnsi="Times New Roman" w:cs="Times New Roman"/>
          <w:sz w:val="24"/>
          <w:szCs w:val="24"/>
          <w:lang w:eastAsia="ja-JP"/>
        </w:rPr>
        <w:t xml:space="preserve"> diterima petani responden  adalah Rp 7.244,00 / kg bokar. </w:t>
      </w:r>
      <w:proofErr w:type="gramStart"/>
      <w:r w:rsidRPr="003F6E44">
        <w:rPr>
          <w:rFonts w:ascii="Times New Roman" w:eastAsia="Times New Roman" w:hAnsi="Times New Roman" w:cs="Times New Roman"/>
          <w:sz w:val="24"/>
          <w:szCs w:val="24"/>
          <w:lang w:eastAsia="ja-JP"/>
        </w:rPr>
        <w:t>Untuk  menilai</w:t>
      </w:r>
      <w:proofErr w:type="gramEnd"/>
      <w:r w:rsidRPr="003F6E44">
        <w:rPr>
          <w:rFonts w:ascii="Times New Roman" w:eastAsia="Times New Roman" w:hAnsi="Times New Roman" w:cs="Times New Roman"/>
          <w:sz w:val="24"/>
          <w:szCs w:val="24"/>
          <w:lang w:eastAsia="ja-JP"/>
        </w:rPr>
        <w:t xml:space="preserve"> apakah  harga yang diterima petani dari penjualan bokar  termasuk kategori ting</w:t>
      </w:r>
      <w:r w:rsidR="00B8004E" w:rsidRPr="004452F4">
        <w:rPr>
          <w:rFonts w:ascii="Times New Roman" w:eastAsia="Times New Roman" w:hAnsi="Times New Roman" w:cs="Times New Roman"/>
          <w:sz w:val="24"/>
          <w:szCs w:val="24"/>
          <w:lang w:eastAsia="ja-JP"/>
        </w:rPr>
        <w:t xml:space="preserve">gi ataukah rendah  dari pasar </w:t>
      </w:r>
      <w:r w:rsidRPr="003F6E44">
        <w:rPr>
          <w:rFonts w:ascii="Times New Roman" w:eastAsia="Times New Roman" w:hAnsi="Times New Roman" w:cs="Times New Roman"/>
          <w:sz w:val="24"/>
          <w:szCs w:val="24"/>
          <w:lang w:eastAsia="ja-JP"/>
        </w:rPr>
        <w:t xml:space="preserve">yang dipilihnya, dilakukan  pendekatan dengan cara membandingkan  harga yang diterima setiap petani responden dengan rata-rata harga petani tersebut. Apabila harga </w:t>
      </w:r>
      <w:proofErr w:type="gramStart"/>
      <w:r w:rsidRPr="003F6E44">
        <w:rPr>
          <w:rFonts w:ascii="Times New Roman" w:eastAsia="Times New Roman" w:hAnsi="Times New Roman" w:cs="Times New Roman"/>
          <w:sz w:val="24"/>
          <w:szCs w:val="24"/>
          <w:lang w:eastAsia="ja-JP"/>
        </w:rPr>
        <w:t>yang  diterima</w:t>
      </w:r>
      <w:proofErr w:type="gramEnd"/>
      <w:r w:rsidRPr="003F6E44">
        <w:rPr>
          <w:rFonts w:ascii="Times New Roman" w:eastAsia="Times New Roman" w:hAnsi="Times New Roman" w:cs="Times New Roman"/>
          <w:sz w:val="24"/>
          <w:szCs w:val="24"/>
          <w:lang w:eastAsia="ja-JP"/>
        </w:rPr>
        <w:t xml:space="preserve"> petani responden lebih besar dari rata-rata  harga maka dikategorikan petani itu menerima harga yang tinggi dari pasar yang dipilihnya. Sebaliknya apabila petani menerima harga lebih rendah dari ra</w:t>
      </w:r>
      <w:r w:rsidR="00B8004E" w:rsidRPr="004452F4">
        <w:rPr>
          <w:rFonts w:ascii="Times New Roman" w:eastAsia="Times New Roman" w:hAnsi="Times New Roman" w:cs="Times New Roman"/>
          <w:sz w:val="24"/>
          <w:szCs w:val="24"/>
          <w:lang w:eastAsia="ja-JP"/>
        </w:rPr>
        <w:t>ta-rata harga petani responden,</w:t>
      </w:r>
      <w:r w:rsidRPr="003F6E44">
        <w:rPr>
          <w:rFonts w:ascii="Times New Roman" w:eastAsia="Times New Roman" w:hAnsi="Times New Roman" w:cs="Times New Roman"/>
          <w:sz w:val="24"/>
          <w:szCs w:val="24"/>
          <w:lang w:eastAsia="ja-JP"/>
        </w:rPr>
        <w:t xml:space="preserve"> maka petani itu dikategorikan </w:t>
      </w:r>
      <w:proofErr w:type="gramStart"/>
      <w:r w:rsidRPr="003F6E44">
        <w:rPr>
          <w:rFonts w:ascii="Times New Roman" w:eastAsia="Times New Roman" w:hAnsi="Times New Roman" w:cs="Times New Roman"/>
          <w:sz w:val="24"/>
          <w:szCs w:val="24"/>
          <w:lang w:eastAsia="ja-JP"/>
        </w:rPr>
        <w:t>sebagai  petani</w:t>
      </w:r>
      <w:proofErr w:type="gramEnd"/>
      <w:r w:rsidRPr="003F6E44">
        <w:rPr>
          <w:rFonts w:ascii="Times New Roman" w:eastAsia="Times New Roman" w:hAnsi="Times New Roman" w:cs="Times New Roman"/>
          <w:sz w:val="24"/>
          <w:szCs w:val="24"/>
          <w:lang w:eastAsia="ja-JP"/>
        </w:rPr>
        <w:t xml:space="preserve"> yang menerima harga rendah.  </w:t>
      </w:r>
    </w:p>
    <w:p w:rsidR="003F6E44" w:rsidRPr="004452F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Dari </w:t>
      </w:r>
      <w:r w:rsidR="00B8004E" w:rsidRPr="004452F4">
        <w:rPr>
          <w:rFonts w:ascii="Times New Roman" w:eastAsia="Times New Roman" w:hAnsi="Times New Roman" w:cs="Times New Roman"/>
          <w:sz w:val="24"/>
          <w:szCs w:val="24"/>
          <w:lang w:eastAsia="ja-JP"/>
        </w:rPr>
        <w:t>analisis data</w:t>
      </w:r>
      <w:r w:rsidRPr="003F6E44">
        <w:rPr>
          <w:rFonts w:ascii="Times New Roman" w:eastAsia="Times New Roman" w:hAnsi="Times New Roman" w:cs="Times New Roman"/>
          <w:sz w:val="24"/>
          <w:szCs w:val="24"/>
          <w:lang w:eastAsia="ja-JP"/>
        </w:rPr>
        <w:t xml:space="preserve"> diketahui bahwa, petani yang menjual ke pasar lelang dengan menerima harga yang tinggi (diatas harga rata-</w:t>
      </w:r>
      <w:proofErr w:type="gramStart"/>
      <w:r w:rsidRPr="003F6E44">
        <w:rPr>
          <w:rFonts w:ascii="Times New Roman" w:eastAsia="Times New Roman" w:hAnsi="Times New Roman" w:cs="Times New Roman"/>
          <w:sz w:val="24"/>
          <w:szCs w:val="24"/>
          <w:lang w:eastAsia="ja-JP"/>
        </w:rPr>
        <w:t>rata  petani</w:t>
      </w:r>
      <w:proofErr w:type="gramEnd"/>
      <w:r w:rsidRPr="003F6E44">
        <w:rPr>
          <w:rFonts w:ascii="Times New Roman" w:eastAsia="Times New Roman" w:hAnsi="Times New Roman" w:cs="Times New Roman"/>
          <w:sz w:val="24"/>
          <w:szCs w:val="24"/>
          <w:lang w:eastAsia="ja-JP"/>
        </w:rPr>
        <w:t xml:space="preserve"> responden)  menunjukan persentase sebesar  42,27 % dari jumlah petani responden  yang diambil dalam penelitian ini. </w:t>
      </w:r>
      <w:proofErr w:type="gramStart"/>
      <w:r w:rsidRPr="003F6E44">
        <w:rPr>
          <w:rFonts w:ascii="Times New Roman" w:eastAsia="Times New Roman" w:hAnsi="Times New Roman" w:cs="Times New Roman"/>
          <w:sz w:val="24"/>
          <w:szCs w:val="24"/>
          <w:lang w:eastAsia="ja-JP"/>
        </w:rPr>
        <w:t>Diikuti  oleh</w:t>
      </w:r>
      <w:proofErr w:type="gramEnd"/>
      <w:r w:rsidRPr="003F6E44">
        <w:rPr>
          <w:rFonts w:ascii="Times New Roman" w:eastAsia="Times New Roman" w:hAnsi="Times New Roman" w:cs="Times New Roman"/>
          <w:sz w:val="24"/>
          <w:szCs w:val="24"/>
          <w:lang w:eastAsia="ja-JP"/>
        </w:rPr>
        <w:t xml:space="preserve"> petani yang menjual ke pasar non lelang, yaitu sebesar 9,28 % dari jumlah  petani responden. Dari sebaran </w:t>
      </w:r>
      <w:proofErr w:type="gramStart"/>
      <w:r w:rsidRPr="003F6E44">
        <w:rPr>
          <w:rFonts w:ascii="Times New Roman" w:eastAsia="Times New Roman" w:hAnsi="Times New Roman" w:cs="Times New Roman"/>
          <w:sz w:val="24"/>
          <w:szCs w:val="24"/>
          <w:lang w:eastAsia="ja-JP"/>
        </w:rPr>
        <w:t>harga  yang</w:t>
      </w:r>
      <w:proofErr w:type="gramEnd"/>
      <w:r w:rsidRPr="003F6E44">
        <w:rPr>
          <w:rFonts w:ascii="Times New Roman" w:eastAsia="Times New Roman" w:hAnsi="Times New Roman" w:cs="Times New Roman"/>
          <w:sz w:val="24"/>
          <w:szCs w:val="24"/>
          <w:lang w:eastAsia="ja-JP"/>
        </w:rPr>
        <w:t xml:space="preserve"> diterima petani ini,  diduga  harga dapat menjadi variabel yang  mempengaruhi  keputusan petani dalam  penjualan bokar. Sema</w:t>
      </w:r>
      <w:r w:rsidR="00B8004E" w:rsidRPr="004452F4">
        <w:rPr>
          <w:rFonts w:ascii="Times New Roman" w:eastAsia="Times New Roman" w:hAnsi="Times New Roman" w:cs="Times New Roman"/>
          <w:sz w:val="24"/>
          <w:szCs w:val="24"/>
          <w:lang w:eastAsia="ja-JP"/>
        </w:rPr>
        <w:t xml:space="preserve">kin tinggi harga yang diterima </w:t>
      </w:r>
      <w:r w:rsidRPr="003F6E44">
        <w:rPr>
          <w:rFonts w:ascii="Times New Roman" w:eastAsia="Times New Roman" w:hAnsi="Times New Roman" w:cs="Times New Roman"/>
          <w:sz w:val="24"/>
          <w:szCs w:val="24"/>
          <w:lang w:eastAsia="ja-JP"/>
        </w:rPr>
        <w:t>diharapkan semakin besar probabilitas   penjualan bokar ke pasar lelang oleh petani.</w:t>
      </w:r>
    </w:p>
    <w:p w:rsidR="00B8004E" w:rsidRPr="003F6E44" w:rsidRDefault="00B8004E" w:rsidP="00B8004E">
      <w:pPr>
        <w:spacing w:after="0" w:line="240" w:lineRule="auto"/>
        <w:jc w:val="both"/>
        <w:rPr>
          <w:rFonts w:ascii="Times New Roman" w:eastAsia="Times New Roman" w:hAnsi="Times New Roman" w:cs="Times New Roman"/>
          <w:sz w:val="24"/>
          <w:szCs w:val="24"/>
          <w:lang w:eastAsia="ja-JP"/>
        </w:rPr>
      </w:pPr>
    </w:p>
    <w:p w:rsidR="003F6E44" w:rsidRDefault="003F6E44" w:rsidP="003F6E44">
      <w:pPr>
        <w:spacing w:after="0" w:line="240" w:lineRule="auto"/>
        <w:ind w:left="720" w:firstLine="567"/>
        <w:jc w:val="both"/>
        <w:rPr>
          <w:rFonts w:ascii="Times New Roman" w:eastAsia="Times New Roman" w:hAnsi="Times New Roman" w:cs="Times New Roman"/>
          <w:b/>
          <w:sz w:val="24"/>
          <w:szCs w:val="24"/>
          <w:lang w:eastAsia="ja-JP"/>
        </w:rPr>
      </w:pPr>
    </w:p>
    <w:p w:rsidR="006424B2" w:rsidRPr="003F6E44" w:rsidRDefault="006424B2" w:rsidP="003F6E44">
      <w:pPr>
        <w:spacing w:after="0" w:line="240" w:lineRule="auto"/>
        <w:ind w:left="720" w:firstLine="567"/>
        <w:jc w:val="both"/>
        <w:rPr>
          <w:rFonts w:ascii="Times New Roman" w:eastAsia="Times New Roman" w:hAnsi="Times New Roman" w:cs="Times New Roman"/>
          <w:b/>
          <w:sz w:val="24"/>
          <w:szCs w:val="24"/>
          <w:lang w:eastAsia="ja-JP"/>
        </w:rPr>
      </w:pPr>
    </w:p>
    <w:p w:rsidR="003F6E44" w:rsidRPr="003F6E44" w:rsidRDefault="003F6E44" w:rsidP="00B8004E">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lastRenderedPageBreak/>
        <w:t xml:space="preserve">Analisis faktor yang mempengaruhi. </w:t>
      </w:r>
      <w:proofErr w:type="gramStart"/>
      <w:r w:rsidRPr="003F6E44">
        <w:rPr>
          <w:rFonts w:ascii="Times New Roman" w:eastAsia="Times New Roman" w:hAnsi="Times New Roman" w:cs="Times New Roman"/>
          <w:b/>
          <w:sz w:val="24"/>
          <w:szCs w:val="24"/>
          <w:lang w:eastAsia="ja-JP"/>
        </w:rPr>
        <w:t>penjualan  bokar</w:t>
      </w:r>
      <w:proofErr w:type="gramEnd"/>
      <w:r w:rsidRPr="003F6E44">
        <w:rPr>
          <w:rFonts w:ascii="Times New Roman" w:eastAsia="Times New Roman" w:hAnsi="Times New Roman" w:cs="Times New Roman"/>
          <w:b/>
          <w:sz w:val="24"/>
          <w:szCs w:val="24"/>
          <w:lang w:eastAsia="ja-JP"/>
        </w:rPr>
        <w:t xml:space="preserve"> ke pasar lelang  dan non pasar lelang</w:t>
      </w:r>
    </w:p>
    <w:p w:rsidR="003F6E44" w:rsidRPr="003F6E44" w:rsidRDefault="003F6E44" w:rsidP="003F6E44">
      <w:pPr>
        <w:spacing w:after="0" w:line="240" w:lineRule="auto"/>
        <w:ind w:left="567" w:hanging="567"/>
        <w:jc w:val="both"/>
        <w:rPr>
          <w:rFonts w:ascii="Times New Roman" w:eastAsia="Times New Roman" w:hAnsi="Times New Roman" w:cs="Times New Roman"/>
          <w:b/>
          <w:sz w:val="24"/>
          <w:szCs w:val="24"/>
          <w:lang w:eastAsia="ja-JP"/>
        </w:rPr>
      </w:pPr>
    </w:p>
    <w:p w:rsidR="003F6E44" w:rsidRPr="004452F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Untuk mengetahui penggaruh faktor sosial ekonomi </w:t>
      </w:r>
      <w:proofErr w:type="gramStart"/>
      <w:r w:rsidRPr="003F6E44">
        <w:rPr>
          <w:rFonts w:ascii="Times New Roman" w:eastAsia="Times New Roman" w:hAnsi="Times New Roman" w:cs="Times New Roman"/>
          <w:sz w:val="24"/>
          <w:szCs w:val="24"/>
          <w:lang w:eastAsia="ja-JP"/>
        </w:rPr>
        <w:t>terhadap  keputusan</w:t>
      </w:r>
      <w:proofErr w:type="gramEnd"/>
      <w:r w:rsidRPr="003F6E44">
        <w:rPr>
          <w:rFonts w:ascii="Times New Roman" w:eastAsia="Times New Roman" w:hAnsi="Times New Roman" w:cs="Times New Roman"/>
          <w:sz w:val="24"/>
          <w:szCs w:val="24"/>
          <w:lang w:eastAsia="ja-JP"/>
        </w:rPr>
        <w:t xml:space="preserve"> petani menjual bokarnya ke pasar lelang ataupun non lelang digunakan analisis regresi atas variabel tak bebas dummy dengan m</w:t>
      </w:r>
      <w:r w:rsidR="00B8004E" w:rsidRPr="004452F4">
        <w:rPr>
          <w:rFonts w:ascii="Times New Roman" w:eastAsia="Times New Roman" w:hAnsi="Times New Roman" w:cs="Times New Roman"/>
          <w:sz w:val="24"/>
          <w:szCs w:val="24"/>
          <w:lang w:eastAsia="ja-JP"/>
        </w:rPr>
        <w:t>odel probabilitas linear (LPM).</w:t>
      </w:r>
      <w:r w:rsidR="0081012D" w:rsidRPr="004452F4">
        <w:rPr>
          <w:rFonts w:ascii="Times New Roman" w:eastAsia="Times New Roman" w:hAnsi="Times New Roman" w:cs="Times New Roman"/>
          <w:sz w:val="24"/>
          <w:szCs w:val="24"/>
          <w:lang w:eastAsia="ja-JP"/>
        </w:rPr>
        <w:t xml:space="preserve"> Menurut Gujarati (</w:t>
      </w:r>
      <w:r w:rsidRPr="003F6E44">
        <w:rPr>
          <w:rFonts w:ascii="Times New Roman" w:eastAsia="Times New Roman" w:hAnsi="Times New Roman" w:cs="Times New Roman"/>
          <w:sz w:val="24"/>
          <w:szCs w:val="24"/>
          <w:lang w:eastAsia="ja-JP"/>
        </w:rPr>
        <w:t>1991), model regeresi dari variabel tak bebas  dummy Y</w:t>
      </w:r>
      <w:r w:rsidRPr="003F6E44">
        <w:rPr>
          <w:rFonts w:ascii="Times New Roman" w:eastAsia="Times New Roman" w:hAnsi="Times New Roman" w:cs="Times New Roman"/>
          <w:sz w:val="24"/>
          <w:szCs w:val="24"/>
          <w:vertAlign w:val="subscript"/>
          <w:lang w:eastAsia="ja-JP"/>
        </w:rPr>
        <w:t xml:space="preserve">i </w:t>
      </w:r>
      <w:r w:rsidRPr="003F6E44">
        <w:rPr>
          <w:rFonts w:ascii="Times New Roman" w:eastAsia="Times New Roman" w:hAnsi="Times New Roman" w:cs="Times New Roman"/>
          <w:sz w:val="24"/>
          <w:szCs w:val="24"/>
          <w:lang w:eastAsia="ja-JP"/>
        </w:rPr>
        <w:t xml:space="preserve">  bersifat dikotomi dan merupakan  fungsi linear dari  variabel bebas X</w:t>
      </w:r>
      <w:r w:rsidRPr="003F6E44">
        <w:rPr>
          <w:rFonts w:ascii="Times New Roman" w:eastAsia="Times New Roman" w:hAnsi="Times New Roman" w:cs="Times New Roman"/>
          <w:sz w:val="24"/>
          <w:szCs w:val="24"/>
          <w:vertAlign w:val="subscript"/>
          <w:lang w:eastAsia="ja-JP"/>
        </w:rPr>
        <w:t xml:space="preserve">i </w:t>
      </w:r>
      <w:r w:rsidRPr="003F6E44">
        <w:rPr>
          <w:rFonts w:ascii="Times New Roman" w:eastAsia="Times New Roman" w:hAnsi="Times New Roman" w:cs="Times New Roman"/>
          <w:sz w:val="24"/>
          <w:szCs w:val="24"/>
          <w:lang w:eastAsia="ja-JP"/>
        </w:rPr>
        <w:t>.Dalam penelitian ini, variabel bebas Xi yang akan dianalisis pengaruhnya  terhadap keputusan petani ialah tingkat pendidikan (X1), tingkat pengalaman (X2), keterikatan petani dengan pedagang ( X3) dan tingkat harga bokar (X4). Harapan bersyarat dari Yi untuk Xi tertentu dapat diinterpretasikan sebagai probabilitas atas kejadian yang akan terjadi untuk suatu tingkat Xi tertentu.</w:t>
      </w:r>
    </w:p>
    <w:p w:rsidR="003F6E44" w:rsidRPr="004452F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Dalam analisis pada penelitian ini, probabilitas </w:t>
      </w:r>
      <w:proofErr w:type="gramStart"/>
      <w:r w:rsidRPr="003F6E44">
        <w:rPr>
          <w:rFonts w:ascii="Times New Roman" w:eastAsia="Times New Roman" w:hAnsi="Times New Roman" w:cs="Times New Roman"/>
          <w:sz w:val="24"/>
          <w:szCs w:val="24"/>
          <w:lang w:eastAsia="ja-JP"/>
        </w:rPr>
        <w:t>( p</w:t>
      </w:r>
      <w:proofErr w:type="gramEnd"/>
      <w:r w:rsidRPr="003F6E44">
        <w:rPr>
          <w:rFonts w:ascii="Times New Roman" w:eastAsia="Times New Roman" w:hAnsi="Times New Roman" w:cs="Times New Roman"/>
          <w:sz w:val="24"/>
          <w:szCs w:val="24"/>
          <w:lang w:eastAsia="ja-JP"/>
        </w:rPr>
        <w:t xml:space="preserve"> )  Yi = 1 menunjukan  keputusan petani menjual bokar ke pasar lelang itu terjadi. </w:t>
      </w:r>
      <w:proofErr w:type="gramStart"/>
      <w:r w:rsidRPr="003F6E44">
        <w:rPr>
          <w:rFonts w:ascii="Times New Roman" w:eastAsia="Times New Roman" w:hAnsi="Times New Roman" w:cs="Times New Roman"/>
          <w:sz w:val="24"/>
          <w:szCs w:val="24"/>
          <w:lang w:eastAsia="ja-JP"/>
        </w:rPr>
        <w:t>Probabilitas  (</w:t>
      </w:r>
      <w:proofErr w:type="gramEnd"/>
      <w:r w:rsidRPr="003F6E44">
        <w:rPr>
          <w:rFonts w:ascii="Times New Roman" w:eastAsia="Times New Roman" w:hAnsi="Times New Roman" w:cs="Times New Roman"/>
          <w:sz w:val="24"/>
          <w:szCs w:val="24"/>
          <w:lang w:eastAsia="ja-JP"/>
        </w:rPr>
        <w:t xml:space="preserve">1- p ) Yi = 0 artinya kejadian petani menjual bokar ke pasar lelang tidak  terjadi, melainkan petani menjual  ke pasar non lelang. Probabilitas bersyarat dari </w:t>
      </w:r>
      <w:proofErr w:type="gramStart"/>
      <w:r w:rsidRPr="003F6E44">
        <w:rPr>
          <w:rFonts w:ascii="Times New Roman" w:eastAsia="Times New Roman" w:hAnsi="Times New Roman" w:cs="Times New Roman"/>
          <w:sz w:val="24"/>
          <w:szCs w:val="24"/>
          <w:lang w:eastAsia="ja-JP"/>
        </w:rPr>
        <w:t>Yi  mempunyai</w:t>
      </w:r>
      <w:proofErr w:type="gramEnd"/>
      <w:r w:rsidRPr="003F6E44">
        <w:rPr>
          <w:rFonts w:ascii="Times New Roman" w:eastAsia="Times New Roman" w:hAnsi="Times New Roman" w:cs="Times New Roman"/>
          <w:sz w:val="24"/>
          <w:szCs w:val="24"/>
          <w:lang w:eastAsia="ja-JP"/>
        </w:rPr>
        <w:t xml:space="preserve"> pembatasan yaitu harus terletak antara 0 dan 1. Hasil regresi pengaruh dari variabel-variabel tersebut terhadap keputusan petani disajikan pada tabel berikut.</w:t>
      </w:r>
    </w:p>
    <w:p w:rsidR="00B8004E" w:rsidRDefault="00B8004E" w:rsidP="00B8004E">
      <w:pPr>
        <w:spacing w:after="0" w:line="240" w:lineRule="auto"/>
        <w:jc w:val="both"/>
        <w:rPr>
          <w:rFonts w:ascii="Times New Roman" w:eastAsia="Times New Roman" w:hAnsi="Times New Roman" w:cs="Times New Roman"/>
          <w:sz w:val="24"/>
          <w:szCs w:val="24"/>
          <w:lang w:val="id-ID" w:eastAsia="ja-JP"/>
        </w:rPr>
      </w:pPr>
    </w:p>
    <w:p w:rsidR="003F6E44" w:rsidRPr="003F6E44" w:rsidRDefault="003F6E44" w:rsidP="003F6E44">
      <w:pPr>
        <w:spacing w:after="0" w:line="240" w:lineRule="auto"/>
        <w:ind w:left="1276" w:hanging="1276"/>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 xml:space="preserve">Tabel </w:t>
      </w:r>
      <w:r w:rsidR="00B8004E" w:rsidRPr="004452F4">
        <w:rPr>
          <w:rFonts w:ascii="Times New Roman" w:eastAsia="Times New Roman" w:hAnsi="Times New Roman" w:cs="Times New Roman"/>
          <w:b/>
          <w:sz w:val="24"/>
          <w:szCs w:val="24"/>
          <w:lang w:eastAsia="ja-JP"/>
        </w:rPr>
        <w:t>1.</w:t>
      </w:r>
      <w:r w:rsidRPr="003F6E44">
        <w:rPr>
          <w:rFonts w:ascii="Times New Roman" w:eastAsia="Times New Roman" w:hAnsi="Times New Roman" w:cs="Times New Roman"/>
          <w:b/>
          <w:sz w:val="24"/>
          <w:szCs w:val="24"/>
          <w:lang w:eastAsia="ja-JP"/>
        </w:rPr>
        <w:t xml:space="preserve"> Hasil regresi faktor-faktor yang mempengaruhi keputusan petani menjual bokar ke pasar lelang dan non lelang, tahun 2016</w:t>
      </w:r>
    </w:p>
    <w:tbl>
      <w:tblPr>
        <w:tblStyle w:val="TableGrid2"/>
        <w:tblpPr w:leftFromText="180" w:rightFromText="180" w:vertAnchor="text" w:horzAnchor="margin" w:tblpX="108"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2173"/>
        <w:gridCol w:w="59"/>
        <w:gridCol w:w="2158"/>
        <w:gridCol w:w="54"/>
      </w:tblGrid>
      <w:tr w:rsidR="004452F4" w:rsidRPr="003F6E44" w:rsidTr="00606814">
        <w:trPr>
          <w:trHeight w:val="490"/>
        </w:trPr>
        <w:tc>
          <w:tcPr>
            <w:tcW w:w="3701" w:type="dxa"/>
            <w:tcBorders>
              <w:top w:val="single" w:sz="4" w:space="0" w:color="auto"/>
              <w:bottom w:val="single" w:sz="4" w:space="0" w:color="auto"/>
            </w:tcBorders>
            <w:vAlign w:val="center"/>
          </w:tcPr>
          <w:p w:rsidR="003F6E44" w:rsidRPr="003F6E44" w:rsidRDefault="003F6E44" w:rsidP="003F6E44">
            <w:pPr>
              <w:jc w:val="center"/>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Variabel</w:t>
            </w:r>
          </w:p>
        </w:tc>
        <w:tc>
          <w:tcPr>
            <w:tcW w:w="2265" w:type="dxa"/>
            <w:gridSpan w:val="2"/>
            <w:tcBorders>
              <w:top w:val="single" w:sz="4" w:space="0" w:color="auto"/>
              <w:bottom w:val="single" w:sz="4" w:space="0" w:color="auto"/>
            </w:tcBorders>
            <w:vAlign w:val="center"/>
          </w:tcPr>
          <w:p w:rsidR="003F6E44" w:rsidRPr="003F6E44" w:rsidRDefault="003F6E44" w:rsidP="003F6E44">
            <w:pPr>
              <w:jc w:val="center"/>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ab/>
              <w:t xml:space="preserve">Koefisien </w:t>
            </w:r>
          </w:p>
        </w:tc>
        <w:tc>
          <w:tcPr>
            <w:tcW w:w="2356" w:type="dxa"/>
            <w:gridSpan w:val="2"/>
            <w:tcBorders>
              <w:top w:val="single" w:sz="4" w:space="0" w:color="auto"/>
              <w:bottom w:val="single" w:sz="4" w:space="0" w:color="auto"/>
            </w:tcBorders>
            <w:vAlign w:val="center"/>
          </w:tcPr>
          <w:p w:rsidR="003F6E44" w:rsidRPr="003F6E44" w:rsidRDefault="003F6E44" w:rsidP="003F6E44">
            <w:pPr>
              <w:jc w:val="center"/>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 xml:space="preserve">Sig </w:t>
            </w:r>
          </w:p>
        </w:tc>
      </w:tr>
      <w:tr w:rsidR="004452F4" w:rsidRPr="003F6E44" w:rsidTr="00606814">
        <w:trPr>
          <w:gridAfter w:val="1"/>
          <w:wAfter w:w="58" w:type="dxa"/>
          <w:trHeight w:val="289"/>
        </w:trPr>
        <w:tc>
          <w:tcPr>
            <w:tcW w:w="3701" w:type="dxa"/>
            <w:tcBorders>
              <w:top w:val="single" w:sz="4" w:space="0" w:color="auto"/>
            </w:tcBorders>
          </w:tcPr>
          <w:p w:rsidR="003F6E44" w:rsidRPr="003F6E44" w:rsidRDefault="003F6E44" w:rsidP="003F6E44">
            <w:pP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Pendidikan ( X1)</w:t>
            </w:r>
            <w:r w:rsidRPr="003F6E44">
              <w:rPr>
                <w:rFonts w:ascii="Times New Roman" w:eastAsia="Times New Roman" w:hAnsi="Times New Roman" w:cs="Times New Roman"/>
                <w:sz w:val="24"/>
                <w:szCs w:val="24"/>
                <w:lang w:eastAsia="ja-JP"/>
              </w:rPr>
              <w:tab/>
            </w:r>
          </w:p>
        </w:tc>
        <w:tc>
          <w:tcPr>
            <w:tcW w:w="2202" w:type="dxa"/>
            <w:tcBorders>
              <w:top w:val="single" w:sz="4" w:space="0" w:color="auto"/>
            </w:tcBorders>
          </w:tcPr>
          <w:p w:rsidR="003F6E44" w:rsidRPr="003F6E44" w:rsidRDefault="003F6E44" w:rsidP="003F6E44">
            <w:pPr>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0,012</w:t>
            </w:r>
            <w:r w:rsidRPr="003F6E44">
              <w:rPr>
                <w:rFonts w:ascii="Times New Roman" w:eastAsia="Times New Roman" w:hAnsi="Times New Roman" w:cs="Times New Roman"/>
                <w:sz w:val="24"/>
                <w:szCs w:val="24"/>
                <w:lang w:eastAsia="ja-JP"/>
              </w:rPr>
              <w:tab/>
            </w:r>
          </w:p>
        </w:tc>
        <w:tc>
          <w:tcPr>
            <w:tcW w:w="2361" w:type="dxa"/>
            <w:gridSpan w:val="2"/>
            <w:tcBorders>
              <w:top w:val="single" w:sz="4" w:space="0" w:color="auto"/>
            </w:tcBorders>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0,638</w:t>
            </w:r>
          </w:p>
        </w:tc>
      </w:tr>
      <w:tr w:rsidR="004452F4" w:rsidRPr="003F6E44" w:rsidTr="00606814">
        <w:trPr>
          <w:gridAfter w:val="1"/>
          <w:wAfter w:w="58" w:type="dxa"/>
          <w:trHeight w:val="286"/>
        </w:trPr>
        <w:tc>
          <w:tcPr>
            <w:tcW w:w="3701" w:type="dxa"/>
          </w:tcPr>
          <w:p w:rsidR="003F6E44" w:rsidRPr="003F6E44" w:rsidRDefault="003F6E44" w:rsidP="003F6E44">
            <w:pPr>
              <w:rPr>
                <w:rFonts w:ascii="Times New Roman" w:eastAsia="Times New Roman" w:hAnsi="Times New Roman" w:cs="Times New Roman"/>
                <w:sz w:val="24"/>
                <w:lang w:eastAsia="ja-JP"/>
              </w:rPr>
            </w:pPr>
            <w:r w:rsidRPr="003F6E44">
              <w:rPr>
                <w:rFonts w:ascii="Times New Roman" w:eastAsia="Times New Roman" w:hAnsi="Times New Roman" w:cs="Times New Roman"/>
                <w:sz w:val="24"/>
                <w:szCs w:val="24"/>
                <w:lang w:eastAsia="ja-JP"/>
              </w:rPr>
              <w:t>Pengalaman (X2)</w:t>
            </w:r>
          </w:p>
        </w:tc>
        <w:tc>
          <w:tcPr>
            <w:tcW w:w="2202" w:type="dxa"/>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0,005</w:t>
            </w:r>
          </w:p>
        </w:tc>
        <w:tc>
          <w:tcPr>
            <w:tcW w:w="2361" w:type="dxa"/>
            <w:gridSpan w:val="2"/>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0,085</w:t>
            </w:r>
          </w:p>
        </w:tc>
      </w:tr>
      <w:tr w:rsidR="004452F4" w:rsidRPr="003F6E44" w:rsidTr="00606814">
        <w:trPr>
          <w:gridAfter w:val="1"/>
          <w:wAfter w:w="58" w:type="dxa"/>
          <w:trHeight w:val="286"/>
        </w:trPr>
        <w:tc>
          <w:tcPr>
            <w:tcW w:w="3701" w:type="dxa"/>
          </w:tcPr>
          <w:p w:rsidR="003F6E44" w:rsidRPr="003F6E44" w:rsidRDefault="003F6E44" w:rsidP="003F6E44">
            <w:pP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Keterikatan (X3)                  </w:t>
            </w:r>
          </w:p>
        </w:tc>
        <w:tc>
          <w:tcPr>
            <w:tcW w:w="2202" w:type="dxa"/>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- 0,829</w:t>
            </w:r>
            <w:r w:rsidRPr="003F6E44">
              <w:rPr>
                <w:rFonts w:ascii="Times New Roman" w:eastAsia="Times New Roman" w:hAnsi="Times New Roman" w:cs="Times New Roman"/>
                <w:sz w:val="24"/>
                <w:szCs w:val="24"/>
                <w:lang w:eastAsia="ja-JP"/>
              </w:rPr>
              <w:tab/>
            </w:r>
          </w:p>
        </w:tc>
        <w:tc>
          <w:tcPr>
            <w:tcW w:w="2361" w:type="dxa"/>
            <w:gridSpan w:val="2"/>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0,000</w:t>
            </w:r>
          </w:p>
        </w:tc>
      </w:tr>
      <w:tr w:rsidR="004452F4" w:rsidRPr="003F6E44" w:rsidTr="00606814">
        <w:trPr>
          <w:gridAfter w:val="1"/>
          <w:wAfter w:w="58" w:type="dxa"/>
          <w:trHeight w:val="286"/>
        </w:trPr>
        <w:tc>
          <w:tcPr>
            <w:tcW w:w="3701" w:type="dxa"/>
          </w:tcPr>
          <w:p w:rsidR="003F6E44" w:rsidRPr="003F6E44" w:rsidRDefault="003F6E44" w:rsidP="003F6E44">
            <w:pP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Harga ( x4)</w:t>
            </w:r>
          </w:p>
        </w:tc>
        <w:tc>
          <w:tcPr>
            <w:tcW w:w="2202" w:type="dxa"/>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7,544.10</w:t>
            </w:r>
            <w:r w:rsidRPr="003F6E44">
              <w:rPr>
                <w:rFonts w:ascii="Times New Roman" w:eastAsia="Times New Roman" w:hAnsi="Times New Roman" w:cs="Times New Roman"/>
                <w:sz w:val="24"/>
                <w:szCs w:val="24"/>
                <w:vertAlign w:val="superscript"/>
                <w:lang w:eastAsia="ja-JP"/>
              </w:rPr>
              <w:t>-5</w:t>
            </w:r>
          </w:p>
        </w:tc>
        <w:tc>
          <w:tcPr>
            <w:tcW w:w="2361" w:type="dxa"/>
            <w:gridSpan w:val="2"/>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0,054</w:t>
            </w:r>
          </w:p>
        </w:tc>
      </w:tr>
      <w:tr w:rsidR="004452F4" w:rsidRPr="003F6E44" w:rsidTr="00606814">
        <w:trPr>
          <w:gridAfter w:val="1"/>
          <w:wAfter w:w="58" w:type="dxa"/>
          <w:trHeight w:val="286"/>
        </w:trPr>
        <w:tc>
          <w:tcPr>
            <w:tcW w:w="3701" w:type="dxa"/>
            <w:tcBorders>
              <w:bottom w:val="single" w:sz="4" w:space="0" w:color="auto"/>
            </w:tcBorders>
          </w:tcPr>
          <w:p w:rsidR="003F6E44" w:rsidRPr="003F6E44" w:rsidRDefault="003F6E44" w:rsidP="003F6E44">
            <w:pP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Konstanta</w:t>
            </w:r>
            <w:r w:rsidRPr="003F6E44">
              <w:rPr>
                <w:rFonts w:ascii="Times New Roman" w:eastAsia="Times New Roman" w:hAnsi="Times New Roman" w:cs="Times New Roman"/>
                <w:sz w:val="24"/>
                <w:szCs w:val="24"/>
                <w:lang w:eastAsia="ja-JP"/>
              </w:rPr>
              <w:tab/>
            </w:r>
          </w:p>
        </w:tc>
        <w:tc>
          <w:tcPr>
            <w:tcW w:w="2202" w:type="dxa"/>
            <w:tcBorders>
              <w:bottom w:val="single" w:sz="4" w:space="0" w:color="auto"/>
            </w:tcBorders>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0,305</w:t>
            </w:r>
            <w:r w:rsidRPr="003F6E44">
              <w:rPr>
                <w:rFonts w:ascii="Times New Roman" w:eastAsia="Times New Roman" w:hAnsi="Times New Roman" w:cs="Times New Roman"/>
                <w:sz w:val="24"/>
                <w:szCs w:val="24"/>
                <w:lang w:eastAsia="ja-JP"/>
              </w:rPr>
              <w:tab/>
            </w:r>
          </w:p>
        </w:tc>
        <w:tc>
          <w:tcPr>
            <w:tcW w:w="2361" w:type="dxa"/>
            <w:gridSpan w:val="2"/>
            <w:tcBorders>
              <w:bottom w:val="single" w:sz="4" w:space="0" w:color="auto"/>
            </w:tcBorders>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0,318</w:t>
            </w:r>
          </w:p>
        </w:tc>
      </w:tr>
      <w:tr w:rsidR="004452F4" w:rsidRPr="003F6E44" w:rsidTr="00606814">
        <w:trPr>
          <w:gridAfter w:val="1"/>
          <w:wAfter w:w="58" w:type="dxa"/>
          <w:trHeight w:val="286"/>
        </w:trPr>
        <w:tc>
          <w:tcPr>
            <w:tcW w:w="3701" w:type="dxa"/>
            <w:tcBorders>
              <w:top w:val="single" w:sz="4" w:space="0" w:color="auto"/>
            </w:tcBorders>
          </w:tcPr>
          <w:p w:rsidR="003F6E44" w:rsidRPr="003F6E44" w:rsidRDefault="003F6E44" w:rsidP="003F6E44">
            <w:pPr>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R</w:t>
            </w:r>
            <w:r w:rsidRPr="003F6E44">
              <w:rPr>
                <w:rFonts w:ascii="Times New Roman" w:eastAsia="Times New Roman" w:hAnsi="Times New Roman" w:cs="Times New Roman"/>
                <w:sz w:val="24"/>
                <w:szCs w:val="24"/>
                <w:vertAlign w:val="superscript"/>
                <w:lang w:eastAsia="ja-JP"/>
              </w:rPr>
              <w:t>2</w:t>
            </w:r>
          </w:p>
        </w:tc>
        <w:tc>
          <w:tcPr>
            <w:tcW w:w="2202" w:type="dxa"/>
            <w:tcBorders>
              <w:top w:val="single" w:sz="4" w:space="0" w:color="auto"/>
            </w:tcBorders>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0,860</w:t>
            </w:r>
          </w:p>
        </w:tc>
        <w:tc>
          <w:tcPr>
            <w:tcW w:w="2361" w:type="dxa"/>
            <w:gridSpan w:val="2"/>
            <w:tcBorders>
              <w:top w:val="single" w:sz="4" w:space="0" w:color="auto"/>
            </w:tcBorders>
          </w:tcPr>
          <w:p w:rsidR="003F6E44" w:rsidRPr="003F6E44" w:rsidRDefault="003F6E44" w:rsidP="003F6E44">
            <w:pPr>
              <w:ind w:firstLine="12"/>
              <w:jc w:val="center"/>
              <w:rPr>
                <w:rFonts w:ascii="Times New Roman" w:eastAsia="Times New Roman" w:hAnsi="Times New Roman" w:cs="Times New Roman"/>
                <w:sz w:val="24"/>
                <w:szCs w:val="24"/>
                <w:lang w:eastAsia="ja-JP"/>
              </w:rPr>
            </w:pPr>
          </w:p>
        </w:tc>
      </w:tr>
      <w:tr w:rsidR="004452F4" w:rsidRPr="003F6E44" w:rsidTr="00606814">
        <w:trPr>
          <w:gridAfter w:val="1"/>
          <w:wAfter w:w="58" w:type="dxa"/>
          <w:trHeight w:val="286"/>
        </w:trPr>
        <w:tc>
          <w:tcPr>
            <w:tcW w:w="3701" w:type="dxa"/>
            <w:tcBorders>
              <w:bottom w:val="single" w:sz="4" w:space="0" w:color="auto"/>
            </w:tcBorders>
          </w:tcPr>
          <w:p w:rsidR="003F6E44" w:rsidRPr="003F6E44" w:rsidRDefault="003F6E44" w:rsidP="003F6E44">
            <w:pPr>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F hitung</w:t>
            </w:r>
          </w:p>
        </w:tc>
        <w:tc>
          <w:tcPr>
            <w:tcW w:w="2202" w:type="dxa"/>
            <w:tcBorders>
              <w:bottom w:val="single" w:sz="4" w:space="0" w:color="auto"/>
            </w:tcBorders>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141,312</w:t>
            </w:r>
          </w:p>
        </w:tc>
        <w:tc>
          <w:tcPr>
            <w:tcW w:w="2361" w:type="dxa"/>
            <w:gridSpan w:val="2"/>
            <w:tcBorders>
              <w:bottom w:val="single" w:sz="4" w:space="0" w:color="auto"/>
            </w:tcBorders>
          </w:tcPr>
          <w:p w:rsidR="003F6E44" w:rsidRPr="003F6E44" w:rsidRDefault="003F6E44" w:rsidP="003F6E44">
            <w:pPr>
              <w:ind w:firstLine="12"/>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sig  0,000</w:t>
            </w:r>
          </w:p>
        </w:tc>
      </w:tr>
    </w:tbl>
    <w:p w:rsidR="003F6E44" w:rsidRPr="003F6E44" w:rsidRDefault="003F6E44" w:rsidP="003F6E44">
      <w:pPr>
        <w:spacing w:after="0" w:line="240" w:lineRule="auto"/>
        <w:jc w:val="both"/>
        <w:rPr>
          <w:rFonts w:ascii="Times New Roman" w:eastAsia="Times New Roman" w:hAnsi="Times New Roman" w:cs="Times New Roman"/>
          <w:i/>
          <w:sz w:val="24"/>
          <w:szCs w:val="24"/>
          <w:lang w:eastAsia="ja-JP"/>
        </w:rPr>
      </w:pPr>
      <w:proofErr w:type="gramStart"/>
      <w:r w:rsidRPr="003F6E44">
        <w:rPr>
          <w:rFonts w:ascii="Times New Roman" w:eastAsia="Times New Roman" w:hAnsi="Times New Roman" w:cs="Times New Roman"/>
          <w:i/>
          <w:sz w:val="24"/>
          <w:szCs w:val="24"/>
          <w:lang w:eastAsia="ja-JP"/>
        </w:rPr>
        <w:t>Sumber :</w:t>
      </w:r>
      <w:proofErr w:type="gramEnd"/>
      <w:r w:rsidRPr="003F6E44">
        <w:rPr>
          <w:rFonts w:ascii="Times New Roman" w:eastAsia="Times New Roman" w:hAnsi="Times New Roman" w:cs="Times New Roman"/>
          <w:i/>
          <w:sz w:val="24"/>
          <w:szCs w:val="24"/>
          <w:lang w:eastAsia="ja-JP"/>
        </w:rPr>
        <w:t xml:space="preserve"> Olahan Data Primer</w:t>
      </w:r>
    </w:p>
    <w:p w:rsidR="00B8004E" w:rsidRPr="004452F4" w:rsidRDefault="00B8004E" w:rsidP="00B8004E">
      <w:pPr>
        <w:spacing w:after="0" w:line="240" w:lineRule="auto"/>
        <w:jc w:val="both"/>
        <w:rPr>
          <w:rFonts w:ascii="Times New Roman" w:eastAsia="Times New Roman" w:hAnsi="Times New Roman" w:cs="Times New Roman"/>
          <w:sz w:val="24"/>
          <w:szCs w:val="24"/>
          <w:lang w:eastAsia="ja-JP"/>
        </w:rPr>
      </w:pPr>
    </w:p>
    <w:p w:rsidR="003F6E44" w:rsidRPr="003F6E44" w:rsidRDefault="003F6E44" w:rsidP="00B8004E">
      <w:pPr>
        <w:spacing w:after="0" w:line="240" w:lineRule="auto"/>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Dari tabel diatas, </w:t>
      </w:r>
      <w:proofErr w:type="gramStart"/>
      <w:r w:rsidRPr="003F6E44">
        <w:rPr>
          <w:rFonts w:ascii="Times New Roman" w:eastAsia="Times New Roman" w:hAnsi="Times New Roman" w:cs="Times New Roman"/>
          <w:sz w:val="24"/>
          <w:szCs w:val="24"/>
          <w:lang w:eastAsia="ja-JP"/>
        </w:rPr>
        <w:t>akan  di</w:t>
      </w:r>
      <w:proofErr w:type="gramEnd"/>
      <w:r w:rsidRPr="003F6E44">
        <w:rPr>
          <w:rFonts w:ascii="Times New Roman" w:eastAsia="Times New Roman" w:hAnsi="Times New Roman" w:cs="Times New Roman"/>
          <w:sz w:val="24"/>
          <w:szCs w:val="24"/>
          <w:lang w:eastAsia="ja-JP"/>
        </w:rPr>
        <w:t xml:space="preserve"> analisis pengaruh variabel  sosial ekonomi terhadap keputusan petani  dari  dua pendekatan  yaitu  secara simultan dan parsial. Pengaruh variabel tersebut diuraikan sebagai berikut.</w:t>
      </w:r>
    </w:p>
    <w:p w:rsidR="003F6E44" w:rsidRPr="003F6E44" w:rsidRDefault="003F6E44" w:rsidP="003F6E44">
      <w:pPr>
        <w:spacing w:after="0" w:line="240" w:lineRule="auto"/>
        <w:ind w:left="720" w:firstLine="567"/>
        <w:jc w:val="both"/>
        <w:rPr>
          <w:rFonts w:ascii="Times New Roman" w:eastAsia="Times New Roman" w:hAnsi="Times New Roman" w:cs="Times New Roman"/>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Analisis faktor secara simultan</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Secara </w:t>
      </w:r>
      <w:proofErr w:type="gramStart"/>
      <w:r w:rsidRPr="003F6E44">
        <w:rPr>
          <w:rFonts w:ascii="Times New Roman" w:eastAsia="Times New Roman" w:hAnsi="Times New Roman" w:cs="Times New Roman"/>
          <w:sz w:val="24"/>
          <w:szCs w:val="24"/>
          <w:lang w:eastAsia="ja-JP"/>
        </w:rPr>
        <w:t>simultan  semua</w:t>
      </w:r>
      <w:proofErr w:type="gramEnd"/>
      <w:r w:rsidRPr="003F6E44">
        <w:rPr>
          <w:rFonts w:ascii="Times New Roman" w:eastAsia="Times New Roman" w:hAnsi="Times New Roman" w:cs="Times New Roman"/>
          <w:sz w:val="24"/>
          <w:szCs w:val="24"/>
          <w:lang w:eastAsia="ja-JP"/>
        </w:rPr>
        <w:t xml:space="preserve"> variabel  sosial ekonomi ( pendidikan, pengalaman, keterikatan petani - pedagang dan harga) mempengaruhi keputusan petani menjual bokarnya ke pasar lelang. Nilai F hitung pada tabel 4.16 di atas adalah   141,312.  Besaran </w:t>
      </w:r>
      <w:proofErr w:type="gramStart"/>
      <w:r w:rsidRPr="003F6E44">
        <w:rPr>
          <w:rFonts w:ascii="Times New Roman" w:eastAsia="Times New Roman" w:hAnsi="Times New Roman" w:cs="Times New Roman"/>
          <w:sz w:val="24"/>
          <w:szCs w:val="24"/>
          <w:lang w:eastAsia="ja-JP"/>
        </w:rPr>
        <w:t>ini  menunjukan</w:t>
      </w:r>
      <w:proofErr w:type="gramEnd"/>
      <w:r w:rsidRPr="003F6E44">
        <w:rPr>
          <w:rFonts w:ascii="Times New Roman" w:eastAsia="Times New Roman" w:hAnsi="Times New Roman" w:cs="Times New Roman"/>
          <w:sz w:val="24"/>
          <w:szCs w:val="24"/>
          <w:lang w:eastAsia="ja-JP"/>
        </w:rPr>
        <w:t xml:space="preserve"> nilai yang signifikan.</w:t>
      </w:r>
      <w:r w:rsidR="00B8004E" w:rsidRPr="004452F4">
        <w:rPr>
          <w:rFonts w:ascii="Times New Roman" w:eastAsia="Times New Roman" w:hAnsi="Times New Roman" w:cs="Times New Roman"/>
          <w:sz w:val="24"/>
          <w:szCs w:val="24"/>
          <w:lang w:eastAsia="ja-JP"/>
        </w:rPr>
        <w:t xml:space="preserve"> </w:t>
      </w:r>
      <w:r w:rsidRPr="003F6E44">
        <w:rPr>
          <w:rFonts w:ascii="Times New Roman" w:eastAsia="Times New Roman" w:hAnsi="Times New Roman" w:cs="Times New Roman"/>
          <w:sz w:val="24"/>
          <w:szCs w:val="24"/>
          <w:lang w:eastAsia="ja-JP"/>
        </w:rPr>
        <w:t>Nilai R</w:t>
      </w:r>
      <w:proofErr w:type="gramStart"/>
      <w:r w:rsidRPr="003F6E44">
        <w:rPr>
          <w:rFonts w:ascii="Times New Roman" w:eastAsia="Times New Roman" w:hAnsi="Times New Roman" w:cs="Times New Roman"/>
          <w:sz w:val="24"/>
          <w:szCs w:val="24"/>
          <w:vertAlign w:val="superscript"/>
          <w:lang w:eastAsia="ja-JP"/>
        </w:rPr>
        <w:t>2</w:t>
      </w:r>
      <w:r w:rsidRPr="003F6E44">
        <w:rPr>
          <w:rFonts w:ascii="Times New Roman" w:eastAsia="Times New Roman" w:hAnsi="Times New Roman" w:cs="Times New Roman"/>
          <w:sz w:val="24"/>
          <w:szCs w:val="24"/>
          <w:lang w:eastAsia="ja-JP"/>
        </w:rPr>
        <w:t xml:space="preserve">  dari</w:t>
      </w:r>
      <w:proofErr w:type="gramEnd"/>
      <w:r w:rsidRPr="003F6E44">
        <w:rPr>
          <w:rFonts w:ascii="Times New Roman" w:eastAsia="Times New Roman" w:hAnsi="Times New Roman" w:cs="Times New Roman"/>
          <w:sz w:val="24"/>
          <w:szCs w:val="24"/>
          <w:lang w:eastAsia="ja-JP"/>
        </w:rPr>
        <w:t xml:space="preserve"> model regresi adalah 86,0 %. Ini menunjukan model regresi mampu menjelaskan proporsi atau persentase total variasi dalam Yi (keputusan petani dalam menjual bokar) oleh variasi Xi (pendidikan, pengalaman, keterikatan pedagang dan harga)  hanya sebesar 86,0 %  sementara 14,0 % </w:t>
      </w:r>
      <w:r w:rsidRPr="003F6E44">
        <w:rPr>
          <w:rFonts w:ascii="Times New Roman" w:eastAsia="Times New Roman" w:hAnsi="Times New Roman" w:cs="Times New Roman"/>
          <w:sz w:val="24"/>
          <w:szCs w:val="24"/>
          <w:lang w:eastAsia="ja-JP"/>
        </w:rPr>
        <w:lastRenderedPageBreak/>
        <w:t>dijelaskan oleh faktor lain yang tidak diteliti dalam penelitian ini. Dari segi besarnya ukuran R</w:t>
      </w:r>
      <w:proofErr w:type="gramStart"/>
      <w:r w:rsidRPr="003F6E44">
        <w:rPr>
          <w:rFonts w:ascii="Times New Roman" w:eastAsia="Times New Roman" w:hAnsi="Times New Roman" w:cs="Times New Roman"/>
          <w:sz w:val="24"/>
          <w:szCs w:val="24"/>
          <w:lang w:eastAsia="ja-JP"/>
        </w:rPr>
        <w:t>²  ini</w:t>
      </w:r>
      <w:proofErr w:type="gramEnd"/>
      <w:r w:rsidRPr="003F6E44">
        <w:rPr>
          <w:rFonts w:ascii="Times New Roman" w:eastAsia="Times New Roman" w:hAnsi="Times New Roman" w:cs="Times New Roman"/>
          <w:sz w:val="24"/>
          <w:szCs w:val="24"/>
          <w:lang w:eastAsia="ja-JP"/>
        </w:rPr>
        <w:t xml:space="preserve"> adalah penting (signifikan).</w:t>
      </w:r>
    </w:p>
    <w:p w:rsidR="003F6E44" w:rsidRPr="003F6E44" w:rsidRDefault="003F6E44" w:rsidP="003F6E44">
      <w:pPr>
        <w:spacing w:after="0" w:line="240" w:lineRule="auto"/>
        <w:jc w:val="both"/>
        <w:rPr>
          <w:rFonts w:ascii="Times New Roman" w:eastAsia="Times New Roman" w:hAnsi="Times New Roman" w:cs="Times New Roman"/>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 xml:space="preserve">Analisis faktor secara parsial </w:t>
      </w:r>
    </w:p>
    <w:p w:rsidR="003F6E44" w:rsidRPr="004452F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Secara parsial dari 4 (empat)  variabel yang dianalisis terdapat 3(tiga)  variabel yang berpengaruh terhadap keputusan petani, yaitu variabel pengalaman (X</w:t>
      </w:r>
      <w:r w:rsidRPr="00463F77">
        <w:rPr>
          <w:rFonts w:ascii="Times New Roman" w:eastAsia="Times New Roman" w:hAnsi="Times New Roman" w:cs="Times New Roman"/>
          <w:sz w:val="24"/>
          <w:szCs w:val="24"/>
          <w:vertAlign w:val="subscript"/>
          <w:lang w:eastAsia="ja-JP"/>
        </w:rPr>
        <w:t>2</w:t>
      </w:r>
      <w:r w:rsidRPr="003F6E44">
        <w:rPr>
          <w:rFonts w:ascii="Times New Roman" w:eastAsia="Times New Roman" w:hAnsi="Times New Roman" w:cs="Times New Roman"/>
          <w:sz w:val="24"/>
          <w:szCs w:val="24"/>
          <w:lang w:eastAsia="ja-JP"/>
        </w:rPr>
        <w:t xml:space="preserve">) </w:t>
      </w:r>
      <w:r w:rsidR="00B8004E" w:rsidRPr="004452F4">
        <w:rPr>
          <w:rFonts w:ascii="Times New Roman" w:eastAsia="Times New Roman" w:hAnsi="Times New Roman" w:cs="Times New Roman"/>
          <w:sz w:val="24"/>
          <w:szCs w:val="24"/>
          <w:lang w:eastAsia="ja-JP"/>
        </w:rPr>
        <w:t>, keterikatan dengan pedagang (X</w:t>
      </w:r>
      <w:r w:rsidR="00B8004E" w:rsidRPr="00463F77">
        <w:rPr>
          <w:rFonts w:ascii="Times New Roman" w:eastAsia="Times New Roman" w:hAnsi="Times New Roman" w:cs="Times New Roman"/>
          <w:sz w:val="24"/>
          <w:szCs w:val="24"/>
          <w:vertAlign w:val="subscript"/>
          <w:lang w:eastAsia="ja-JP"/>
        </w:rPr>
        <w:t>3</w:t>
      </w:r>
      <w:r w:rsidR="00B8004E" w:rsidRPr="004452F4">
        <w:rPr>
          <w:rFonts w:ascii="Times New Roman" w:eastAsia="Times New Roman" w:hAnsi="Times New Roman" w:cs="Times New Roman"/>
          <w:sz w:val="24"/>
          <w:szCs w:val="24"/>
          <w:lang w:eastAsia="ja-JP"/>
        </w:rPr>
        <w:t>) dan harga (</w:t>
      </w:r>
      <w:r w:rsidRPr="003F6E44">
        <w:rPr>
          <w:rFonts w:ascii="Times New Roman" w:eastAsia="Times New Roman" w:hAnsi="Times New Roman" w:cs="Times New Roman"/>
          <w:sz w:val="24"/>
          <w:szCs w:val="24"/>
          <w:lang w:eastAsia="ja-JP"/>
        </w:rPr>
        <w:t>X</w:t>
      </w:r>
      <w:r w:rsidRPr="00463F77">
        <w:rPr>
          <w:rFonts w:ascii="Times New Roman" w:eastAsia="Times New Roman" w:hAnsi="Times New Roman" w:cs="Times New Roman"/>
          <w:sz w:val="24"/>
          <w:szCs w:val="24"/>
          <w:vertAlign w:val="subscript"/>
          <w:lang w:eastAsia="ja-JP"/>
        </w:rPr>
        <w:t>4</w:t>
      </w:r>
      <w:r w:rsidRPr="003F6E44">
        <w:rPr>
          <w:rFonts w:ascii="Times New Roman" w:eastAsia="Times New Roman" w:hAnsi="Times New Roman" w:cs="Times New Roman"/>
          <w:sz w:val="24"/>
          <w:szCs w:val="24"/>
          <w:lang w:eastAsia="ja-JP"/>
        </w:rPr>
        <w:t>). Masing-masing nila</w:t>
      </w:r>
      <w:r w:rsidR="00B8004E" w:rsidRPr="004452F4">
        <w:rPr>
          <w:rFonts w:ascii="Times New Roman" w:eastAsia="Times New Roman" w:hAnsi="Times New Roman" w:cs="Times New Roman"/>
          <w:sz w:val="24"/>
          <w:szCs w:val="24"/>
          <w:lang w:eastAsia="ja-JP"/>
        </w:rPr>
        <w:t xml:space="preserve">i signifikannya sebesar   91,5 </w:t>
      </w:r>
      <w:proofErr w:type="gramStart"/>
      <w:r w:rsidRPr="003F6E44">
        <w:rPr>
          <w:rFonts w:ascii="Times New Roman" w:eastAsia="Times New Roman" w:hAnsi="Times New Roman" w:cs="Times New Roman"/>
          <w:sz w:val="24"/>
          <w:szCs w:val="24"/>
          <w:lang w:eastAsia="ja-JP"/>
        </w:rPr>
        <w:t>%  untuk</w:t>
      </w:r>
      <w:proofErr w:type="gramEnd"/>
      <w:r w:rsidRPr="003F6E44">
        <w:rPr>
          <w:rFonts w:ascii="Times New Roman" w:eastAsia="Times New Roman" w:hAnsi="Times New Roman" w:cs="Times New Roman"/>
          <w:sz w:val="24"/>
          <w:szCs w:val="24"/>
          <w:lang w:eastAsia="ja-JP"/>
        </w:rPr>
        <w:t xml:space="preserve"> variabel pengalaman, 99,99 % untuk variabel keterikatan dengan pedagang dan 94,6 % untuk variabel harga.</w:t>
      </w:r>
      <w:r w:rsidR="00B8004E" w:rsidRPr="004452F4">
        <w:rPr>
          <w:rFonts w:ascii="Times New Roman" w:eastAsia="Times New Roman" w:hAnsi="Times New Roman" w:cs="Times New Roman"/>
          <w:sz w:val="24"/>
          <w:szCs w:val="24"/>
          <w:lang w:eastAsia="ja-JP"/>
        </w:rPr>
        <w:t xml:space="preserve"> </w:t>
      </w:r>
      <w:r w:rsidRPr="003F6E44">
        <w:rPr>
          <w:rFonts w:ascii="Times New Roman" w:eastAsia="Times New Roman" w:hAnsi="Times New Roman" w:cs="Times New Roman"/>
          <w:sz w:val="24"/>
          <w:szCs w:val="24"/>
          <w:lang w:eastAsia="ja-JP"/>
        </w:rPr>
        <w:t>Seme</w:t>
      </w:r>
      <w:r w:rsidR="00B8004E" w:rsidRPr="004452F4">
        <w:rPr>
          <w:rFonts w:ascii="Times New Roman" w:eastAsia="Times New Roman" w:hAnsi="Times New Roman" w:cs="Times New Roman"/>
          <w:sz w:val="24"/>
          <w:szCs w:val="24"/>
          <w:lang w:eastAsia="ja-JP"/>
        </w:rPr>
        <w:t>ntara itu variabel pendidikan (</w:t>
      </w:r>
      <w:r w:rsidRPr="003F6E44">
        <w:rPr>
          <w:rFonts w:ascii="Times New Roman" w:eastAsia="Times New Roman" w:hAnsi="Times New Roman" w:cs="Times New Roman"/>
          <w:sz w:val="24"/>
          <w:szCs w:val="24"/>
          <w:lang w:eastAsia="ja-JP"/>
        </w:rPr>
        <w:t xml:space="preserve">X1) tidak berpengaruh terhadap keputusan petani dalam menjual </w:t>
      </w:r>
      <w:proofErr w:type="gramStart"/>
      <w:r w:rsidRPr="003F6E44">
        <w:rPr>
          <w:rFonts w:ascii="Times New Roman" w:eastAsia="Times New Roman" w:hAnsi="Times New Roman" w:cs="Times New Roman"/>
          <w:sz w:val="24"/>
          <w:szCs w:val="24"/>
          <w:lang w:eastAsia="ja-JP"/>
        </w:rPr>
        <w:t>bokarnya.Nilai</w:t>
      </w:r>
      <w:proofErr w:type="gramEnd"/>
      <w:r w:rsidRPr="003F6E44">
        <w:rPr>
          <w:rFonts w:ascii="Times New Roman" w:eastAsia="Times New Roman" w:hAnsi="Times New Roman" w:cs="Times New Roman"/>
          <w:sz w:val="24"/>
          <w:szCs w:val="24"/>
          <w:lang w:eastAsia="ja-JP"/>
        </w:rPr>
        <w:t xml:space="preserve"> signikannya adalah 36,2 %. Menurut Gujarati (1991), suatu model regresi dimana variabel bebas yang berpengaruh dengan persentase </w:t>
      </w:r>
      <w:proofErr w:type="gramStart"/>
      <w:r w:rsidRPr="003F6E44">
        <w:rPr>
          <w:rFonts w:ascii="Times New Roman" w:eastAsia="Times New Roman" w:hAnsi="Times New Roman" w:cs="Times New Roman"/>
          <w:sz w:val="24"/>
          <w:szCs w:val="24"/>
          <w:lang w:eastAsia="ja-JP"/>
        </w:rPr>
        <w:t>minimal  40</w:t>
      </w:r>
      <w:proofErr w:type="gramEnd"/>
      <w:r w:rsidRPr="003F6E44">
        <w:rPr>
          <w:rFonts w:ascii="Times New Roman" w:eastAsia="Times New Roman" w:hAnsi="Times New Roman" w:cs="Times New Roman"/>
          <w:sz w:val="24"/>
          <w:szCs w:val="24"/>
          <w:lang w:eastAsia="ja-JP"/>
        </w:rPr>
        <w:t xml:space="preserve"> % - 60 %, dianggap sudah cukup baik. Berdasarkan hasil analisis, pada penelitian ini terdapat</w:t>
      </w:r>
      <w:r w:rsidR="00B8004E" w:rsidRPr="004452F4">
        <w:rPr>
          <w:rFonts w:ascii="Times New Roman" w:eastAsia="Times New Roman" w:hAnsi="Times New Roman" w:cs="Times New Roman"/>
          <w:sz w:val="24"/>
          <w:szCs w:val="24"/>
          <w:lang w:eastAsia="ja-JP"/>
        </w:rPr>
        <w:t xml:space="preserve"> 3 (</w:t>
      </w:r>
      <w:r w:rsidRPr="003F6E44">
        <w:rPr>
          <w:rFonts w:ascii="Times New Roman" w:eastAsia="Times New Roman" w:hAnsi="Times New Roman" w:cs="Times New Roman"/>
          <w:sz w:val="24"/>
          <w:szCs w:val="24"/>
          <w:lang w:eastAsia="ja-JP"/>
        </w:rPr>
        <w:t>tiga) variabel yang berpengaruh dari 4(empat) variabel yang diteliti, sehingga model yang digunakan dapat dikatakan baik.</w:t>
      </w:r>
    </w:p>
    <w:p w:rsidR="0081012D" w:rsidRPr="003F6E44" w:rsidRDefault="0081012D" w:rsidP="00B8004E">
      <w:pPr>
        <w:spacing w:after="0" w:line="240" w:lineRule="auto"/>
        <w:jc w:val="both"/>
        <w:rPr>
          <w:rFonts w:ascii="Times New Roman" w:eastAsia="Times New Roman" w:hAnsi="Times New Roman" w:cs="Times New Roman"/>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 xml:space="preserve">Analisis variabel pengalaman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Koefisien regresi dari </w:t>
      </w:r>
      <w:proofErr w:type="gramStart"/>
      <w:r w:rsidRPr="003F6E44">
        <w:rPr>
          <w:rFonts w:ascii="Times New Roman" w:eastAsia="Times New Roman" w:hAnsi="Times New Roman" w:cs="Times New Roman"/>
          <w:sz w:val="24"/>
          <w:szCs w:val="24"/>
          <w:lang w:eastAsia="ja-JP"/>
        </w:rPr>
        <w:t>variabel  pen</w:t>
      </w:r>
      <w:r w:rsidR="0081012D" w:rsidRPr="004452F4">
        <w:rPr>
          <w:rFonts w:ascii="Times New Roman" w:eastAsia="Times New Roman" w:hAnsi="Times New Roman" w:cs="Times New Roman"/>
          <w:sz w:val="24"/>
          <w:szCs w:val="24"/>
          <w:lang w:eastAsia="ja-JP"/>
        </w:rPr>
        <w:t>galaman</w:t>
      </w:r>
      <w:proofErr w:type="gramEnd"/>
      <w:r w:rsidR="0081012D" w:rsidRPr="004452F4">
        <w:rPr>
          <w:rFonts w:ascii="Times New Roman" w:eastAsia="Times New Roman" w:hAnsi="Times New Roman" w:cs="Times New Roman"/>
          <w:sz w:val="24"/>
          <w:szCs w:val="24"/>
          <w:lang w:eastAsia="ja-JP"/>
        </w:rPr>
        <w:t xml:space="preserve">  memiliki nilai 0,005,</w:t>
      </w:r>
      <w:r w:rsidRPr="003F6E44">
        <w:rPr>
          <w:rFonts w:ascii="Times New Roman" w:eastAsia="Times New Roman" w:hAnsi="Times New Roman" w:cs="Times New Roman"/>
          <w:sz w:val="24"/>
          <w:szCs w:val="24"/>
          <w:lang w:eastAsia="ja-JP"/>
        </w:rPr>
        <w:t xml:space="preserve"> artinya dengan menganggap variabel lainnya konstan maka semakin petani berpengalaman  dalam berusaha karet , probabilita</w:t>
      </w:r>
      <w:r w:rsidR="00463F77">
        <w:rPr>
          <w:rFonts w:ascii="Times New Roman" w:eastAsia="Times New Roman" w:hAnsi="Times New Roman" w:cs="Times New Roman"/>
          <w:sz w:val="24"/>
          <w:szCs w:val="24"/>
          <w:lang w:val="id-ID" w:eastAsia="ja-JP"/>
        </w:rPr>
        <w:t>s</w:t>
      </w:r>
      <w:r w:rsidRPr="003F6E44">
        <w:rPr>
          <w:rFonts w:ascii="Times New Roman" w:eastAsia="Times New Roman" w:hAnsi="Times New Roman" w:cs="Times New Roman"/>
          <w:sz w:val="24"/>
          <w:szCs w:val="24"/>
          <w:lang w:eastAsia="ja-JP"/>
        </w:rPr>
        <w:t xml:space="preserve">   penjualan bokar ke pasar lelang oleh petani akan  meningkat sebesar  0.5%.  Dengan demikian walaupun persentase nilai probabilita ini kecil dibandingkan dengan probabilita petani menjual ke pasar non </w:t>
      </w:r>
      <w:proofErr w:type="gramStart"/>
      <w:r w:rsidRPr="003F6E44">
        <w:rPr>
          <w:rFonts w:ascii="Times New Roman" w:eastAsia="Times New Roman" w:hAnsi="Times New Roman" w:cs="Times New Roman"/>
          <w:sz w:val="24"/>
          <w:szCs w:val="24"/>
          <w:lang w:eastAsia="ja-JP"/>
        </w:rPr>
        <w:t>lelang  yaitu</w:t>
      </w:r>
      <w:proofErr w:type="gramEnd"/>
      <w:r w:rsidRPr="003F6E44">
        <w:rPr>
          <w:rFonts w:ascii="Times New Roman" w:eastAsia="Times New Roman" w:hAnsi="Times New Roman" w:cs="Times New Roman"/>
          <w:sz w:val="24"/>
          <w:szCs w:val="24"/>
          <w:lang w:eastAsia="ja-JP"/>
        </w:rPr>
        <w:t xml:space="preserve"> (1 - 0,005), namun ada kemungkinannya  keputusan petani untuk menjual bokar ke pasar lelang   apabila petani semakin berpengalaman dalam mengusahakan karet.</w:t>
      </w:r>
      <w:r w:rsidR="00B8004E" w:rsidRPr="004452F4">
        <w:rPr>
          <w:rFonts w:ascii="Times New Roman" w:eastAsia="Times New Roman" w:hAnsi="Times New Roman" w:cs="Times New Roman"/>
          <w:sz w:val="24"/>
          <w:szCs w:val="24"/>
          <w:lang w:eastAsia="ja-JP"/>
        </w:rPr>
        <w:t xml:space="preserve"> </w:t>
      </w:r>
      <w:r w:rsidRPr="003F6E44">
        <w:rPr>
          <w:rFonts w:ascii="Times New Roman" w:eastAsia="Times New Roman" w:hAnsi="Times New Roman" w:cs="Times New Roman"/>
          <w:sz w:val="24"/>
          <w:szCs w:val="24"/>
          <w:lang w:eastAsia="ja-JP"/>
        </w:rPr>
        <w:t xml:space="preserve">Pengalaman petani menunjukan seberapa lamanya petani sudah mengusahakan karet baik pada usahatani maupun </w:t>
      </w:r>
      <w:proofErr w:type="gramStart"/>
      <w:r w:rsidRPr="003F6E44">
        <w:rPr>
          <w:rFonts w:ascii="Times New Roman" w:eastAsia="Times New Roman" w:hAnsi="Times New Roman" w:cs="Times New Roman"/>
          <w:sz w:val="24"/>
          <w:szCs w:val="24"/>
          <w:lang w:eastAsia="ja-JP"/>
        </w:rPr>
        <w:t>dalam  memasarkan</w:t>
      </w:r>
      <w:proofErr w:type="gramEnd"/>
      <w:r w:rsidRPr="003F6E44">
        <w:rPr>
          <w:rFonts w:ascii="Times New Roman" w:eastAsia="Times New Roman" w:hAnsi="Times New Roman" w:cs="Times New Roman"/>
          <w:sz w:val="24"/>
          <w:szCs w:val="24"/>
          <w:lang w:eastAsia="ja-JP"/>
        </w:rPr>
        <w:t xml:space="preserve"> bokarnya,. Hasil analisis menunjukan </w:t>
      </w:r>
      <w:proofErr w:type="gramStart"/>
      <w:r w:rsidRPr="003F6E44">
        <w:rPr>
          <w:rFonts w:ascii="Times New Roman" w:eastAsia="Times New Roman" w:hAnsi="Times New Roman" w:cs="Times New Roman"/>
          <w:sz w:val="24"/>
          <w:szCs w:val="24"/>
          <w:lang w:eastAsia="ja-JP"/>
        </w:rPr>
        <w:t>pengalaman  mempengaruhi</w:t>
      </w:r>
      <w:proofErr w:type="gramEnd"/>
      <w:r w:rsidRPr="003F6E44">
        <w:rPr>
          <w:rFonts w:ascii="Times New Roman" w:eastAsia="Times New Roman" w:hAnsi="Times New Roman" w:cs="Times New Roman"/>
          <w:sz w:val="24"/>
          <w:szCs w:val="24"/>
          <w:lang w:eastAsia="ja-JP"/>
        </w:rPr>
        <w:t xml:space="preserve"> petani dalam menjual bokar. Semakin lama tingkat pengalaman petani maka semakin besar </w:t>
      </w:r>
      <w:proofErr w:type="gramStart"/>
      <w:r w:rsidRPr="003F6E44">
        <w:rPr>
          <w:rFonts w:ascii="Times New Roman" w:eastAsia="Times New Roman" w:hAnsi="Times New Roman" w:cs="Times New Roman"/>
          <w:sz w:val="24"/>
          <w:szCs w:val="24"/>
          <w:lang w:eastAsia="ja-JP"/>
        </w:rPr>
        <w:t>kecenderungan  petani</w:t>
      </w:r>
      <w:proofErr w:type="gramEnd"/>
      <w:r w:rsidRPr="003F6E44">
        <w:rPr>
          <w:rFonts w:ascii="Times New Roman" w:eastAsia="Times New Roman" w:hAnsi="Times New Roman" w:cs="Times New Roman"/>
          <w:sz w:val="24"/>
          <w:szCs w:val="24"/>
          <w:lang w:eastAsia="ja-JP"/>
        </w:rPr>
        <w:t xml:space="preserve"> menjual bokar ke pasar lelang.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proofErr w:type="gramStart"/>
      <w:r w:rsidRPr="003F6E44">
        <w:rPr>
          <w:rFonts w:ascii="Times New Roman" w:eastAsia="Times New Roman" w:hAnsi="Times New Roman" w:cs="Times New Roman"/>
          <w:sz w:val="24"/>
          <w:szCs w:val="24"/>
          <w:lang w:eastAsia="ja-JP"/>
        </w:rPr>
        <w:t>Tingkat  pengalaman</w:t>
      </w:r>
      <w:proofErr w:type="gramEnd"/>
      <w:r w:rsidRPr="003F6E44">
        <w:rPr>
          <w:rFonts w:ascii="Times New Roman" w:eastAsia="Times New Roman" w:hAnsi="Times New Roman" w:cs="Times New Roman"/>
          <w:sz w:val="24"/>
          <w:szCs w:val="24"/>
          <w:lang w:eastAsia="ja-JP"/>
        </w:rPr>
        <w:t xml:space="preserve"> seorang petani dapat menentukan rensponsif atau tidaknya petani dalam  menggunakan kesempatan ekonomi dalam  usahanya. Pengalaman berusahatani merupakan salah satu faktor yang mempengaruhi petani dalam mengambil kebijaksanaan dan keputusan. Hal ini ditegaskan oleh Nitisemito dalam Damayanti (1990) bahwa seorang yang memiliki pengalaman yang cukup pada umumnya dapat mengambil keputusan yang lebih baik daripada orang yang belum atau sedikit pengalamannya. Pengaruh pengalaman ini terhadap pengambilan keputusan akan lebih baik lagi apabila </w:t>
      </w:r>
      <w:proofErr w:type="gramStart"/>
      <w:r w:rsidRPr="003F6E44">
        <w:rPr>
          <w:rFonts w:ascii="Times New Roman" w:eastAsia="Times New Roman" w:hAnsi="Times New Roman" w:cs="Times New Roman"/>
          <w:sz w:val="24"/>
          <w:szCs w:val="24"/>
          <w:lang w:eastAsia="ja-JP"/>
        </w:rPr>
        <w:t>sesuai  dengan</w:t>
      </w:r>
      <w:proofErr w:type="gramEnd"/>
      <w:r w:rsidRPr="003F6E44">
        <w:rPr>
          <w:rFonts w:ascii="Times New Roman" w:eastAsia="Times New Roman" w:hAnsi="Times New Roman" w:cs="Times New Roman"/>
          <w:sz w:val="24"/>
          <w:szCs w:val="24"/>
          <w:lang w:eastAsia="ja-JP"/>
        </w:rPr>
        <w:t xml:space="preserve"> pekerjaan yang dilakukan  oleh  petani.  </w:t>
      </w:r>
    </w:p>
    <w:p w:rsidR="003F6E44" w:rsidRPr="003F6E44" w:rsidRDefault="003F6E44" w:rsidP="003F6E44">
      <w:pPr>
        <w:spacing w:after="0" w:line="240" w:lineRule="auto"/>
        <w:ind w:firstLine="567"/>
        <w:jc w:val="both"/>
        <w:rPr>
          <w:rFonts w:ascii="Times New Roman" w:eastAsia="Times New Roman" w:hAnsi="Times New Roman" w:cs="Times New Roman"/>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Analisis variabel keterkaitan petani dengan pedagang.</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Variabel lainnya yang berpengaruh terhadap keputusan petani adalah variabel keterikatan petani dengan pedagang. Angka koefisien regresi dari variabel tersebut adalah sebesar   - 0,829</w:t>
      </w:r>
      <w:proofErr w:type="gramStart"/>
      <w:r w:rsidRPr="003F6E44">
        <w:rPr>
          <w:rFonts w:ascii="Times New Roman" w:eastAsia="Times New Roman" w:hAnsi="Times New Roman" w:cs="Times New Roman"/>
          <w:sz w:val="24"/>
          <w:szCs w:val="24"/>
          <w:lang w:eastAsia="ja-JP"/>
        </w:rPr>
        <w:t>,  artinya</w:t>
      </w:r>
      <w:proofErr w:type="gramEnd"/>
      <w:r w:rsidRPr="003F6E44">
        <w:rPr>
          <w:rFonts w:ascii="Times New Roman" w:eastAsia="Times New Roman" w:hAnsi="Times New Roman" w:cs="Times New Roman"/>
          <w:sz w:val="24"/>
          <w:szCs w:val="24"/>
          <w:lang w:eastAsia="ja-JP"/>
        </w:rPr>
        <w:t xml:space="preserve"> dengan menganggap faktor lain tetap , maka semakin terikat petani dengan  pedagang,  maka   probabilita penjualan  bokar ke pasar lelang akan berkurang sebesar 82,9 %. Tanda negative pada angka koefisien itu </w:t>
      </w:r>
      <w:proofErr w:type="gramStart"/>
      <w:r w:rsidRPr="003F6E44">
        <w:rPr>
          <w:rFonts w:ascii="Times New Roman" w:eastAsia="Times New Roman" w:hAnsi="Times New Roman" w:cs="Times New Roman"/>
          <w:sz w:val="24"/>
          <w:szCs w:val="24"/>
          <w:lang w:eastAsia="ja-JP"/>
        </w:rPr>
        <w:t>menunjukan  arah</w:t>
      </w:r>
      <w:proofErr w:type="gramEnd"/>
      <w:r w:rsidRPr="003F6E44">
        <w:rPr>
          <w:rFonts w:ascii="Times New Roman" w:eastAsia="Times New Roman" w:hAnsi="Times New Roman" w:cs="Times New Roman"/>
          <w:sz w:val="24"/>
          <w:szCs w:val="24"/>
          <w:lang w:eastAsia="ja-JP"/>
        </w:rPr>
        <w:t xml:space="preserve"> yang berlawanan antara variabel keterikatan petani-pedagang  dengan keputusan petani menjual bokar ke lelang. Apabila petani makin terikat dengan pedagang maka akan semakin berkurang petani menjual bokar ke pasar lelang. Petani akan cenderung menjual </w:t>
      </w:r>
      <w:proofErr w:type="gramStart"/>
      <w:r w:rsidRPr="003F6E44">
        <w:rPr>
          <w:rFonts w:ascii="Times New Roman" w:eastAsia="Times New Roman" w:hAnsi="Times New Roman" w:cs="Times New Roman"/>
          <w:sz w:val="24"/>
          <w:szCs w:val="24"/>
          <w:lang w:eastAsia="ja-JP"/>
        </w:rPr>
        <w:t>bokar  ke</w:t>
      </w:r>
      <w:proofErr w:type="gramEnd"/>
      <w:r w:rsidRPr="003F6E44">
        <w:rPr>
          <w:rFonts w:ascii="Times New Roman" w:eastAsia="Times New Roman" w:hAnsi="Times New Roman" w:cs="Times New Roman"/>
          <w:sz w:val="24"/>
          <w:szCs w:val="24"/>
          <w:lang w:eastAsia="ja-JP"/>
        </w:rPr>
        <w:t xml:space="preserve"> pedagang atau pasar non lelang.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lastRenderedPageBreak/>
        <w:t xml:space="preserve">Dari hasil analisis tersebut dapat dinyatakan bahwa, di daerah </w:t>
      </w:r>
      <w:proofErr w:type="gramStart"/>
      <w:r w:rsidRPr="003F6E44">
        <w:rPr>
          <w:rFonts w:ascii="Times New Roman" w:eastAsia="Times New Roman" w:hAnsi="Times New Roman" w:cs="Times New Roman"/>
          <w:sz w:val="24"/>
          <w:szCs w:val="24"/>
          <w:lang w:eastAsia="ja-JP"/>
        </w:rPr>
        <w:t>penelitian  keterikatan</w:t>
      </w:r>
      <w:proofErr w:type="gramEnd"/>
      <w:r w:rsidRPr="003F6E44">
        <w:rPr>
          <w:rFonts w:ascii="Times New Roman" w:eastAsia="Times New Roman" w:hAnsi="Times New Roman" w:cs="Times New Roman"/>
          <w:sz w:val="24"/>
          <w:szCs w:val="24"/>
          <w:lang w:eastAsia="ja-JP"/>
        </w:rPr>
        <w:t xml:space="preserve"> petani dengan pedagang  masih memberikan pengaruh yang kuat bagi petani untuk tetap menjual bokarnya ke pedagang. Mekanisme pembayaran </w:t>
      </w:r>
      <w:proofErr w:type="gramStart"/>
      <w:r w:rsidRPr="003F6E44">
        <w:rPr>
          <w:rFonts w:ascii="Times New Roman" w:eastAsia="Times New Roman" w:hAnsi="Times New Roman" w:cs="Times New Roman"/>
          <w:sz w:val="24"/>
          <w:szCs w:val="24"/>
          <w:lang w:eastAsia="ja-JP"/>
        </w:rPr>
        <w:t>pada  penjualan</w:t>
      </w:r>
      <w:proofErr w:type="gramEnd"/>
      <w:r w:rsidRPr="003F6E44">
        <w:rPr>
          <w:rFonts w:ascii="Times New Roman" w:eastAsia="Times New Roman" w:hAnsi="Times New Roman" w:cs="Times New Roman"/>
          <w:sz w:val="24"/>
          <w:szCs w:val="24"/>
          <w:lang w:eastAsia="ja-JP"/>
        </w:rPr>
        <w:t xml:space="preserve"> bokar ke non lelang yang ada di daerah penelitian cukup berjalan lancar. Sistem pembayaran yang dilakukan </w:t>
      </w:r>
      <w:proofErr w:type="gramStart"/>
      <w:r w:rsidRPr="003F6E44">
        <w:rPr>
          <w:rFonts w:ascii="Times New Roman" w:eastAsia="Times New Roman" w:hAnsi="Times New Roman" w:cs="Times New Roman"/>
          <w:sz w:val="24"/>
          <w:szCs w:val="24"/>
          <w:lang w:eastAsia="ja-JP"/>
        </w:rPr>
        <w:t>kepada  petani</w:t>
      </w:r>
      <w:proofErr w:type="gramEnd"/>
      <w:r w:rsidRPr="003F6E44">
        <w:rPr>
          <w:rFonts w:ascii="Times New Roman" w:eastAsia="Times New Roman" w:hAnsi="Times New Roman" w:cs="Times New Roman"/>
          <w:sz w:val="24"/>
          <w:szCs w:val="24"/>
          <w:lang w:eastAsia="ja-JP"/>
        </w:rPr>
        <w:t xml:space="preserve"> oleh pedagang dapat diberikan secara tunai, ditukar dengan kebutuhan pokok atau diberikan pinjaman untuk modal. Pinjaman yang diberikan kepada petani biasanya tidak dibebani bunga dan tidak dibatasi oleh waktu pengembaliannya. Dengan ikatan ini petani dengan sendirinya harus menjual bokar kepada pedagang desa sebagai bentuk pengembalian atas apa yang sudah diberikan oleh pedagang.</w:t>
      </w:r>
    </w:p>
    <w:p w:rsidR="00B8004E" w:rsidRPr="003F6E44" w:rsidRDefault="00B8004E" w:rsidP="003F6E44">
      <w:pPr>
        <w:spacing w:after="0" w:line="240" w:lineRule="auto"/>
        <w:jc w:val="both"/>
        <w:rPr>
          <w:rFonts w:ascii="Times New Roman" w:eastAsia="Times New Roman" w:hAnsi="Times New Roman" w:cs="Times New Roman"/>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 xml:space="preserve">Analisis variabel pendidikan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Peranan pendidikan bagi seseorang merupakan hal yang cukup penting. Tingkat pendidikan seseorang pada umumnya diukur dari pendidikan </w:t>
      </w:r>
      <w:proofErr w:type="gramStart"/>
      <w:r w:rsidRPr="003F6E44">
        <w:rPr>
          <w:rFonts w:ascii="Times New Roman" w:eastAsia="Times New Roman" w:hAnsi="Times New Roman" w:cs="Times New Roman"/>
          <w:sz w:val="24"/>
          <w:szCs w:val="24"/>
          <w:lang w:eastAsia="ja-JP"/>
        </w:rPr>
        <w:t>formal,  walaupun</w:t>
      </w:r>
      <w:proofErr w:type="gramEnd"/>
      <w:r w:rsidRPr="003F6E44">
        <w:rPr>
          <w:rFonts w:ascii="Times New Roman" w:eastAsia="Times New Roman" w:hAnsi="Times New Roman" w:cs="Times New Roman"/>
          <w:sz w:val="24"/>
          <w:szCs w:val="24"/>
          <w:lang w:eastAsia="ja-JP"/>
        </w:rPr>
        <w:t xml:space="preserve"> pendidikan seseorang terutama petani dapat menempuhnya dengan pendidikan non formal. Dari hasil regresi, variabel pendidikan ternyata tidak memberikan pengaruh terhadap keputusan petani menjual bokarnya. Angka koefisien regresi dari variabel ini adalah 0,012. Artinya </w:t>
      </w:r>
      <w:proofErr w:type="gramStart"/>
      <w:r w:rsidRPr="003F6E44">
        <w:rPr>
          <w:rFonts w:ascii="Times New Roman" w:eastAsia="Times New Roman" w:hAnsi="Times New Roman" w:cs="Times New Roman"/>
          <w:sz w:val="24"/>
          <w:szCs w:val="24"/>
          <w:lang w:eastAsia="ja-JP"/>
        </w:rPr>
        <w:t>probabilita  petani</w:t>
      </w:r>
      <w:proofErr w:type="gramEnd"/>
      <w:r w:rsidRPr="003F6E44">
        <w:rPr>
          <w:rFonts w:ascii="Times New Roman" w:eastAsia="Times New Roman" w:hAnsi="Times New Roman" w:cs="Times New Roman"/>
          <w:sz w:val="24"/>
          <w:szCs w:val="24"/>
          <w:lang w:eastAsia="ja-JP"/>
        </w:rPr>
        <w:t xml:space="preserve"> untuk menjual bokarnya ke pasar lelang akan meningkat sebesar 1,2 %  apabila tingkat pendidikan formal petani ditingkatkan. </w:t>
      </w:r>
      <w:proofErr w:type="gramStart"/>
      <w:r w:rsidRPr="003F6E44">
        <w:rPr>
          <w:rFonts w:ascii="Times New Roman" w:eastAsia="Times New Roman" w:hAnsi="Times New Roman" w:cs="Times New Roman"/>
          <w:sz w:val="24"/>
          <w:szCs w:val="24"/>
          <w:lang w:eastAsia="ja-JP"/>
        </w:rPr>
        <w:t>Namun  pengaruh</w:t>
      </w:r>
      <w:proofErr w:type="gramEnd"/>
      <w:r w:rsidRPr="003F6E44">
        <w:rPr>
          <w:rFonts w:ascii="Times New Roman" w:eastAsia="Times New Roman" w:hAnsi="Times New Roman" w:cs="Times New Roman"/>
          <w:sz w:val="24"/>
          <w:szCs w:val="24"/>
          <w:lang w:eastAsia="ja-JP"/>
        </w:rPr>
        <w:t xml:space="preserve"> perubahan dari variabel pendidikan menunjukan signifikan yang rendah, sebesar 36,2 %.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Tingkat pendidikan seseorang dapat berpengaruh terhadap tingkat intelektualitas petani dalam mengembangkan usahanya. Sesuai dengan pendapat Soekertawi (1988) bahwa mereka yang berpendidikan t</w:t>
      </w:r>
      <w:r w:rsidR="00495D3E">
        <w:rPr>
          <w:rFonts w:ascii="Times New Roman" w:eastAsia="Times New Roman" w:hAnsi="Times New Roman" w:cs="Times New Roman"/>
          <w:sz w:val="24"/>
          <w:szCs w:val="24"/>
          <w:lang w:eastAsia="ja-JP"/>
        </w:rPr>
        <w:t>inggi relati</w:t>
      </w:r>
      <w:r w:rsidR="00495D3E">
        <w:rPr>
          <w:rFonts w:ascii="Times New Roman" w:eastAsia="Times New Roman" w:hAnsi="Times New Roman" w:cs="Times New Roman"/>
          <w:sz w:val="24"/>
          <w:szCs w:val="24"/>
          <w:lang w:val="id-ID" w:eastAsia="ja-JP"/>
        </w:rPr>
        <w:t>f</w:t>
      </w:r>
      <w:r w:rsidRPr="003F6E44">
        <w:rPr>
          <w:rFonts w:ascii="Times New Roman" w:eastAsia="Times New Roman" w:hAnsi="Times New Roman" w:cs="Times New Roman"/>
          <w:sz w:val="24"/>
          <w:szCs w:val="24"/>
          <w:lang w:eastAsia="ja-JP"/>
        </w:rPr>
        <w:t xml:space="preserve"> lebih </w:t>
      </w:r>
      <w:proofErr w:type="gramStart"/>
      <w:r w:rsidRPr="003F6E44">
        <w:rPr>
          <w:rFonts w:ascii="Times New Roman" w:eastAsia="Times New Roman" w:hAnsi="Times New Roman" w:cs="Times New Roman"/>
          <w:sz w:val="24"/>
          <w:szCs w:val="24"/>
          <w:lang w:eastAsia="ja-JP"/>
        </w:rPr>
        <w:t>cepat  dalam</w:t>
      </w:r>
      <w:proofErr w:type="gramEnd"/>
      <w:r w:rsidRPr="003F6E44">
        <w:rPr>
          <w:rFonts w:ascii="Times New Roman" w:eastAsia="Times New Roman" w:hAnsi="Times New Roman" w:cs="Times New Roman"/>
          <w:sz w:val="24"/>
          <w:szCs w:val="24"/>
          <w:lang w:eastAsia="ja-JP"/>
        </w:rPr>
        <w:t xml:space="preserve"> melaksanakan inovasi. Petani dengan tingkat pendidikan yang rendah ditambah dengan tanpa pengalaman </w:t>
      </w:r>
      <w:proofErr w:type="gramStart"/>
      <w:r w:rsidRPr="003F6E44">
        <w:rPr>
          <w:rFonts w:ascii="Times New Roman" w:eastAsia="Times New Roman" w:hAnsi="Times New Roman" w:cs="Times New Roman"/>
          <w:sz w:val="24"/>
          <w:szCs w:val="24"/>
          <w:lang w:eastAsia="ja-JP"/>
        </w:rPr>
        <w:t>akan  menutupi</w:t>
      </w:r>
      <w:proofErr w:type="gramEnd"/>
      <w:r w:rsidRPr="003F6E44">
        <w:rPr>
          <w:rFonts w:ascii="Times New Roman" w:eastAsia="Times New Roman" w:hAnsi="Times New Roman" w:cs="Times New Roman"/>
          <w:sz w:val="24"/>
          <w:szCs w:val="24"/>
          <w:lang w:eastAsia="ja-JP"/>
        </w:rPr>
        <w:t xml:space="preserve"> diri dengan adanya suatu yang baru,  yang  m</w:t>
      </w:r>
      <w:r w:rsidR="00463F77">
        <w:rPr>
          <w:rFonts w:ascii="Times New Roman" w:eastAsia="Times New Roman" w:hAnsi="Times New Roman" w:cs="Times New Roman"/>
          <w:sz w:val="24"/>
          <w:szCs w:val="24"/>
          <w:lang w:eastAsia="ja-JP"/>
        </w:rPr>
        <w:t>asih asing bagi mereka</w:t>
      </w:r>
      <w:r w:rsidR="00463F77">
        <w:rPr>
          <w:rFonts w:ascii="Times New Roman" w:eastAsia="Times New Roman" w:hAnsi="Times New Roman" w:cs="Times New Roman"/>
          <w:sz w:val="24"/>
          <w:szCs w:val="24"/>
          <w:lang w:val="id-ID" w:eastAsia="ja-JP"/>
        </w:rPr>
        <w:t>, s</w:t>
      </w:r>
      <w:r w:rsidR="00463F77">
        <w:rPr>
          <w:rFonts w:ascii="Times New Roman" w:eastAsia="Times New Roman" w:hAnsi="Times New Roman" w:cs="Times New Roman"/>
          <w:sz w:val="24"/>
          <w:szCs w:val="24"/>
          <w:lang w:eastAsia="ja-JP"/>
        </w:rPr>
        <w:t>edang</w:t>
      </w:r>
      <w:r w:rsidRPr="003F6E44">
        <w:rPr>
          <w:rFonts w:ascii="Times New Roman" w:eastAsia="Times New Roman" w:hAnsi="Times New Roman" w:cs="Times New Roman"/>
          <w:sz w:val="24"/>
          <w:szCs w:val="24"/>
          <w:lang w:eastAsia="ja-JP"/>
        </w:rPr>
        <w:t>kan untuk memimpin  usaha dan menentukan setiap keputusan di perlukan pemikiran dan juga dorongan kemauan dari petani.</w:t>
      </w:r>
      <w:r w:rsidR="00B8004E" w:rsidRPr="004452F4">
        <w:rPr>
          <w:rFonts w:ascii="Times New Roman" w:eastAsia="Times New Roman" w:hAnsi="Times New Roman" w:cs="Times New Roman"/>
          <w:sz w:val="24"/>
          <w:szCs w:val="24"/>
          <w:lang w:eastAsia="ja-JP"/>
        </w:rPr>
        <w:t xml:space="preserve"> </w:t>
      </w:r>
      <w:r w:rsidRPr="003F6E44">
        <w:rPr>
          <w:rFonts w:ascii="Times New Roman" w:eastAsia="Times New Roman" w:hAnsi="Times New Roman" w:cs="Times New Roman"/>
          <w:sz w:val="24"/>
          <w:szCs w:val="24"/>
          <w:lang w:eastAsia="ja-JP"/>
        </w:rPr>
        <w:t xml:space="preserve">Dalam penelitian ini, variabel pengalaman berpengaruh terhadap keputusan petani menjual bokarnya. Dengan </w:t>
      </w:r>
      <w:proofErr w:type="gramStart"/>
      <w:r w:rsidRPr="003F6E44">
        <w:rPr>
          <w:rFonts w:ascii="Times New Roman" w:eastAsia="Times New Roman" w:hAnsi="Times New Roman" w:cs="Times New Roman"/>
          <w:sz w:val="24"/>
          <w:szCs w:val="24"/>
          <w:lang w:eastAsia="ja-JP"/>
        </w:rPr>
        <w:t>demikian  pendidikan</w:t>
      </w:r>
      <w:proofErr w:type="gramEnd"/>
      <w:r w:rsidRPr="003F6E44">
        <w:rPr>
          <w:rFonts w:ascii="Times New Roman" w:eastAsia="Times New Roman" w:hAnsi="Times New Roman" w:cs="Times New Roman"/>
          <w:sz w:val="24"/>
          <w:szCs w:val="24"/>
          <w:lang w:eastAsia="ja-JP"/>
        </w:rPr>
        <w:t xml:space="preserve"> formal petani yang tinggi tanpa dibarengi dengan pengalaman dapat juga menyebabkan keengganan petani untuk memutuskan  sesuatu yang baru dan masih asing bagi mereka. </w:t>
      </w: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p>
    <w:p w:rsidR="003F6E44" w:rsidRPr="003F6E44" w:rsidRDefault="003F6E44" w:rsidP="003F6E44">
      <w:pPr>
        <w:spacing w:after="0" w:line="240" w:lineRule="auto"/>
        <w:jc w:val="both"/>
        <w:rPr>
          <w:rFonts w:ascii="Times New Roman" w:eastAsia="Times New Roman" w:hAnsi="Times New Roman" w:cs="Times New Roman"/>
          <w:b/>
          <w:sz w:val="24"/>
          <w:szCs w:val="24"/>
          <w:lang w:eastAsia="ja-JP"/>
        </w:rPr>
      </w:pPr>
      <w:r w:rsidRPr="003F6E44">
        <w:rPr>
          <w:rFonts w:ascii="Times New Roman" w:eastAsia="Times New Roman" w:hAnsi="Times New Roman" w:cs="Times New Roman"/>
          <w:b/>
          <w:sz w:val="24"/>
          <w:szCs w:val="24"/>
          <w:lang w:eastAsia="ja-JP"/>
        </w:rPr>
        <w:t>Analisis variabel harga</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Harga yang diterima petani merupakan salah satu faktor yang secara langsung dapat meningkatkan hasrat petani untuk berproduksi </w:t>
      </w:r>
      <w:proofErr w:type="gramStart"/>
      <w:r w:rsidRPr="003F6E44">
        <w:rPr>
          <w:rFonts w:ascii="Times New Roman" w:eastAsia="Times New Roman" w:hAnsi="Times New Roman" w:cs="Times New Roman"/>
          <w:sz w:val="24"/>
          <w:szCs w:val="24"/>
          <w:lang w:eastAsia="ja-JP"/>
        </w:rPr>
        <w:t>( Mosher</w:t>
      </w:r>
      <w:proofErr w:type="gramEnd"/>
      <w:r w:rsidRPr="003F6E44">
        <w:rPr>
          <w:rFonts w:ascii="Times New Roman" w:eastAsia="Times New Roman" w:hAnsi="Times New Roman" w:cs="Times New Roman"/>
          <w:sz w:val="24"/>
          <w:szCs w:val="24"/>
          <w:lang w:eastAsia="ja-JP"/>
        </w:rPr>
        <w:t>, 1983). Secara rasional apabila petani dihadapkan pada dua alternative pasar, maka dalam upaya mendapatkan penerimaan hasil yang lebih besar, tentunya petani akan memilih pasar dengan penawaran harga yang paling baik bagi dirinya.</w:t>
      </w:r>
      <w:r w:rsidR="00B8004E" w:rsidRPr="004452F4">
        <w:rPr>
          <w:rFonts w:ascii="Times New Roman" w:eastAsia="Times New Roman" w:hAnsi="Times New Roman" w:cs="Times New Roman"/>
          <w:sz w:val="24"/>
          <w:szCs w:val="24"/>
          <w:lang w:eastAsia="ja-JP"/>
        </w:rPr>
        <w:t xml:space="preserve"> </w:t>
      </w:r>
      <w:r w:rsidRPr="003F6E44">
        <w:rPr>
          <w:rFonts w:ascii="Times New Roman" w:eastAsia="Times New Roman" w:hAnsi="Times New Roman" w:cs="Times New Roman"/>
          <w:sz w:val="24"/>
          <w:szCs w:val="24"/>
          <w:lang w:eastAsia="ja-JP"/>
        </w:rPr>
        <w:t xml:space="preserve">Dalam penelitian ini, pasar yang dihadapi petani bokar adalah pasar lelang dan non lelang. Pasar lelang yang didirikan </w:t>
      </w:r>
      <w:proofErr w:type="gramStart"/>
      <w:r w:rsidRPr="003F6E44">
        <w:rPr>
          <w:rFonts w:ascii="Times New Roman" w:eastAsia="Times New Roman" w:hAnsi="Times New Roman" w:cs="Times New Roman"/>
          <w:sz w:val="24"/>
          <w:szCs w:val="24"/>
          <w:lang w:eastAsia="ja-JP"/>
        </w:rPr>
        <w:t>oleh  lembaga</w:t>
      </w:r>
      <w:proofErr w:type="gramEnd"/>
      <w:r w:rsidRPr="003F6E44">
        <w:rPr>
          <w:rFonts w:ascii="Times New Roman" w:eastAsia="Times New Roman" w:hAnsi="Times New Roman" w:cs="Times New Roman"/>
          <w:sz w:val="24"/>
          <w:szCs w:val="24"/>
          <w:lang w:eastAsia="ja-JP"/>
        </w:rPr>
        <w:t xml:space="preserve"> ya</w:t>
      </w:r>
      <w:r w:rsidR="00B8004E" w:rsidRPr="004452F4">
        <w:rPr>
          <w:rFonts w:ascii="Times New Roman" w:eastAsia="Times New Roman" w:hAnsi="Times New Roman" w:cs="Times New Roman"/>
          <w:sz w:val="24"/>
          <w:szCs w:val="24"/>
          <w:lang w:eastAsia="ja-JP"/>
        </w:rPr>
        <w:t>ng resmi berperanan me</w:t>
      </w:r>
      <w:r w:rsidR="00495D3E">
        <w:rPr>
          <w:rFonts w:ascii="Times New Roman" w:eastAsia="Times New Roman" w:hAnsi="Times New Roman" w:cs="Times New Roman"/>
          <w:sz w:val="24"/>
          <w:szCs w:val="24"/>
          <w:lang w:val="id-ID" w:eastAsia="ja-JP"/>
        </w:rPr>
        <w:t>n</w:t>
      </w:r>
      <w:r w:rsidR="00B8004E" w:rsidRPr="004452F4">
        <w:rPr>
          <w:rFonts w:ascii="Times New Roman" w:eastAsia="Times New Roman" w:hAnsi="Times New Roman" w:cs="Times New Roman"/>
          <w:sz w:val="24"/>
          <w:szCs w:val="24"/>
          <w:lang w:eastAsia="ja-JP"/>
        </w:rPr>
        <w:t>ciptakan</w:t>
      </w:r>
      <w:r w:rsidRPr="003F6E44">
        <w:rPr>
          <w:rFonts w:ascii="Times New Roman" w:eastAsia="Times New Roman" w:hAnsi="Times New Roman" w:cs="Times New Roman"/>
          <w:sz w:val="24"/>
          <w:szCs w:val="24"/>
          <w:lang w:eastAsia="ja-JP"/>
        </w:rPr>
        <w:t xml:space="preserve"> pasar yang transparan, dan menawarkan harga yang lebih tinggi daripada non lelang. Pasar non lelang sepenuhnya didominasi </w:t>
      </w:r>
      <w:proofErr w:type="gramStart"/>
      <w:r w:rsidRPr="003F6E44">
        <w:rPr>
          <w:rFonts w:ascii="Times New Roman" w:eastAsia="Times New Roman" w:hAnsi="Times New Roman" w:cs="Times New Roman"/>
          <w:sz w:val="24"/>
          <w:szCs w:val="24"/>
          <w:lang w:eastAsia="ja-JP"/>
        </w:rPr>
        <w:t>oleh  pedagang</w:t>
      </w:r>
      <w:proofErr w:type="gramEnd"/>
      <w:r w:rsidRPr="003F6E44">
        <w:rPr>
          <w:rFonts w:ascii="Times New Roman" w:eastAsia="Times New Roman" w:hAnsi="Times New Roman" w:cs="Times New Roman"/>
          <w:sz w:val="24"/>
          <w:szCs w:val="24"/>
          <w:lang w:eastAsia="ja-JP"/>
        </w:rPr>
        <w:t xml:space="preserve">  pengumpul desa dimana dalam penentuan harga, peran pedagang  lebih tampak dibandingkan petani.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Hasil regresi menunjukan </w:t>
      </w:r>
      <w:proofErr w:type="gramStart"/>
      <w:r w:rsidRPr="003F6E44">
        <w:rPr>
          <w:rFonts w:ascii="Times New Roman" w:eastAsia="Times New Roman" w:hAnsi="Times New Roman" w:cs="Times New Roman"/>
          <w:sz w:val="24"/>
          <w:szCs w:val="24"/>
          <w:lang w:eastAsia="ja-JP"/>
        </w:rPr>
        <w:t>bahwa  angka</w:t>
      </w:r>
      <w:proofErr w:type="gramEnd"/>
      <w:r w:rsidRPr="003F6E44">
        <w:rPr>
          <w:rFonts w:ascii="Times New Roman" w:eastAsia="Times New Roman" w:hAnsi="Times New Roman" w:cs="Times New Roman"/>
          <w:sz w:val="24"/>
          <w:szCs w:val="24"/>
          <w:lang w:eastAsia="ja-JP"/>
        </w:rPr>
        <w:t xml:space="preserve"> koefisien  dari variabel ini adalah sebesar   7,544. 10-5   dengan signifikannya sebesar 94,6 %.  Ini berarti, dengan menganggap faktor lainnya </w:t>
      </w:r>
      <w:proofErr w:type="gramStart"/>
      <w:r w:rsidRPr="003F6E44">
        <w:rPr>
          <w:rFonts w:ascii="Times New Roman" w:eastAsia="Times New Roman" w:hAnsi="Times New Roman" w:cs="Times New Roman"/>
          <w:sz w:val="24"/>
          <w:szCs w:val="24"/>
          <w:lang w:eastAsia="ja-JP"/>
        </w:rPr>
        <w:t>tetap,  probabilita</w:t>
      </w:r>
      <w:proofErr w:type="gramEnd"/>
      <w:r w:rsidRPr="003F6E44">
        <w:rPr>
          <w:rFonts w:ascii="Times New Roman" w:eastAsia="Times New Roman" w:hAnsi="Times New Roman" w:cs="Times New Roman"/>
          <w:sz w:val="24"/>
          <w:szCs w:val="24"/>
          <w:lang w:eastAsia="ja-JP"/>
        </w:rPr>
        <w:t xml:space="preserve"> keputusan penjualan bokar ke pasar lelang oleh petani </w:t>
      </w:r>
      <w:r w:rsidRPr="003F6E44">
        <w:rPr>
          <w:rFonts w:ascii="Times New Roman" w:eastAsia="Times New Roman" w:hAnsi="Times New Roman" w:cs="Times New Roman"/>
          <w:sz w:val="24"/>
          <w:szCs w:val="24"/>
          <w:lang w:eastAsia="ja-JP"/>
        </w:rPr>
        <w:lastRenderedPageBreak/>
        <w:t>akan meningkat sebesar 0,008 % apabila harga yang diterima meningkat sebesar satu rupiah.</w:t>
      </w:r>
      <w:r w:rsidR="00B8004E" w:rsidRPr="004452F4">
        <w:rPr>
          <w:rFonts w:ascii="Times New Roman" w:eastAsia="Times New Roman" w:hAnsi="Times New Roman" w:cs="Times New Roman"/>
          <w:sz w:val="24"/>
          <w:szCs w:val="24"/>
          <w:lang w:eastAsia="ja-JP"/>
        </w:rPr>
        <w:t xml:space="preserve"> </w:t>
      </w:r>
      <w:r w:rsidRPr="003F6E44">
        <w:rPr>
          <w:rFonts w:ascii="Times New Roman" w:eastAsia="Times New Roman" w:hAnsi="Times New Roman" w:cs="Times New Roman"/>
          <w:sz w:val="24"/>
          <w:szCs w:val="24"/>
          <w:lang w:eastAsia="ja-JP"/>
        </w:rPr>
        <w:t xml:space="preserve">Probabilitas keputusan penjualan ke pasar lelang karena kenaikan harga </w:t>
      </w:r>
      <w:proofErr w:type="gramStart"/>
      <w:r w:rsidRPr="003F6E44">
        <w:rPr>
          <w:rFonts w:ascii="Times New Roman" w:eastAsia="Times New Roman" w:hAnsi="Times New Roman" w:cs="Times New Roman"/>
          <w:sz w:val="24"/>
          <w:szCs w:val="24"/>
          <w:lang w:eastAsia="ja-JP"/>
        </w:rPr>
        <w:t>ini ,</w:t>
      </w:r>
      <w:proofErr w:type="gramEnd"/>
      <w:r w:rsidRPr="003F6E44">
        <w:rPr>
          <w:rFonts w:ascii="Times New Roman" w:eastAsia="Times New Roman" w:hAnsi="Times New Roman" w:cs="Times New Roman"/>
          <w:sz w:val="24"/>
          <w:szCs w:val="24"/>
          <w:lang w:eastAsia="ja-JP"/>
        </w:rPr>
        <w:t xml:space="preserve"> kecil dibandingkan dengan probabilitas penjualan ke pasar non lelang yaitu (1 –7,544. 10</w:t>
      </w:r>
      <w:r w:rsidRPr="003F6E44">
        <w:rPr>
          <w:rFonts w:ascii="Times New Roman" w:eastAsia="Times New Roman" w:hAnsi="Times New Roman" w:cs="Times New Roman"/>
          <w:sz w:val="24"/>
          <w:szCs w:val="24"/>
          <w:vertAlign w:val="superscript"/>
          <w:lang w:eastAsia="ja-JP"/>
        </w:rPr>
        <w:t>-5</w:t>
      </w:r>
      <w:r w:rsidRPr="003F6E44">
        <w:rPr>
          <w:rFonts w:ascii="Times New Roman" w:eastAsia="Times New Roman" w:hAnsi="Times New Roman" w:cs="Times New Roman"/>
          <w:sz w:val="24"/>
          <w:szCs w:val="24"/>
          <w:lang w:eastAsia="ja-JP"/>
        </w:rPr>
        <w:t xml:space="preserve">). Namun demikian angka koefisien ini masih mengindikasikan adanya kemungkinan </w:t>
      </w:r>
      <w:proofErr w:type="gramStart"/>
      <w:r w:rsidRPr="003F6E44">
        <w:rPr>
          <w:rFonts w:ascii="Times New Roman" w:eastAsia="Times New Roman" w:hAnsi="Times New Roman" w:cs="Times New Roman"/>
          <w:sz w:val="24"/>
          <w:szCs w:val="24"/>
          <w:lang w:eastAsia="ja-JP"/>
        </w:rPr>
        <w:t>petani  untuk</w:t>
      </w:r>
      <w:proofErr w:type="gramEnd"/>
      <w:r w:rsidRPr="003F6E44">
        <w:rPr>
          <w:rFonts w:ascii="Times New Roman" w:eastAsia="Times New Roman" w:hAnsi="Times New Roman" w:cs="Times New Roman"/>
          <w:sz w:val="24"/>
          <w:szCs w:val="24"/>
          <w:lang w:eastAsia="ja-JP"/>
        </w:rPr>
        <w:t xml:space="preserve"> memutuskan penjualan bokar ke pasar lelang apabila terjadi kenaikan harga yang diterimanya.              </w:t>
      </w:r>
    </w:p>
    <w:p w:rsidR="003F6E44" w:rsidRPr="003F6E44" w:rsidRDefault="003F6E44" w:rsidP="00463F77">
      <w:pPr>
        <w:spacing w:after="0" w:line="240" w:lineRule="auto"/>
        <w:ind w:firstLine="709"/>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Dari informasi koefesien regresi, dapat ditaksir juga probabilita bersyarat dari variabel terikat dalam berbagai variabel bebas yang diteliti (Gujarati, 1991</w:t>
      </w:r>
      <w:proofErr w:type="gramStart"/>
      <w:r w:rsidRPr="003F6E44">
        <w:rPr>
          <w:rFonts w:ascii="Times New Roman" w:eastAsia="Times New Roman" w:hAnsi="Times New Roman" w:cs="Times New Roman"/>
          <w:sz w:val="24"/>
          <w:szCs w:val="24"/>
          <w:lang w:eastAsia="ja-JP"/>
        </w:rPr>
        <w:t>) .</w:t>
      </w:r>
      <w:proofErr w:type="gramEnd"/>
      <w:r w:rsidRPr="003F6E44">
        <w:rPr>
          <w:rFonts w:ascii="Times New Roman" w:eastAsia="Times New Roman" w:hAnsi="Times New Roman" w:cs="Times New Roman"/>
          <w:sz w:val="24"/>
          <w:szCs w:val="24"/>
          <w:lang w:eastAsia="ja-JP"/>
        </w:rPr>
        <w:t xml:space="preserve"> Dari penelitian keputusan petani dalam penjualan bokar ini,  diketahui bahwa koefisien dari konstanta adalah 0,305, kemudian koefisien regresi dari variabel yang diteliti yaitu pendidikan, pengalaman, keterikatan petani dengan pedagang dan harga, secara berurutan adalah 0,012; 0,005 ; -0,829 dan 7,544. 10-5.  Sehingga dengan menjumlahkan angka konstanta dan koefisien regresi dari masing-masing variabel didapatkan probabilita </w:t>
      </w:r>
      <w:proofErr w:type="gramStart"/>
      <w:r w:rsidRPr="003F6E44">
        <w:rPr>
          <w:rFonts w:ascii="Times New Roman" w:eastAsia="Times New Roman" w:hAnsi="Times New Roman" w:cs="Times New Roman"/>
          <w:sz w:val="24"/>
          <w:szCs w:val="24"/>
          <w:lang w:eastAsia="ja-JP"/>
        </w:rPr>
        <w:t>sebesar :</w:t>
      </w:r>
      <w:proofErr w:type="gramEnd"/>
    </w:p>
    <w:p w:rsidR="003F6E44" w:rsidRPr="003F6E44" w:rsidRDefault="003F6E44" w:rsidP="003F6E44">
      <w:pPr>
        <w:spacing w:after="0" w:line="240" w:lineRule="auto"/>
        <w:ind w:firstLine="567"/>
        <w:jc w:val="center"/>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0,305 + 0,012 + 0,005 – 0,829 + 0,00007544 </w:t>
      </w:r>
      <w:proofErr w:type="gramStart"/>
      <w:r w:rsidRPr="003F6E44">
        <w:rPr>
          <w:rFonts w:ascii="Times New Roman" w:eastAsia="Times New Roman" w:hAnsi="Times New Roman" w:cs="Times New Roman"/>
          <w:sz w:val="24"/>
          <w:szCs w:val="24"/>
          <w:lang w:eastAsia="ja-JP"/>
        </w:rPr>
        <w:t>=  -</w:t>
      </w:r>
      <w:proofErr w:type="gramEnd"/>
      <w:r w:rsidRPr="003F6E44">
        <w:rPr>
          <w:rFonts w:ascii="Times New Roman" w:eastAsia="Times New Roman" w:hAnsi="Times New Roman" w:cs="Times New Roman"/>
          <w:sz w:val="24"/>
          <w:szCs w:val="24"/>
          <w:lang w:eastAsia="ja-JP"/>
        </w:rPr>
        <w:t xml:space="preserve"> 0,5069</w:t>
      </w:r>
    </w:p>
    <w:p w:rsidR="00B8004E" w:rsidRPr="004452F4" w:rsidRDefault="00B8004E" w:rsidP="00B8004E">
      <w:pPr>
        <w:spacing w:after="0" w:line="240" w:lineRule="auto"/>
        <w:jc w:val="both"/>
        <w:rPr>
          <w:rFonts w:ascii="Times New Roman" w:eastAsia="Times New Roman" w:hAnsi="Times New Roman" w:cs="Times New Roman"/>
          <w:sz w:val="24"/>
          <w:szCs w:val="24"/>
          <w:lang w:eastAsia="ja-JP"/>
        </w:rPr>
      </w:pPr>
    </w:p>
    <w:p w:rsidR="003F6E44" w:rsidRPr="003F6E44" w:rsidRDefault="003F6E44" w:rsidP="00B8004E">
      <w:pPr>
        <w:spacing w:after="0" w:line="240" w:lineRule="auto"/>
        <w:jc w:val="both"/>
        <w:rPr>
          <w:rFonts w:ascii="Times New Roman" w:eastAsia="Times New Roman" w:hAnsi="Times New Roman" w:cs="Times New Roman"/>
          <w:sz w:val="24"/>
          <w:szCs w:val="24"/>
          <w:lang w:eastAsia="ja-JP"/>
        </w:rPr>
      </w:pPr>
      <w:r w:rsidRPr="003F6E44">
        <w:rPr>
          <w:rFonts w:ascii="Times New Roman" w:eastAsia="Times New Roman" w:hAnsi="Times New Roman" w:cs="Times New Roman"/>
          <w:sz w:val="24"/>
          <w:szCs w:val="24"/>
          <w:lang w:eastAsia="ja-JP"/>
        </w:rPr>
        <w:t xml:space="preserve">Dengan kata lain probabilita keputusan penjualan bokar oleh petani dengan karakteristik dari berbagai variabel yang diteliti dapat ditaksir </w:t>
      </w:r>
      <w:proofErr w:type="gramStart"/>
      <w:r w:rsidRPr="003F6E44">
        <w:rPr>
          <w:rFonts w:ascii="Times New Roman" w:eastAsia="Times New Roman" w:hAnsi="Times New Roman" w:cs="Times New Roman"/>
          <w:sz w:val="24"/>
          <w:szCs w:val="24"/>
          <w:lang w:eastAsia="ja-JP"/>
        </w:rPr>
        <w:t>sekitar  -</w:t>
      </w:r>
      <w:proofErr w:type="gramEnd"/>
      <w:r w:rsidRPr="003F6E44">
        <w:rPr>
          <w:rFonts w:ascii="Times New Roman" w:eastAsia="Times New Roman" w:hAnsi="Times New Roman" w:cs="Times New Roman"/>
          <w:sz w:val="24"/>
          <w:szCs w:val="24"/>
          <w:lang w:eastAsia="ja-JP"/>
        </w:rPr>
        <w:t xml:space="preserve"> 59,69 %. Dari besaran ini, variabel keterikatan petani dengan pedagang mendominasi keputusan petani dalam </w:t>
      </w:r>
      <w:proofErr w:type="gramStart"/>
      <w:r w:rsidRPr="003F6E44">
        <w:rPr>
          <w:rFonts w:ascii="Times New Roman" w:eastAsia="Times New Roman" w:hAnsi="Times New Roman" w:cs="Times New Roman"/>
          <w:sz w:val="24"/>
          <w:szCs w:val="24"/>
          <w:lang w:eastAsia="ja-JP"/>
        </w:rPr>
        <w:t>penjualan  bokar</w:t>
      </w:r>
      <w:proofErr w:type="gramEnd"/>
      <w:r w:rsidRPr="003F6E44">
        <w:rPr>
          <w:rFonts w:ascii="Times New Roman" w:eastAsia="Times New Roman" w:hAnsi="Times New Roman" w:cs="Times New Roman"/>
          <w:sz w:val="24"/>
          <w:szCs w:val="24"/>
          <w:lang w:eastAsia="ja-JP"/>
        </w:rPr>
        <w:t>.</w:t>
      </w:r>
    </w:p>
    <w:p w:rsidR="007E2AEB" w:rsidRPr="004452F4" w:rsidRDefault="007E2AEB" w:rsidP="007E2AEB">
      <w:pPr>
        <w:pStyle w:val="NoSpacing"/>
        <w:spacing w:line="240" w:lineRule="auto"/>
        <w:jc w:val="both"/>
        <w:rPr>
          <w:lang w:val="en-US"/>
        </w:rPr>
      </w:pPr>
    </w:p>
    <w:p w:rsidR="007E2AEB" w:rsidRPr="004452F4" w:rsidRDefault="007E2AEB" w:rsidP="007E2AEB">
      <w:pPr>
        <w:autoSpaceDE w:val="0"/>
        <w:autoSpaceDN w:val="0"/>
        <w:adjustRightInd w:val="0"/>
        <w:spacing w:line="240" w:lineRule="auto"/>
        <w:jc w:val="center"/>
        <w:rPr>
          <w:rFonts w:ascii="Times New Roman" w:hAnsi="Times New Roman" w:cs="Times New Roman"/>
          <w:b/>
          <w:sz w:val="24"/>
          <w:szCs w:val="24"/>
          <w:lang w:val="id-ID" w:eastAsia="zh-CN"/>
        </w:rPr>
      </w:pPr>
      <w:r w:rsidRPr="004452F4">
        <w:rPr>
          <w:rFonts w:ascii="Times New Roman" w:hAnsi="Times New Roman" w:cs="Times New Roman"/>
          <w:b/>
          <w:sz w:val="24"/>
          <w:szCs w:val="24"/>
          <w:lang w:val="id-ID" w:eastAsia="zh-CN"/>
        </w:rPr>
        <w:t>PENUTUP</w:t>
      </w:r>
    </w:p>
    <w:p w:rsidR="00B8004E" w:rsidRPr="004452F4" w:rsidRDefault="00B8004E" w:rsidP="007E2AEB">
      <w:pPr>
        <w:pStyle w:val="NoSpacing"/>
        <w:spacing w:line="240" w:lineRule="auto"/>
        <w:jc w:val="both"/>
        <w:rPr>
          <w:lang w:val="fi-FI"/>
        </w:rPr>
      </w:pPr>
      <w:r w:rsidRPr="004452F4">
        <w:rPr>
          <w:b/>
        </w:rPr>
        <w:t>Kesimpulan</w:t>
      </w:r>
      <w:r w:rsidRPr="004452F4">
        <w:rPr>
          <w:lang w:val="fi-FI"/>
        </w:rPr>
        <w:t xml:space="preserve"> </w:t>
      </w:r>
    </w:p>
    <w:p w:rsidR="00B8004E" w:rsidRPr="004452F4" w:rsidRDefault="00B8004E" w:rsidP="00463F77">
      <w:pPr>
        <w:spacing w:line="240" w:lineRule="auto"/>
        <w:ind w:firstLine="709"/>
        <w:jc w:val="both"/>
        <w:rPr>
          <w:rFonts w:ascii="Times New Roman" w:hAnsi="Times New Roman" w:cs="Times New Roman"/>
        </w:rPr>
      </w:pPr>
      <w:r w:rsidRPr="004452F4">
        <w:rPr>
          <w:rFonts w:ascii="Times New Roman" w:hAnsi="Times New Roman" w:cs="Times New Roman"/>
          <w:szCs w:val="24"/>
        </w:rPr>
        <w:t xml:space="preserve">Dari hasil penelitian dapat dapat disimpulkan bahwa </w:t>
      </w:r>
      <w:r w:rsidR="00A7241C" w:rsidRPr="004452F4">
        <w:rPr>
          <w:rFonts w:ascii="Times New Roman" w:hAnsi="Times New Roman" w:cs="Times New Roman"/>
          <w:sz w:val="24"/>
          <w:szCs w:val="24"/>
        </w:rPr>
        <w:t>f</w:t>
      </w:r>
      <w:r w:rsidRPr="004452F4">
        <w:rPr>
          <w:rFonts w:ascii="Times New Roman" w:hAnsi="Times New Roman" w:cs="Times New Roman"/>
          <w:sz w:val="24"/>
          <w:szCs w:val="24"/>
        </w:rPr>
        <w:t xml:space="preserve">aktor sosial ekonomi yang berpengaruh terhadap keputusan petani dalam menjual bokarnya ke pasar lelang dan non lelang adalah </w:t>
      </w:r>
      <w:proofErr w:type="gramStart"/>
      <w:r w:rsidRPr="004452F4">
        <w:rPr>
          <w:rFonts w:ascii="Times New Roman" w:hAnsi="Times New Roman" w:cs="Times New Roman"/>
          <w:sz w:val="24"/>
          <w:szCs w:val="24"/>
        </w:rPr>
        <w:t>faktor  pengalaman</w:t>
      </w:r>
      <w:proofErr w:type="gramEnd"/>
      <w:r w:rsidRPr="004452F4">
        <w:rPr>
          <w:rFonts w:ascii="Times New Roman" w:hAnsi="Times New Roman" w:cs="Times New Roman"/>
          <w:sz w:val="24"/>
          <w:szCs w:val="24"/>
        </w:rPr>
        <w:t xml:space="preserve">, keterikatan petani dengan pedagang dan harga. </w:t>
      </w:r>
      <w:r w:rsidR="00A7241C" w:rsidRPr="004452F4">
        <w:rPr>
          <w:rFonts w:ascii="Times New Roman" w:hAnsi="Times New Roman" w:cs="Times New Roman"/>
        </w:rPr>
        <w:t xml:space="preserve"> </w:t>
      </w:r>
      <w:r w:rsidRPr="004452F4">
        <w:rPr>
          <w:rFonts w:ascii="Times New Roman" w:hAnsi="Times New Roman" w:cs="Times New Roman"/>
          <w:sz w:val="24"/>
          <w:szCs w:val="24"/>
        </w:rPr>
        <w:t xml:space="preserve">Sedangkan yang tidak </w:t>
      </w:r>
      <w:proofErr w:type="gramStart"/>
      <w:r w:rsidRPr="004452F4">
        <w:rPr>
          <w:rFonts w:ascii="Times New Roman" w:hAnsi="Times New Roman" w:cs="Times New Roman"/>
          <w:sz w:val="24"/>
          <w:szCs w:val="24"/>
        </w:rPr>
        <w:t>berpengaruh  adalah</w:t>
      </w:r>
      <w:proofErr w:type="gramEnd"/>
      <w:r w:rsidRPr="004452F4">
        <w:rPr>
          <w:rFonts w:ascii="Times New Roman" w:hAnsi="Times New Roman" w:cs="Times New Roman"/>
          <w:sz w:val="24"/>
          <w:szCs w:val="24"/>
        </w:rPr>
        <w:t xml:space="preserve"> faktor pendidikan. Dari tiga faktor yang berpengaruh terhadap keputusan tersebut, keterikatan petani dengan pedagang memiliki probabilita </w:t>
      </w:r>
      <w:proofErr w:type="gramStart"/>
      <w:r w:rsidRPr="004452F4">
        <w:rPr>
          <w:rFonts w:ascii="Times New Roman" w:hAnsi="Times New Roman" w:cs="Times New Roman"/>
          <w:sz w:val="24"/>
          <w:szCs w:val="24"/>
        </w:rPr>
        <w:t>yang  paling</w:t>
      </w:r>
      <w:proofErr w:type="gramEnd"/>
      <w:r w:rsidRPr="004452F4">
        <w:rPr>
          <w:rFonts w:ascii="Times New Roman" w:hAnsi="Times New Roman" w:cs="Times New Roman"/>
          <w:sz w:val="24"/>
          <w:szCs w:val="24"/>
        </w:rPr>
        <w:t xml:space="preserve">  mempengaruhi keputusan petani dalam penjualan bokarnya. Semakin </w:t>
      </w:r>
      <w:proofErr w:type="gramStart"/>
      <w:r w:rsidRPr="004452F4">
        <w:rPr>
          <w:rFonts w:ascii="Times New Roman" w:hAnsi="Times New Roman" w:cs="Times New Roman"/>
          <w:sz w:val="24"/>
          <w:szCs w:val="24"/>
        </w:rPr>
        <w:t>terikat  petani</w:t>
      </w:r>
      <w:proofErr w:type="gramEnd"/>
      <w:r w:rsidRPr="004452F4">
        <w:rPr>
          <w:rFonts w:ascii="Times New Roman" w:hAnsi="Times New Roman" w:cs="Times New Roman"/>
          <w:sz w:val="24"/>
          <w:szCs w:val="24"/>
        </w:rPr>
        <w:t xml:space="preserve"> maka semakin besar probabilitas petani menjual ke pasar non lelang dibandingkan probabilitas petani menjual ke pasar lelang. </w:t>
      </w:r>
    </w:p>
    <w:p w:rsidR="007E2AEB" w:rsidRPr="004452F4" w:rsidRDefault="007E2AEB" w:rsidP="0049716B">
      <w:pPr>
        <w:tabs>
          <w:tab w:val="left" w:pos="567"/>
        </w:tabs>
        <w:spacing w:after="0" w:line="240" w:lineRule="auto"/>
        <w:rPr>
          <w:rFonts w:ascii="Times New Roman" w:hAnsi="Times New Roman" w:cs="Times New Roman"/>
          <w:b/>
          <w:sz w:val="24"/>
          <w:szCs w:val="24"/>
        </w:rPr>
      </w:pPr>
      <w:r w:rsidRPr="004452F4">
        <w:rPr>
          <w:rFonts w:ascii="Times New Roman" w:hAnsi="Times New Roman" w:cs="Times New Roman"/>
          <w:b/>
          <w:sz w:val="24"/>
          <w:szCs w:val="24"/>
        </w:rPr>
        <w:t>Saran</w:t>
      </w:r>
    </w:p>
    <w:p w:rsidR="00A7241C" w:rsidRPr="004452F4" w:rsidRDefault="00A7241C" w:rsidP="00463F77">
      <w:pPr>
        <w:spacing w:after="0" w:line="240" w:lineRule="auto"/>
        <w:ind w:firstLine="709"/>
        <w:jc w:val="both"/>
        <w:rPr>
          <w:rFonts w:ascii="Times New Roman" w:hAnsi="Times New Roman" w:cs="Times New Roman"/>
          <w:sz w:val="24"/>
          <w:szCs w:val="24"/>
        </w:rPr>
      </w:pPr>
      <w:r w:rsidRPr="00A7241C">
        <w:rPr>
          <w:rFonts w:ascii="Times New Roman" w:eastAsia="Times New Roman" w:hAnsi="Times New Roman" w:cs="Times New Roman"/>
          <w:sz w:val="24"/>
          <w:szCs w:val="24"/>
          <w:lang w:eastAsia="ja-JP"/>
        </w:rPr>
        <w:t xml:space="preserve">Salah satu penyebab rendahnya harga karet yang diterima petani adalah rendahnya KKK bokar yang dihasilkan. Upaya yang dapat dilakukan untuk meningkatkan harga adalah dengan meningkatkan mutu bokar. Salah </w:t>
      </w:r>
      <w:proofErr w:type="gramStart"/>
      <w:r w:rsidRPr="00A7241C">
        <w:rPr>
          <w:rFonts w:ascii="Times New Roman" w:eastAsia="Times New Roman" w:hAnsi="Times New Roman" w:cs="Times New Roman"/>
          <w:sz w:val="24"/>
          <w:szCs w:val="24"/>
          <w:lang w:eastAsia="ja-JP"/>
        </w:rPr>
        <w:t>satunya  dengan</w:t>
      </w:r>
      <w:proofErr w:type="gramEnd"/>
      <w:r w:rsidRPr="00A7241C">
        <w:rPr>
          <w:rFonts w:ascii="Times New Roman" w:eastAsia="Times New Roman" w:hAnsi="Times New Roman" w:cs="Times New Roman"/>
          <w:sz w:val="24"/>
          <w:szCs w:val="24"/>
          <w:lang w:eastAsia="ja-JP"/>
        </w:rPr>
        <w:t xml:space="preserve"> mengolah karet di tingkat petani menjadi  jenis sheet, yang memiliki kkk sebesar &gt; 70 %. Ini jauh lebih baik dibandingkan dengan jenis sleb tebal yang </w:t>
      </w:r>
      <w:proofErr w:type="gramStart"/>
      <w:r w:rsidRPr="00A7241C">
        <w:rPr>
          <w:rFonts w:ascii="Times New Roman" w:eastAsia="Times New Roman" w:hAnsi="Times New Roman" w:cs="Times New Roman"/>
          <w:sz w:val="24"/>
          <w:szCs w:val="24"/>
          <w:lang w:eastAsia="ja-JP"/>
        </w:rPr>
        <w:t>memiliki  kkk</w:t>
      </w:r>
      <w:proofErr w:type="gramEnd"/>
      <w:r w:rsidRPr="00A7241C">
        <w:rPr>
          <w:rFonts w:ascii="Times New Roman" w:eastAsia="Times New Roman" w:hAnsi="Times New Roman" w:cs="Times New Roman"/>
          <w:sz w:val="24"/>
          <w:szCs w:val="24"/>
          <w:lang w:eastAsia="ja-JP"/>
        </w:rPr>
        <w:t xml:space="preserve"> 40 – 50 %. Pengolahan karet menjadi jenis sheet ini sudah diterapkan di Propinsi Jambi </w:t>
      </w:r>
      <w:proofErr w:type="gramStart"/>
      <w:r w:rsidRPr="00A7241C">
        <w:rPr>
          <w:rFonts w:ascii="Times New Roman" w:eastAsia="Times New Roman" w:hAnsi="Times New Roman" w:cs="Times New Roman"/>
          <w:sz w:val="24"/>
          <w:szCs w:val="24"/>
          <w:lang w:eastAsia="ja-JP"/>
        </w:rPr>
        <w:t>pada  Kabupaten</w:t>
      </w:r>
      <w:proofErr w:type="gramEnd"/>
      <w:r w:rsidRPr="00A7241C">
        <w:rPr>
          <w:rFonts w:ascii="Times New Roman" w:eastAsia="Times New Roman" w:hAnsi="Times New Roman" w:cs="Times New Roman"/>
          <w:sz w:val="24"/>
          <w:szCs w:val="24"/>
          <w:lang w:eastAsia="ja-JP"/>
        </w:rPr>
        <w:t xml:space="preserve"> Muaro Jambi, Batanghari dan Tanjungjabung Barat. (Gapkindo, 2016). Oleh karena itu kajian tentang analisis usahatani dan pemasaran bokar dari kedua jenis </w:t>
      </w:r>
      <w:proofErr w:type="gramStart"/>
      <w:r w:rsidRPr="00A7241C">
        <w:rPr>
          <w:rFonts w:ascii="Times New Roman" w:eastAsia="Times New Roman" w:hAnsi="Times New Roman" w:cs="Times New Roman"/>
          <w:sz w:val="24"/>
          <w:szCs w:val="24"/>
          <w:lang w:eastAsia="ja-JP"/>
        </w:rPr>
        <w:t>ini  dapat</w:t>
      </w:r>
      <w:proofErr w:type="gramEnd"/>
      <w:r w:rsidRPr="00A7241C">
        <w:rPr>
          <w:rFonts w:ascii="Times New Roman" w:eastAsia="Times New Roman" w:hAnsi="Times New Roman" w:cs="Times New Roman"/>
          <w:sz w:val="24"/>
          <w:szCs w:val="24"/>
          <w:lang w:eastAsia="ja-JP"/>
        </w:rPr>
        <w:t xml:space="preserve"> dijadikan sebagai  bahan penelitian lebih lanjut. </w:t>
      </w:r>
    </w:p>
    <w:p w:rsidR="00A7241C" w:rsidRPr="004452F4" w:rsidRDefault="00A7241C" w:rsidP="007E2AEB">
      <w:pPr>
        <w:pStyle w:val="ListParagraph"/>
        <w:autoSpaceDE w:val="0"/>
        <w:autoSpaceDN w:val="0"/>
        <w:adjustRightInd w:val="0"/>
        <w:ind w:left="851"/>
        <w:jc w:val="both"/>
        <w:rPr>
          <w:rFonts w:ascii="Times New Roman" w:hAnsi="Times New Roman" w:cs="Times New Roman"/>
          <w:sz w:val="24"/>
          <w:szCs w:val="24"/>
          <w:lang w:val="en-US"/>
        </w:rPr>
      </w:pPr>
    </w:p>
    <w:p w:rsidR="00A7241C" w:rsidRPr="004452F4" w:rsidRDefault="00A7241C" w:rsidP="007E2AEB">
      <w:pPr>
        <w:pStyle w:val="ListParagraph"/>
        <w:autoSpaceDE w:val="0"/>
        <w:autoSpaceDN w:val="0"/>
        <w:adjustRightInd w:val="0"/>
        <w:ind w:left="851"/>
        <w:jc w:val="both"/>
        <w:rPr>
          <w:rFonts w:ascii="Times New Roman" w:hAnsi="Times New Roman" w:cs="Times New Roman"/>
          <w:sz w:val="24"/>
          <w:szCs w:val="24"/>
          <w:lang w:val="en-US"/>
        </w:rPr>
      </w:pPr>
    </w:p>
    <w:p w:rsidR="006424B2" w:rsidRDefault="006424B2" w:rsidP="007E2AEB">
      <w:pPr>
        <w:spacing w:after="0" w:line="480" w:lineRule="auto"/>
        <w:ind w:left="90"/>
        <w:jc w:val="center"/>
        <w:rPr>
          <w:rFonts w:ascii="Times New Roman" w:hAnsi="Times New Roman" w:cs="Times New Roman"/>
          <w:b/>
          <w:bCs/>
          <w:sz w:val="24"/>
          <w:szCs w:val="24"/>
        </w:rPr>
      </w:pPr>
    </w:p>
    <w:p w:rsidR="007E2AEB" w:rsidRPr="004452F4" w:rsidRDefault="007E2AEB" w:rsidP="007E2AEB">
      <w:pPr>
        <w:spacing w:after="0" w:line="480" w:lineRule="auto"/>
        <w:ind w:left="90"/>
        <w:jc w:val="center"/>
        <w:rPr>
          <w:rFonts w:ascii="Times New Roman" w:hAnsi="Times New Roman" w:cs="Times New Roman"/>
          <w:b/>
          <w:bCs/>
          <w:sz w:val="24"/>
          <w:szCs w:val="24"/>
        </w:rPr>
      </w:pPr>
      <w:r w:rsidRPr="004452F4">
        <w:rPr>
          <w:rFonts w:ascii="Times New Roman" w:hAnsi="Times New Roman" w:cs="Times New Roman"/>
          <w:b/>
          <w:bCs/>
          <w:sz w:val="24"/>
          <w:szCs w:val="24"/>
        </w:rPr>
        <w:lastRenderedPageBreak/>
        <w:t>DAFTAR PUSTAKA</w:t>
      </w:r>
    </w:p>
    <w:p w:rsidR="006156BD" w:rsidRDefault="006156BD" w:rsidP="004452F4">
      <w:pPr>
        <w:tabs>
          <w:tab w:val="center" w:pos="4153"/>
        </w:tabs>
        <w:spacing w:after="0" w:line="240" w:lineRule="auto"/>
        <w:ind w:left="720" w:hanging="720"/>
        <w:jc w:val="both"/>
        <w:rPr>
          <w:rFonts w:ascii="Times New Roman" w:eastAsia="Times New Roman" w:hAnsi="Times New Roman" w:cs="Times New Roman"/>
          <w:sz w:val="24"/>
          <w:szCs w:val="24"/>
          <w:lang w:val="id-ID"/>
        </w:rPr>
      </w:pPr>
      <w:r w:rsidRPr="006156BD">
        <w:rPr>
          <w:rFonts w:ascii="Times New Roman" w:eastAsia="Times New Roman" w:hAnsi="Times New Roman" w:cs="Times New Roman"/>
          <w:sz w:val="24"/>
          <w:szCs w:val="24"/>
          <w:lang w:val="id-ID"/>
        </w:rPr>
        <w:t>Dinas Perkebunan. 201</w:t>
      </w:r>
      <w:r w:rsidRPr="006156BD">
        <w:rPr>
          <w:rFonts w:ascii="Times New Roman" w:eastAsia="Times New Roman" w:hAnsi="Times New Roman" w:cs="Times New Roman"/>
          <w:sz w:val="24"/>
          <w:szCs w:val="24"/>
        </w:rPr>
        <w:t>2</w:t>
      </w:r>
      <w:r w:rsidRPr="006156BD">
        <w:rPr>
          <w:rFonts w:ascii="Times New Roman" w:eastAsia="Times New Roman" w:hAnsi="Times New Roman" w:cs="Times New Roman"/>
          <w:sz w:val="24"/>
          <w:szCs w:val="24"/>
          <w:lang w:val="id-ID"/>
        </w:rPr>
        <w:t>. Statistik Perkebunan. Dinas Perkebunan Provinsi Jambi</w:t>
      </w:r>
      <w:r w:rsidRPr="006156BD">
        <w:rPr>
          <w:rFonts w:ascii="Times New Roman" w:eastAsia="Times New Roman" w:hAnsi="Times New Roman" w:cs="Times New Roman"/>
          <w:sz w:val="24"/>
          <w:szCs w:val="24"/>
        </w:rPr>
        <w:t>.</w:t>
      </w:r>
    </w:p>
    <w:p w:rsidR="00463F77" w:rsidRPr="00463F77" w:rsidRDefault="00463F77" w:rsidP="004452F4">
      <w:pPr>
        <w:tabs>
          <w:tab w:val="center" w:pos="4153"/>
        </w:tabs>
        <w:spacing w:after="0" w:line="240" w:lineRule="auto"/>
        <w:ind w:left="720" w:hanging="720"/>
        <w:jc w:val="both"/>
        <w:rPr>
          <w:rFonts w:ascii="Times New Roman" w:eastAsia="Times New Roman" w:hAnsi="Times New Roman" w:cs="Times New Roman"/>
          <w:sz w:val="24"/>
          <w:szCs w:val="24"/>
          <w:lang w:val="id-ID"/>
        </w:rPr>
      </w:pPr>
    </w:p>
    <w:p w:rsidR="006156BD" w:rsidRPr="006156BD" w:rsidRDefault="006156BD" w:rsidP="004452F4">
      <w:pPr>
        <w:spacing w:after="0" w:line="240" w:lineRule="auto"/>
        <w:ind w:left="720" w:hanging="720"/>
        <w:jc w:val="both"/>
        <w:rPr>
          <w:rFonts w:ascii="Times New Roman" w:eastAsia="Times New Roman" w:hAnsi="Times New Roman" w:cs="Times New Roman"/>
          <w:sz w:val="24"/>
          <w:lang w:eastAsia="ja-JP"/>
        </w:rPr>
      </w:pPr>
      <w:r w:rsidRPr="006156BD">
        <w:rPr>
          <w:rFonts w:ascii="Times New Roman" w:eastAsia="Times New Roman" w:hAnsi="Times New Roman" w:cs="Times New Roman"/>
          <w:sz w:val="24"/>
          <w:lang w:eastAsia="ja-JP"/>
        </w:rPr>
        <w:t xml:space="preserve">Efiawan, Restyarto. 2009. Pasar Kerja Sama Barlingmascakeb.  </w:t>
      </w:r>
      <w:hyperlink r:id="rId12" w:history="1">
        <w:r w:rsidRPr="004452F4">
          <w:rPr>
            <w:rFonts w:ascii="Times New Roman" w:eastAsia="Times New Roman" w:hAnsi="Times New Roman" w:cs="Times New Roman"/>
            <w:sz w:val="24"/>
            <w:u w:val="single"/>
            <w:lang w:eastAsia="ja-JP"/>
          </w:rPr>
          <w:t>http://suaramerdeka.com/v1/index.php/read/cetak/2009/07/18/73016/Pasar-Kerja-Sama-Barlingmascakeb-</w:t>
        </w:r>
      </w:hyperlink>
      <w:r w:rsidRPr="006156BD">
        <w:rPr>
          <w:rFonts w:ascii="Times New Roman" w:eastAsia="Times New Roman" w:hAnsi="Times New Roman" w:cs="Times New Roman"/>
          <w:sz w:val="24"/>
          <w:lang w:eastAsia="ja-JP"/>
        </w:rPr>
        <w:t>. (Diakses 12 Februari 2012).</w:t>
      </w:r>
    </w:p>
    <w:p w:rsidR="006156BD" w:rsidRPr="004452F4" w:rsidRDefault="006156BD" w:rsidP="004452F4">
      <w:pPr>
        <w:spacing w:after="0" w:line="240" w:lineRule="auto"/>
        <w:ind w:left="709" w:hanging="709"/>
        <w:jc w:val="both"/>
        <w:rPr>
          <w:rFonts w:ascii="Times New Roman" w:eastAsia="Times New Roman" w:hAnsi="Times New Roman" w:cs="Times New Roman"/>
          <w:sz w:val="24"/>
          <w:szCs w:val="24"/>
        </w:rPr>
      </w:pPr>
    </w:p>
    <w:p w:rsidR="006156BD" w:rsidRPr="006156BD" w:rsidRDefault="006156BD" w:rsidP="004452F4">
      <w:pPr>
        <w:spacing w:after="0" w:line="240" w:lineRule="auto"/>
        <w:ind w:left="709" w:hanging="709"/>
        <w:jc w:val="both"/>
        <w:rPr>
          <w:rFonts w:ascii="Times New Roman" w:eastAsia="Times New Roman" w:hAnsi="Times New Roman" w:cs="Times New Roman"/>
          <w:sz w:val="24"/>
          <w:lang w:eastAsia="ja-JP"/>
        </w:rPr>
      </w:pPr>
      <w:r w:rsidRPr="006156BD">
        <w:rPr>
          <w:rFonts w:ascii="Times New Roman" w:eastAsia="Times New Roman" w:hAnsi="Times New Roman" w:cs="Times New Roman"/>
          <w:sz w:val="24"/>
          <w:lang w:eastAsia="ja-JP"/>
        </w:rPr>
        <w:t xml:space="preserve">Gujarati, D. 1991.  Ekonometrika dasar, </w:t>
      </w:r>
      <w:proofErr w:type="gramStart"/>
      <w:r w:rsidRPr="006156BD">
        <w:rPr>
          <w:rFonts w:ascii="Times New Roman" w:eastAsia="Times New Roman" w:hAnsi="Times New Roman" w:cs="Times New Roman"/>
          <w:sz w:val="24"/>
          <w:lang w:eastAsia="ja-JP"/>
        </w:rPr>
        <w:t>terjemahan  dalam</w:t>
      </w:r>
      <w:proofErr w:type="gramEnd"/>
      <w:r w:rsidRPr="006156BD">
        <w:rPr>
          <w:rFonts w:ascii="Times New Roman" w:eastAsia="Times New Roman" w:hAnsi="Times New Roman" w:cs="Times New Roman"/>
          <w:sz w:val="24"/>
          <w:lang w:eastAsia="ja-JP"/>
        </w:rPr>
        <w:t xml:space="preserve"> bahasa Indonesia. Penerbit Erlangga. Jakarta.</w:t>
      </w:r>
    </w:p>
    <w:p w:rsidR="006156BD" w:rsidRPr="006156BD" w:rsidRDefault="006156BD" w:rsidP="004452F4">
      <w:pPr>
        <w:spacing w:after="0" w:line="240" w:lineRule="auto"/>
        <w:ind w:left="709" w:hanging="709"/>
        <w:jc w:val="both"/>
        <w:rPr>
          <w:rFonts w:ascii="Times New Roman" w:eastAsia="Times New Roman" w:hAnsi="Times New Roman" w:cs="Times New Roman"/>
          <w:sz w:val="24"/>
          <w:lang w:eastAsia="ja-JP"/>
        </w:rPr>
      </w:pPr>
    </w:p>
    <w:p w:rsidR="006156BD" w:rsidRPr="006156BD" w:rsidRDefault="006156BD" w:rsidP="004452F4">
      <w:pPr>
        <w:tabs>
          <w:tab w:val="center" w:pos="4153"/>
        </w:tabs>
        <w:spacing w:after="0" w:line="240" w:lineRule="auto"/>
        <w:ind w:left="720" w:hanging="720"/>
        <w:jc w:val="both"/>
        <w:rPr>
          <w:rFonts w:ascii="Times New Roman" w:eastAsia="Times New Roman" w:hAnsi="Times New Roman" w:cs="Times New Roman"/>
          <w:sz w:val="24"/>
          <w:szCs w:val="24"/>
        </w:rPr>
      </w:pPr>
      <w:r w:rsidRPr="006156BD">
        <w:rPr>
          <w:rFonts w:ascii="Times New Roman" w:eastAsia="Times New Roman" w:hAnsi="Times New Roman" w:cs="Times New Roman"/>
          <w:sz w:val="24"/>
          <w:szCs w:val="24"/>
        </w:rPr>
        <w:t xml:space="preserve">Khairani, Datin. 2003. Dampak Pasar Lelang Karet Terhadap Sistem Pemasarn Karet Rakyat (Studi Kasus pada Pasar Lelang Karet KUD Berdikari Desa Panerokan Kec. Muara Bulian Kab. Batanghari). Skripsi Fakultas Pertanian Universitas Jambi. </w:t>
      </w:r>
      <w:r w:rsidRPr="006156BD">
        <w:rPr>
          <w:rFonts w:ascii="Times New Roman" w:eastAsia="Times New Roman" w:hAnsi="Times New Roman" w:cs="Times New Roman"/>
          <w:sz w:val="24"/>
          <w:szCs w:val="24"/>
          <w:lang w:val="id-ID"/>
        </w:rPr>
        <w:t>(Tidak dipublikasikan)</w:t>
      </w:r>
      <w:r w:rsidRPr="006156BD">
        <w:rPr>
          <w:rFonts w:ascii="Times New Roman" w:eastAsia="Times New Roman" w:hAnsi="Times New Roman" w:cs="Times New Roman"/>
          <w:sz w:val="24"/>
          <w:szCs w:val="24"/>
        </w:rPr>
        <w:t>.</w:t>
      </w:r>
    </w:p>
    <w:p w:rsidR="006156BD" w:rsidRPr="006156BD" w:rsidRDefault="006156BD" w:rsidP="004452F4">
      <w:pPr>
        <w:tabs>
          <w:tab w:val="center" w:pos="4153"/>
        </w:tabs>
        <w:spacing w:after="0" w:line="240" w:lineRule="auto"/>
        <w:ind w:left="720" w:hanging="720"/>
        <w:jc w:val="both"/>
        <w:rPr>
          <w:rFonts w:ascii="Times New Roman" w:eastAsia="Times New Roman" w:hAnsi="Times New Roman" w:cs="Times New Roman"/>
          <w:sz w:val="24"/>
          <w:szCs w:val="24"/>
        </w:rPr>
      </w:pPr>
    </w:p>
    <w:p w:rsidR="006156BD" w:rsidRPr="00463F77" w:rsidRDefault="006156BD" w:rsidP="004452F4">
      <w:pPr>
        <w:spacing w:after="0" w:line="240" w:lineRule="auto"/>
        <w:ind w:left="720" w:hanging="720"/>
        <w:jc w:val="both"/>
        <w:rPr>
          <w:rFonts w:ascii="Times New Roman" w:eastAsia="Times New Roman" w:hAnsi="Times New Roman" w:cs="Times New Roman"/>
          <w:iCs/>
          <w:sz w:val="24"/>
          <w:u w:val="single"/>
          <w:lang w:eastAsia="ja-JP"/>
        </w:rPr>
      </w:pPr>
      <w:r w:rsidRPr="006156BD">
        <w:rPr>
          <w:rFonts w:ascii="Times New Roman" w:eastAsia="Times New Roman" w:hAnsi="Times New Roman" w:cs="Times New Roman"/>
          <w:sz w:val="24"/>
          <w:lang w:eastAsia="ja-JP"/>
        </w:rPr>
        <w:t>Krisnamurthi, Yayok Bayu. 1992. Pengembangan Pasar Lelang Lokal. Jurnal</w:t>
      </w:r>
      <w:r w:rsidR="004452F4">
        <w:rPr>
          <w:rFonts w:ascii="Times New Roman" w:eastAsia="Times New Roman" w:hAnsi="Times New Roman" w:cs="Times New Roman"/>
          <w:sz w:val="24"/>
          <w:lang w:eastAsia="ja-JP"/>
        </w:rPr>
        <w:t xml:space="preserve"> Institut Pertanian Bogor. IPB. </w:t>
      </w:r>
      <w:r w:rsidR="004452F4" w:rsidRPr="00463F77">
        <w:rPr>
          <w:rFonts w:ascii="Times New Roman" w:eastAsia="Times New Roman" w:hAnsi="Times New Roman" w:cs="Times New Roman"/>
          <w:iCs/>
          <w:sz w:val="24"/>
          <w:u w:val="single"/>
          <w:lang w:eastAsia="ja-JP"/>
        </w:rPr>
        <w:t>repository.ipb.ac.id/.../ Prosid</w:t>
      </w:r>
      <w:r w:rsidRPr="00463F77">
        <w:rPr>
          <w:rFonts w:ascii="Times New Roman" w:eastAsia="Times New Roman" w:hAnsi="Times New Roman" w:cs="Times New Roman"/>
          <w:iCs/>
          <w:sz w:val="24"/>
          <w:u w:val="single"/>
          <w:lang w:eastAsia="ja-JP"/>
        </w:rPr>
        <w:t>ing_pengalamanIPBpengentasan.pdf. (Diakses 20 Februari 2012).</w:t>
      </w:r>
    </w:p>
    <w:p w:rsidR="006156BD" w:rsidRPr="004452F4" w:rsidRDefault="006156BD" w:rsidP="004452F4">
      <w:pPr>
        <w:spacing w:after="0" w:line="240" w:lineRule="auto"/>
        <w:ind w:left="720" w:hanging="720"/>
        <w:jc w:val="both"/>
        <w:rPr>
          <w:rFonts w:ascii="Times New Roman" w:eastAsia="Times New Roman" w:hAnsi="Times New Roman" w:cs="Times New Roman"/>
          <w:iCs/>
          <w:sz w:val="24"/>
          <w:lang w:eastAsia="ja-JP"/>
        </w:rPr>
      </w:pPr>
    </w:p>
    <w:p w:rsidR="006156BD" w:rsidRPr="00463F77" w:rsidRDefault="006156BD" w:rsidP="004452F4">
      <w:pPr>
        <w:spacing w:after="0" w:line="240" w:lineRule="auto"/>
        <w:ind w:left="720" w:hanging="720"/>
        <w:jc w:val="both"/>
        <w:rPr>
          <w:rFonts w:ascii="Times New Roman" w:eastAsia="Times New Roman" w:hAnsi="Times New Roman" w:cs="Times New Roman"/>
          <w:sz w:val="24"/>
          <w:lang w:eastAsia="ja-JP"/>
        </w:rPr>
      </w:pPr>
      <w:r w:rsidRPr="00463F77">
        <w:rPr>
          <w:rFonts w:ascii="Times New Roman" w:eastAsia="Times New Roman" w:hAnsi="Times New Roman" w:cs="Times New Roman"/>
          <w:iCs/>
          <w:sz w:val="24"/>
          <w:lang w:eastAsia="ja-JP"/>
        </w:rPr>
        <w:t>Kotler, Philip dan Garry Armstrong. 2007. Dasar-dasar Pemasaran. PT Indeks. Jakarta.</w:t>
      </w:r>
    </w:p>
    <w:p w:rsidR="006156BD" w:rsidRDefault="006156BD" w:rsidP="004452F4">
      <w:pPr>
        <w:tabs>
          <w:tab w:val="center" w:pos="4153"/>
        </w:tabs>
        <w:spacing w:before="100" w:beforeAutospacing="1" w:after="0" w:line="240" w:lineRule="auto"/>
        <w:ind w:left="720" w:hanging="720"/>
        <w:jc w:val="both"/>
        <w:rPr>
          <w:rFonts w:ascii="Times New Roman" w:eastAsia="Times New Roman" w:hAnsi="Times New Roman" w:cs="Times New Roman"/>
          <w:sz w:val="24"/>
          <w:szCs w:val="24"/>
        </w:rPr>
      </w:pPr>
      <w:r w:rsidRPr="006156BD">
        <w:rPr>
          <w:rFonts w:ascii="Times New Roman" w:eastAsia="Times New Roman" w:hAnsi="Times New Roman" w:cs="Times New Roman"/>
          <w:sz w:val="24"/>
          <w:szCs w:val="24"/>
        </w:rPr>
        <w:t xml:space="preserve">Kurniadi, Rizki.2012. Konsep Pengetahuan. </w:t>
      </w:r>
      <w:hyperlink w:history="1">
        <w:r w:rsidRPr="004452F4">
          <w:rPr>
            <w:rFonts w:ascii="Times New Roman" w:eastAsia="Times New Roman" w:hAnsi="Times New Roman" w:cs="Times New Roman"/>
            <w:sz w:val="24"/>
            <w:szCs w:val="24"/>
            <w:u w:val="single"/>
          </w:rPr>
          <w:t>http://asuhankeperawatanonline. blogspot.com/2012/05/konsep-pengetahuan.html</w:t>
        </w:r>
      </w:hyperlink>
      <w:r w:rsidRPr="006156BD">
        <w:rPr>
          <w:rFonts w:ascii="Times New Roman" w:eastAsia="Times New Roman" w:hAnsi="Times New Roman" w:cs="Times New Roman"/>
          <w:sz w:val="24"/>
          <w:szCs w:val="24"/>
        </w:rPr>
        <w:t>. Diakses 2 Juli 2012.</w:t>
      </w:r>
    </w:p>
    <w:p w:rsidR="00862C67" w:rsidRDefault="00862C67" w:rsidP="00862C67">
      <w:pPr>
        <w:tabs>
          <w:tab w:val="center" w:pos="4153"/>
        </w:tabs>
        <w:spacing w:after="0" w:line="240" w:lineRule="auto"/>
        <w:ind w:left="720" w:hanging="720"/>
        <w:jc w:val="both"/>
        <w:rPr>
          <w:rFonts w:ascii="Times New Roman" w:eastAsia="Times New Roman" w:hAnsi="Times New Roman" w:cs="Times New Roman"/>
          <w:sz w:val="24"/>
          <w:szCs w:val="24"/>
        </w:rPr>
      </w:pPr>
    </w:p>
    <w:p w:rsidR="006156BD" w:rsidRPr="006156BD" w:rsidRDefault="006156BD" w:rsidP="004452F4">
      <w:pPr>
        <w:spacing w:after="0" w:line="240" w:lineRule="auto"/>
        <w:ind w:left="720" w:hanging="720"/>
        <w:jc w:val="both"/>
        <w:rPr>
          <w:rFonts w:ascii="Times New Roman" w:eastAsia="Times New Roman" w:hAnsi="Times New Roman" w:cs="Times New Roman"/>
          <w:sz w:val="24"/>
          <w:lang w:eastAsia="ja-JP"/>
        </w:rPr>
      </w:pPr>
      <w:r w:rsidRPr="006156BD">
        <w:rPr>
          <w:rFonts w:ascii="Times New Roman" w:eastAsia="Times New Roman" w:hAnsi="Times New Roman" w:cs="Times New Roman"/>
          <w:sz w:val="24"/>
          <w:lang w:eastAsia="ja-JP"/>
        </w:rPr>
        <w:t>Sartono. 2005. Analisis Pemasaran Bokar di Provinsi Sumatera Selatan, Kerjasama PSE dan Dirjen Perkebunan. IPB. Bogor.</w:t>
      </w:r>
    </w:p>
    <w:p w:rsidR="006156BD" w:rsidRPr="006156BD" w:rsidRDefault="006156BD" w:rsidP="004452F4">
      <w:pPr>
        <w:spacing w:after="0" w:line="240" w:lineRule="auto"/>
        <w:ind w:left="720" w:hanging="720"/>
        <w:jc w:val="both"/>
        <w:rPr>
          <w:rFonts w:ascii="Times New Roman" w:eastAsia="Times New Roman" w:hAnsi="Times New Roman" w:cs="Times New Roman"/>
          <w:sz w:val="24"/>
          <w:lang w:eastAsia="ja-JP"/>
        </w:rPr>
      </w:pPr>
    </w:p>
    <w:p w:rsidR="006156BD" w:rsidRPr="006156BD" w:rsidRDefault="006156BD" w:rsidP="004452F4">
      <w:pPr>
        <w:tabs>
          <w:tab w:val="center" w:pos="4153"/>
        </w:tabs>
        <w:spacing w:after="0" w:line="240" w:lineRule="auto"/>
        <w:ind w:left="720" w:hanging="720"/>
        <w:jc w:val="both"/>
        <w:rPr>
          <w:rFonts w:ascii="Times New Roman" w:eastAsia="Times New Roman" w:hAnsi="Times New Roman" w:cs="Times New Roman"/>
          <w:sz w:val="24"/>
          <w:szCs w:val="24"/>
        </w:rPr>
      </w:pPr>
      <w:r w:rsidRPr="006156BD">
        <w:rPr>
          <w:rFonts w:ascii="Times New Roman" w:eastAsia="Times New Roman" w:hAnsi="Times New Roman" w:cs="Times New Roman"/>
          <w:sz w:val="24"/>
          <w:szCs w:val="24"/>
          <w:lang w:val="id-ID"/>
        </w:rPr>
        <w:t>Suparman, Dadang. 2011. Pengantar Ilmu Sosial. PT Bumi Aksara. Jakarta</w:t>
      </w:r>
    </w:p>
    <w:p w:rsidR="006156BD" w:rsidRPr="006156BD" w:rsidRDefault="006156BD" w:rsidP="004452F4">
      <w:pPr>
        <w:tabs>
          <w:tab w:val="center" w:pos="4153"/>
        </w:tabs>
        <w:spacing w:after="0" w:line="240" w:lineRule="auto"/>
        <w:ind w:left="720" w:hanging="720"/>
        <w:jc w:val="both"/>
        <w:rPr>
          <w:rFonts w:ascii="Times New Roman" w:eastAsia="Times New Roman" w:hAnsi="Times New Roman" w:cs="Times New Roman"/>
          <w:sz w:val="24"/>
          <w:szCs w:val="24"/>
        </w:rPr>
      </w:pPr>
    </w:p>
    <w:p w:rsidR="006156BD" w:rsidRPr="006156BD" w:rsidRDefault="006156BD" w:rsidP="004452F4">
      <w:pPr>
        <w:spacing w:after="0" w:line="240" w:lineRule="auto"/>
        <w:ind w:left="720" w:hanging="720"/>
        <w:jc w:val="both"/>
        <w:rPr>
          <w:rFonts w:ascii="Times New Roman" w:eastAsia="Times New Roman" w:hAnsi="Times New Roman" w:cs="Times New Roman"/>
          <w:sz w:val="24"/>
          <w:lang w:eastAsia="ja-JP"/>
        </w:rPr>
      </w:pPr>
      <w:r w:rsidRPr="006156BD">
        <w:rPr>
          <w:rFonts w:ascii="Times New Roman" w:eastAsia="Times New Roman" w:hAnsi="Times New Roman" w:cs="Times New Roman"/>
          <w:sz w:val="24"/>
          <w:lang w:eastAsia="ja-JP"/>
        </w:rPr>
        <w:t>Swastha, Basu. 2005. Menejmen Pemasaran Modern. Lyberty. Yogyakarta.</w:t>
      </w:r>
    </w:p>
    <w:p w:rsidR="006156BD" w:rsidRPr="006156BD" w:rsidRDefault="006156BD" w:rsidP="006156BD">
      <w:pPr>
        <w:spacing w:after="0"/>
        <w:ind w:left="720" w:hanging="720"/>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p w:rsidR="006156BD" w:rsidRPr="006156BD" w:rsidRDefault="006156BD" w:rsidP="006156BD">
      <w:pPr>
        <w:spacing w:after="0"/>
        <w:ind w:firstLine="567"/>
        <w:jc w:val="both"/>
        <w:rPr>
          <w:rFonts w:ascii="Times New Roman" w:eastAsia="Times New Roman" w:hAnsi="Times New Roman" w:cs="Times New Roman"/>
          <w:sz w:val="24"/>
          <w:lang w:eastAsia="ja-JP"/>
        </w:rPr>
      </w:pPr>
    </w:p>
    <w:sectPr w:rsidR="006156BD" w:rsidRPr="006156BD" w:rsidSect="000E3F73">
      <w:headerReference w:type="even" r:id="rId13"/>
      <w:headerReference w:type="default" r:id="rId14"/>
      <w:footerReference w:type="even" r:id="rId15"/>
      <w:footerReference w:type="default" r:id="rId16"/>
      <w:headerReference w:type="first" r:id="rId17"/>
      <w:footerReference w:type="first" r:id="rId18"/>
      <w:pgSz w:w="11906" w:h="16838"/>
      <w:pgMar w:top="2268" w:right="1701" w:bottom="1701" w:left="2268" w:header="720" w:footer="720" w:gutter="0"/>
      <w:cols w:space="720" w:equalWidth="0">
        <w:col w:w="8499"/>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A43" w:rsidRDefault="00B07A43" w:rsidP="00235473">
      <w:pPr>
        <w:spacing w:after="0" w:line="240" w:lineRule="auto"/>
      </w:pPr>
      <w:r>
        <w:separator/>
      </w:r>
    </w:p>
  </w:endnote>
  <w:endnote w:type="continuationSeparator" w:id="0">
    <w:p w:rsidR="00B07A43" w:rsidRDefault="00B07A43" w:rsidP="0023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20B0604020202020204"/>
    <w:charset w:val="00"/>
    <w:family w:val="roman"/>
    <w:pitch w:val="default"/>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7745096"/>
      <w:docPartObj>
        <w:docPartGallery w:val="Page Numbers (Bottom of Page)"/>
        <w:docPartUnique/>
      </w:docPartObj>
    </w:sdtPr>
    <w:sdtContent>
      <w:p w:rsidR="003B184C" w:rsidRDefault="003B184C" w:rsidP="006B6E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B184C" w:rsidRDefault="003B184C" w:rsidP="003B1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84C" w:rsidRDefault="003B184C" w:rsidP="003B18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7743424"/>
      <w:docPartObj>
        <w:docPartGallery w:val="Page Numbers (Bottom of Page)"/>
        <w:docPartUnique/>
      </w:docPartObj>
    </w:sdtPr>
    <w:sdtContent>
      <w:p w:rsidR="003B184C" w:rsidRDefault="003B184C" w:rsidP="006B6E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51959" w:rsidRDefault="00351959" w:rsidP="003B184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3821834"/>
      <w:docPartObj>
        <w:docPartGallery w:val="Page Numbers (Bottom of Page)"/>
        <w:docPartUnique/>
      </w:docPartObj>
    </w:sdtPr>
    <w:sdtContent>
      <w:p w:rsidR="003B184C" w:rsidRDefault="003B184C" w:rsidP="006B6E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sdtContent>
  </w:sdt>
  <w:p w:rsidR="00351959" w:rsidRDefault="00351959" w:rsidP="003B18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59" w:rsidRDefault="00351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A43" w:rsidRDefault="00B07A43" w:rsidP="00235473">
      <w:pPr>
        <w:spacing w:after="0" w:line="240" w:lineRule="auto"/>
      </w:pPr>
      <w:r>
        <w:separator/>
      </w:r>
    </w:p>
  </w:footnote>
  <w:footnote w:type="continuationSeparator" w:id="0">
    <w:p w:rsidR="00B07A43" w:rsidRDefault="00B07A43" w:rsidP="00235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59" w:rsidRDefault="00B07A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804" o:spid="_x0000_s2051" type="#_x0000_t75" alt="sd" style="position:absolute;margin-left:0;margin-top:0;width:396.35pt;height:374.45pt;z-index:-251657216;mso-wrap-edited:f;mso-width-percent:0;mso-height-percent:0;mso-position-horizontal:center;mso-position-horizontal-relative:margin;mso-position-vertical:center;mso-position-vertical-relative:margin;mso-width-percent:0;mso-height-percent:0" o:allowincell="f">
          <v:imagedata r:id="rId1" o:title="s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59" w:rsidRDefault="00294EC0">
    <w:pPr>
      <w:pStyle w:val="Header"/>
    </w:pPr>
    <w:r>
      <w:rPr>
        <w:rFonts w:ascii="TimesNewRomanPS" w:hAnsi="TimesNewRomanPS"/>
        <w:i/>
        <w:iCs/>
      </w:rPr>
      <w:t>Journsl of Agribusiness and Local Wisdom</w:t>
    </w:r>
    <w:r>
      <w:rPr>
        <w:rFonts w:ascii="TimesNewRomanPS" w:hAnsi="TimesNewRomanPS"/>
        <w:i/>
        <w:iCs/>
      </w:rPr>
      <w:br/>
      <w:t xml:space="preserve">eISSN: </w:t>
    </w:r>
    <w:r w:rsidRPr="00CD0B3D">
      <w:rPr>
        <w:rFonts w:ascii="TimesNewRomanPS" w:hAnsi="TimesNewRomanPS"/>
        <w:i/>
        <w:iCs/>
      </w:rPr>
      <w:t xml:space="preserve">2621-1300 </w:t>
    </w:r>
    <w:r>
      <w:rPr>
        <w:rFonts w:ascii="TimesNewRomanPS" w:hAnsi="TimesNewRomanPS"/>
        <w:i/>
        <w:iCs/>
      </w:rPr>
      <w:t xml:space="preserve">(e); </w:t>
    </w:r>
    <w:r w:rsidRPr="00CD0B3D">
      <w:rPr>
        <w:rFonts w:ascii="TimesNewRomanPS" w:hAnsi="TimesNewRomanPS"/>
        <w:i/>
        <w:iCs/>
      </w:rPr>
      <w:t xml:space="preserve">2621-1297 </w:t>
    </w:r>
    <w:r>
      <w:rPr>
        <w:rFonts w:ascii="TimesNewRomanPS" w:hAnsi="TimesNewRomanPS"/>
        <w:i/>
        <w:iCs/>
      </w:rPr>
      <w:t>(p), Volume 1. no (1) 2018</w:t>
    </w:r>
    <w:r w:rsidR="00B07A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805" o:spid="_x0000_s2050" type="#_x0000_t75" alt="sd" style="position:absolute;margin-left:0;margin-top:0;width:396.35pt;height:374.45pt;z-index:-251656192;mso-wrap-edited:f;mso-width-percent:0;mso-height-percent:0;mso-position-horizontal:center;mso-position-horizontal-relative:margin;mso-position-vertical:center;mso-position-vertical-relative:margin;mso-width-percent:0;mso-height-percent:0" o:allowincell="f">
          <v:imagedata r:id="rId1" o:title="s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59" w:rsidRDefault="00B07A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803" o:spid="_x0000_s2049" type="#_x0000_t75" alt="sd" style="position:absolute;margin-left:0;margin-top:0;width:396.35pt;height:374.45pt;z-index:-251658240;mso-wrap-edited:f;mso-width-percent:0;mso-height-percent:0;mso-position-horizontal:center;mso-position-horizontal-relative:margin;mso-position-vertical:center;mso-position-vertical-relative:margin;mso-width-percent:0;mso-height-percent:0" o:allowincell="f">
          <v:imagedata r:id="rId1" o:title="sd"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59" w:rsidRDefault="00351959">
    <w:pPr>
      <w:pStyle w:val="Header"/>
    </w:pPr>
    <w:r>
      <w:rPr>
        <w:noProof/>
        <w:lang w:val="id-ID" w:eastAsia="id-ID"/>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33645" cy="4755515"/>
          <wp:effectExtent l="0" t="0" r="0" b="6985"/>
          <wp:wrapNone/>
          <wp:docPr id="3" name="Picture 3"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3645" cy="4755515"/>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59" w:rsidRDefault="00351959">
    <w:pPr>
      <w:pStyle w:val="Header"/>
    </w:pPr>
    <w:r>
      <w:rPr>
        <w:noProof/>
        <w:lang w:val="id-ID" w:eastAsia="id-ID"/>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33645" cy="4755515"/>
          <wp:effectExtent l="0" t="0" r="0" b="6985"/>
          <wp:wrapNone/>
          <wp:docPr id="2" name="Picture 2"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3645" cy="4755515"/>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59" w:rsidRDefault="00351959">
    <w:pPr>
      <w:pStyle w:val="Header"/>
    </w:pPr>
    <w:r>
      <w:rPr>
        <w:noProof/>
        <w:lang w:val="id-ID" w:eastAsia="id-ID"/>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33645" cy="4755515"/>
          <wp:effectExtent l="0" t="0" r="0" b="6985"/>
          <wp:wrapNone/>
          <wp:docPr id="1" name="Picture 1"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3645" cy="47555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82ED4"/>
    <w:multiLevelType w:val="multilevel"/>
    <w:tmpl w:val="7714D2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9A45C9C"/>
    <w:multiLevelType w:val="hybridMultilevel"/>
    <w:tmpl w:val="6F9E6C5A"/>
    <w:lvl w:ilvl="0" w:tplc="5E6A7880">
      <w:start w:val="1"/>
      <w:numFmt w:val="decimal"/>
      <w:lvlText w:val="%1."/>
      <w:lvlJc w:val="left"/>
      <w:pPr>
        <w:ind w:left="502" w:hanging="36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1A2F3321"/>
    <w:multiLevelType w:val="hybridMultilevel"/>
    <w:tmpl w:val="810C472C"/>
    <w:lvl w:ilvl="0" w:tplc="DECE2AAE">
      <w:start w:val="1"/>
      <w:numFmt w:val="decimal"/>
      <w:lvlText w:val="%1."/>
      <w:lvlJc w:val="left"/>
      <w:pPr>
        <w:ind w:left="502" w:hanging="360"/>
      </w:pPr>
      <w:rPr>
        <w:rFonts w:hint="default"/>
        <w:b/>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22595668"/>
    <w:multiLevelType w:val="hybridMultilevel"/>
    <w:tmpl w:val="9814A7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E361C9"/>
    <w:multiLevelType w:val="hybridMultilevel"/>
    <w:tmpl w:val="3AC048C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25BC5C92"/>
    <w:multiLevelType w:val="hybridMultilevel"/>
    <w:tmpl w:val="446C76CC"/>
    <w:lvl w:ilvl="0" w:tplc="70A4B9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F362A"/>
    <w:multiLevelType w:val="hybridMultilevel"/>
    <w:tmpl w:val="68FC2254"/>
    <w:lvl w:ilvl="0" w:tplc="D708CF12">
      <w:start w:val="1"/>
      <w:numFmt w:val="decimal"/>
      <w:lvlText w:val="%1."/>
      <w:lvlJc w:val="left"/>
      <w:pPr>
        <w:ind w:left="4046" w:hanging="360"/>
      </w:pPr>
      <w:rPr>
        <w:rFonts w:cs="Times New Roman" w:hint="default"/>
      </w:rPr>
    </w:lvl>
    <w:lvl w:ilvl="1" w:tplc="04210019" w:tentative="1">
      <w:start w:val="1"/>
      <w:numFmt w:val="lowerLetter"/>
      <w:lvlText w:val="%2."/>
      <w:lvlJc w:val="left"/>
      <w:pPr>
        <w:ind w:left="4766" w:hanging="360"/>
      </w:pPr>
      <w:rPr>
        <w:rFonts w:cs="Times New Roman"/>
      </w:rPr>
    </w:lvl>
    <w:lvl w:ilvl="2" w:tplc="0421001B" w:tentative="1">
      <w:start w:val="1"/>
      <w:numFmt w:val="lowerRoman"/>
      <w:lvlText w:val="%3."/>
      <w:lvlJc w:val="right"/>
      <w:pPr>
        <w:ind w:left="5486" w:hanging="180"/>
      </w:pPr>
      <w:rPr>
        <w:rFonts w:cs="Times New Roman"/>
      </w:rPr>
    </w:lvl>
    <w:lvl w:ilvl="3" w:tplc="0421000F" w:tentative="1">
      <w:start w:val="1"/>
      <w:numFmt w:val="decimal"/>
      <w:lvlText w:val="%4."/>
      <w:lvlJc w:val="left"/>
      <w:pPr>
        <w:ind w:left="6206" w:hanging="360"/>
      </w:pPr>
      <w:rPr>
        <w:rFonts w:cs="Times New Roman"/>
      </w:rPr>
    </w:lvl>
    <w:lvl w:ilvl="4" w:tplc="04210019" w:tentative="1">
      <w:start w:val="1"/>
      <w:numFmt w:val="lowerLetter"/>
      <w:lvlText w:val="%5."/>
      <w:lvlJc w:val="left"/>
      <w:pPr>
        <w:ind w:left="6926" w:hanging="360"/>
      </w:pPr>
      <w:rPr>
        <w:rFonts w:cs="Times New Roman"/>
      </w:rPr>
    </w:lvl>
    <w:lvl w:ilvl="5" w:tplc="0421001B" w:tentative="1">
      <w:start w:val="1"/>
      <w:numFmt w:val="lowerRoman"/>
      <w:lvlText w:val="%6."/>
      <w:lvlJc w:val="right"/>
      <w:pPr>
        <w:ind w:left="7646" w:hanging="180"/>
      </w:pPr>
      <w:rPr>
        <w:rFonts w:cs="Times New Roman"/>
      </w:rPr>
    </w:lvl>
    <w:lvl w:ilvl="6" w:tplc="0421000F" w:tentative="1">
      <w:start w:val="1"/>
      <w:numFmt w:val="decimal"/>
      <w:lvlText w:val="%7."/>
      <w:lvlJc w:val="left"/>
      <w:pPr>
        <w:ind w:left="8366" w:hanging="360"/>
      </w:pPr>
      <w:rPr>
        <w:rFonts w:cs="Times New Roman"/>
      </w:rPr>
    </w:lvl>
    <w:lvl w:ilvl="7" w:tplc="04210019" w:tentative="1">
      <w:start w:val="1"/>
      <w:numFmt w:val="lowerLetter"/>
      <w:lvlText w:val="%8."/>
      <w:lvlJc w:val="left"/>
      <w:pPr>
        <w:ind w:left="9086" w:hanging="360"/>
      </w:pPr>
      <w:rPr>
        <w:rFonts w:cs="Times New Roman"/>
      </w:rPr>
    </w:lvl>
    <w:lvl w:ilvl="8" w:tplc="0421001B" w:tentative="1">
      <w:start w:val="1"/>
      <w:numFmt w:val="lowerRoman"/>
      <w:lvlText w:val="%9."/>
      <w:lvlJc w:val="right"/>
      <w:pPr>
        <w:ind w:left="9806" w:hanging="180"/>
      </w:pPr>
      <w:rPr>
        <w:rFonts w:cs="Times New Roman"/>
      </w:rPr>
    </w:lvl>
  </w:abstractNum>
  <w:abstractNum w:abstractNumId="7" w15:restartNumberingAfterBreak="0">
    <w:nsid w:val="2D24067B"/>
    <w:multiLevelType w:val="hybridMultilevel"/>
    <w:tmpl w:val="319220C4"/>
    <w:lvl w:ilvl="0" w:tplc="0421000F">
      <w:start w:val="1"/>
      <w:numFmt w:val="decimal"/>
      <w:lvlText w:val="%1."/>
      <w:lvlJc w:val="left"/>
      <w:pPr>
        <w:ind w:left="923" w:hanging="360"/>
      </w:pPr>
    </w:lvl>
    <w:lvl w:ilvl="1" w:tplc="04210019" w:tentative="1">
      <w:start w:val="1"/>
      <w:numFmt w:val="lowerLetter"/>
      <w:lvlText w:val="%2."/>
      <w:lvlJc w:val="left"/>
      <w:pPr>
        <w:ind w:left="1643" w:hanging="360"/>
      </w:pPr>
    </w:lvl>
    <w:lvl w:ilvl="2" w:tplc="0421001B" w:tentative="1">
      <w:start w:val="1"/>
      <w:numFmt w:val="lowerRoman"/>
      <w:lvlText w:val="%3."/>
      <w:lvlJc w:val="right"/>
      <w:pPr>
        <w:ind w:left="2363" w:hanging="180"/>
      </w:pPr>
    </w:lvl>
    <w:lvl w:ilvl="3" w:tplc="0421000F" w:tentative="1">
      <w:start w:val="1"/>
      <w:numFmt w:val="decimal"/>
      <w:lvlText w:val="%4."/>
      <w:lvlJc w:val="left"/>
      <w:pPr>
        <w:ind w:left="3083" w:hanging="360"/>
      </w:pPr>
    </w:lvl>
    <w:lvl w:ilvl="4" w:tplc="04210019" w:tentative="1">
      <w:start w:val="1"/>
      <w:numFmt w:val="lowerLetter"/>
      <w:lvlText w:val="%5."/>
      <w:lvlJc w:val="left"/>
      <w:pPr>
        <w:ind w:left="3803" w:hanging="360"/>
      </w:pPr>
    </w:lvl>
    <w:lvl w:ilvl="5" w:tplc="0421001B" w:tentative="1">
      <w:start w:val="1"/>
      <w:numFmt w:val="lowerRoman"/>
      <w:lvlText w:val="%6."/>
      <w:lvlJc w:val="right"/>
      <w:pPr>
        <w:ind w:left="4523" w:hanging="180"/>
      </w:pPr>
    </w:lvl>
    <w:lvl w:ilvl="6" w:tplc="0421000F" w:tentative="1">
      <w:start w:val="1"/>
      <w:numFmt w:val="decimal"/>
      <w:lvlText w:val="%7."/>
      <w:lvlJc w:val="left"/>
      <w:pPr>
        <w:ind w:left="5243" w:hanging="360"/>
      </w:pPr>
    </w:lvl>
    <w:lvl w:ilvl="7" w:tplc="04210019" w:tentative="1">
      <w:start w:val="1"/>
      <w:numFmt w:val="lowerLetter"/>
      <w:lvlText w:val="%8."/>
      <w:lvlJc w:val="left"/>
      <w:pPr>
        <w:ind w:left="5963" w:hanging="360"/>
      </w:pPr>
    </w:lvl>
    <w:lvl w:ilvl="8" w:tplc="0421001B" w:tentative="1">
      <w:start w:val="1"/>
      <w:numFmt w:val="lowerRoman"/>
      <w:lvlText w:val="%9."/>
      <w:lvlJc w:val="right"/>
      <w:pPr>
        <w:ind w:left="6683" w:hanging="180"/>
      </w:pPr>
    </w:lvl>
  </w:abstractNum>
  <w:abstractNum w:abstractNumId="8" w15:restartNumberingAfterBreak="0">
    <w:nsid w:val="2F87086A"/>
    <w:multiLevelType w:val="hybridMultilevel"/>
    <w:tmpl w:val="74A443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F03C23"/>
    <w:multiLevelType w:val="multilevel"/>
    <w:tmpl w:val="54BAB978"/>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6C1E7A"/>
    <w:multiLevelType w:val="hybridMultilevel"/>
    <w:tmpl w:val="C1D49AC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2A366BD"/>
    <w:multiLevelType w:val="hybridMultilevel"/>
    <w:tmpl w:val="3794AB8A"/>
    <w:lvl w:ilvl="0" w:tplc="70A4B9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23CB6"/>
    <w:multiLevelType w:val="hybridMultilevel"/>
    <w:tmpl w:val="CD6412E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456748"/>
    <w:multiLevelType w:val="hybridMultilevel"/>
    <w:tmpl w:val="26E0B14C"/>
    <w:lvl w:ilvl="0" w:tplc="669CF8AA">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817C8"/>
    <w:multiLevelType w:val="multilevel"/>
    <w:tmpl w:val="48D448D4"/>
    <w:lvl w:ilvl="0">
      <w:start w:val="1"/>
      <w:numFmt w:val="decimal"/>
      <w:lvlText w:val="%1."/>
      <w:lvlJc w:val="left"/>
      <w:pPr>
        <w:tabs>
          <w:tab w:val="num" w:pos="1080"/>
        </w:tabs>
        <w:ind w:left="1080" w:hanging="360"/>
      </w:pPr>
      <w:rPr>
        <w:rFonts w:hint="default"/>
        <w:color w:val="auto"/>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3E840A5B"/>
    <w:multiLevelType w:val="hybridMultilevel"/>
    <w:tmpl w:val="8EB06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6BD8"/>
    <w:multiLevelType w:val="hybridMultilevel"/>
    <w:tmpl w:val="3216F7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351A"/>
    <w:multiLevelType w:val="hybridMultilevel"/>
    <w:tmpl w:val="24B21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F40A85"/>
    <w:multiLevelType w:val="hybridMultilevel"/>
    <w:tmpl w:val="4428411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4B82061F"/>
    <w:multiLevelType w:val="hybridMultilevel"/>
    <w:tmpl w:val="FF445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F440C"/>
    <w:multiLevelType w:val="hybridMultilevel"/>
    <w:tmpl w:val="630079E0"/>
    <w:lvl w:ilvl="0" w:tplc="5DC25F88">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21" w15:restartNumberingAfterBreak="0">
    <w:nsid w:val="4D6E4969"/>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013B9"/>
    <w:multiLevelType w:val="hybridMultilevel"/>
    <w:tmpl w:val="2020C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50009"/>
    <w:multiLevelType w:val="hybridMultilevel"/>
    <w:tmpl w:val="B56EE8E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4EA7168E"/>
    <w:multiLevelType w:val="hybridMultilevel"/>
    <w:tmpl w:val="E3AE1C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2514242"/>
    <w:multiLevelType w:val="hybridMultilevel"/>
    <w:tmpl w:val="830E3B9E"/>
    <w:lvl w:ilvl="0" w:tplc="2458A104">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3923DD9"/>
    <w:multiLevelType w:val="hybridMultilevel"/>
    <w:tmpl w:val="25EAD93E"/>
    <w:lvl w:ilvl="0" w:tplc="0421000F">
      <w:start w:val="1"/>
      <w:numFmt w:val="decimal"/>
      <w:lvlText w:val="%1."/>
      <w:lvlJc w:val="left"/>
      <w:pPr>
        <w:ind w:left="502"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15:restartNumberingAfterBreak="0">
    <w:nsid w:val="540B000E"/>
    <w:multiLevelType w:val="hybridMultilevel"/>
    <w:tmpl w:val="85FED5E8"/>
    <w:lvl w:ilvl="0" w:tplc="137271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CF4555"/>
    <w:multiLevelType w:val="hybridMultilevel"/>
    <w:tmpl w:val="8AA2FC3A"/>
    <w:lvl w:ilvl="0" w:tplc="C916E73C">
      <w:start w:val="1"/>
      <w:numFmt w:val="decimal"/>
      <w:lvlText w:val="%1."/>
      <w:lvlJc w:val="left"/>
      <w:pPr>
        <w:ind w:left="720" w:hanging="360"/>
      </w:pPr>
      <w:rPr>
        <w:rFonts w:eastAsiaTheme="minorEastAsia"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C346F56"/>
    <w:multiLevelType w:val="hybridMultilevel"/>
    <w:tmpl w:val="0C3253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D0B29D1"/>
    <w:multiLevelType w:val="hybridMultilevel"/>
    <w:tmpl w:val="B89E2A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32A1082"/>
    <w:multiLevelType w:val="hybridMultilevel"/>
    <w:tmpl w:val="5F6625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37C617F"/>
    <w:multiLevelType w:val="hybridMultilevel"/>
    <w:tmpl w:val="FB3CBEFC"/>
    <w:lvl w:ilvl="0" w:tplc="59A80744">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A31766"/>
    <w:multiLevelType w:val="hybridMultilevel"/>
    <w:tmpl w:val="5742D238"/>
    <w:lvl w:ilvl="0" w:tplc="43849F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15:restartNumberingAfterBreak="0">
    <w:nsid w:val="65DD202C"/>
    <w:multiLevelType w:val="hybridMultilevel"/>
    <w:tmpl w:val="CF94E47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72F3591"/>
    <w:multiLevelType w:val="hybridMultilevel"/>
    <w:tmpl w:val="CD641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34E58"/>
    <w:multiLevelType w:val="hybridMultilevel"/>
    <w:tmpl w:val="19D8F1B8"/>
    <w:lvl w:ilvl="0" w:tplc="87461C5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60751"/>
    <w:multiLevelType w:val="hybridMultilevel"/>
    <w:tmpl w:val="73CA9902"/>
    <w:lvl w:ilvl="0" w:tplc="36D6310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15:restartNumberingAfterBreak="0">
    <w:nsid w:val="781D514B"/>
    <w:multiLevelType w:val="hybridMultilevel"/>
    <w:tmpl w:val="D82EF526"/>
    <w:lvl w:ilvl="0" w:tplc="5E6A7880">
      <w:start w:val="1"/>
      <w:numFmt w:val="decimal"/>
      <w:lvlText w:val="%1."/>
      <w:lvlJc w:val="left"/>
      <w:pPr>
        <w:ind w:left="502"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83F49F6"/>
    <w:multiLevelType w:val="hybridMultilevel"/>
    <w:tmpl w:val="40CE8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3504F"/>
    <w:multiLevelType w:val="hybridMultilevel"/>
    <w:tmpl w:val="FB101D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5"/>
  </w:num>
  <w:num w:numId="3">
    <w:abstractNumId w:val="38"/>
  </w:num>
  <w:num w:numId="4">
    <w:abstractNumId w:val="1"/>
  </w:num>
  <w:num w:numId="5">
    <w:abstractNumId w:val="2"/>
  </w:num>
  <w:num w:numId="6">
    <w:abstractNumId w:val="35"/>
  </w:num>
  <w:num w:numId="7">
    <w:abstractNumId w:val="13"/>
  </w:num>
  <w:num w:numId="8">
    <w:abstractNumId w:val="21"/>
  </w:num>
  <w:num w:numId="9">
    <w:abstractNumId w:val="32"/>
  </w:num>
  <w:num w:numId="10">
    <w:abstractNumId w:val="3"/>
  </w:num>
  <w:num w:numId="11">
    <w:abstractNumId w:val="37"/>
  </w:num>
  <w:num w:numId="12">
    <w:abstractNumId w:val="27"/>
  </w:num>
  <w:num w:numId="13">
    <w:abstractNumId w:val="20"/>
  </w:num>
  <w:num w:numId="14">
    <w:abstractNumId w:val="23"/>
  </w:num>
  <w:num w:numId="15">
    <w:abstractNumId w:val="4"/>
  </w:num>
  <w:num w:numId="16">
    <w:abstractNumId w:val="16"/>
  </w:num>
  <w:num w:numId="17">
    <w:abstractNumId w:val="19"/>
  </w:num>
  <w:num w:numId="18">
    <w:abstractNumId w:val="40"/>
  </w:num>
  <w:num w:numId="19">
    <w:abstractNumId w:val="0"/>
  </w:num>
  <w:num w:numId="20">
    <w:abstractNumId w:val="17"/>
  </w:num>
  <w:num w:numId="21">
    <w:abstractNumId w:val="28"/>
  </w:num>
  <w:num w:numId="22">
    <w:abstractNumId w:val="24"/>
  </w:num>
  <w:num w:numId="23">
    <w:abstractNumId w:val="12"/>
  </w:num>
  <w:num w:numId="24">
    <w:abstractNumId w:val="33"/>
  </w:num>
  <w:num w:numId="25">
    <w:abstractNumId w:val="29"/>
  </w:num>
  <w:num w:numId="26">
    <w:abstractNumId w:val="39"/>
  </w:num>
  <w:num w:numId="27">
    <w:abstractNumId w:val="6"/>
  </w:num>
  <w:num w:numId="28">
    <w:abstractNumId w:val="36"/>
  </w:num>
  <w:num w:numId="29">
    <w:abstractNumId w:val="8"/>
  </w:num>
  <w:num w:numId="30">
    <w:abstractNumId w:val="31"/>
  </w:num>
  <w:num w:numId="31">
    <w:abstractNumId w:val="18"/>
  </w:num>
  <w:num w:numId="32">
    <w:abstractNumId w:val="26"/>
  </w:num>
  <w:num w:numId="33">
    <w:abstractNumId w:val="15"/>
  </w:num>
  <w:num w:numId="34">
    <w:abstractNumId w:val="11"/>
  </w:num>
  <w:num w:numId="35">
    <w:abstractNumId w:val="5"/>
  </w:num>
  <w:num w:numId="36">
    <w:abstractNumId w:val="10"/>
  </w:num>
  <w:num w:numId="37">
    <w:abstractNumId w:val="30"/>
  </w:num>
  <w:num w:numId="38">
    <w:abstractNumId w:val="34"/>
  </w:num>
  <w:num w:numId="39">
    <w:abstractNumId w:val="14"/>
  </w:num>
  <w:num w:numId="40">
    <w:abstractNumId w:val="9"/>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338"/>
    <w:rsid w:val="00026931"/>
    <w:rsid w:val="000431C7"/>
    <w:rsid w:val="00046A3B"/>
    <w:rsid w:val="000511B9"/>
    <w:rsid w:val="0005761D"/>
    <w:rsid w:val="000701F0"/>
    <w:rsid w:val="00084D2D"/>
    <w:rsid w:val="00096CC2"/>
    <w:rsid w:val="000A5D11"/>
    <w:rsid w:val="000C51C4"/>
    <w:rsid w:val="000D3328"/>
    <w:rsid w:val="000E3F73"/>
    <w:rsid w:val="000E5B2C"/>
    <w:rsid w:val="00133438"/>
    <w:rsid w:val="00136839"/>
    <w:rsid w:val="001408E8"/>
    <w:rsid w:val="00142E6E"/>
    <w:rsid w:val="00143B86"/>
    <w:rsid w:val="0017515B"/>
    <w:rsid w:val="001A1873"/>
    <w:rsid w:val="001A2411"/>
    <w:rsid w:val="001D553B"/>
    <w:rsid w:val="001D758D"/>
    <w:rsid w:val="00235473"/>
    <w:rsid w:val="00263610"/>
    <w:rsid w:val="002814F4"/>
    <w:rsid w:val="00294EC0"/>
    <w:rsid w:val="00296A5B"/>
    <w:rsid w:val="002B4B24"/>
    <w:rsid w:val="002B561F"/>
    <w:rsid w:val="002C0BED"/>
    <w:rsid w:val="002E04D9"/>
    <w:rsid w:val="002F715E"/>
    <w:rsid w:val="00306D56"/>
    <w:rsid w:val="0033576C"/>
    <w:rsid w:val="00340791"/>
    <w:rsid w:val="00340FA4"/>
    <w:rsid w:val="00351959"/>
    <w:rsid w:val="0036356F"/>
    <w:rsid w:val="003B184C"/>
    <w:rsid w:val="003F5FF0"/>
    <w:rsid w:val="003F6E44"/>
    <w:rsid w:val="00414EA2"/>
    <w:rsid w:val="00424700"/>
    <w:rsid w:val="0043366D"/>
    <w:rsid w:val="004452F4"/>
    <w:rsid w:val="00463F77"/>
    <w:rsid w:val="004647A5"/>
    <w:rsid w:val="00464CD8"/>
    <w:rsid w:val="00487EF7"/>
    <w:rsid w:val="00495D3E"/>
    <w:rsid w:val="0049600F"/>
    <w:rsid w:val="0049716B"/>
    <w:rsid w:val="004E4A90"/>
    <w:rsid w:val="004F46C3"/>
    <w:rsid w:val="005219F5"/>
    <w:rsid w:val="00551AD6"/>
    <w:rsid w:val="0056157B"/>
    <w:rsid w:val="005617EC"/>
    <w:rsid w:val="005B113D"/>
    <w:rsid w:val="005F170C"/>
    <w:rsid w:val="006009D7"/>
    <w:rsid w:val="00605D6C"/>
    <w:rsid w:val="006156BD"/>
    <w:rsid w:val="006424B2"/>
    <w:rsid w:val="006508F4"/>
    <w:rsid w:val="00665B3E"/>
    <w:rsid w:val="00670E7A"/>
    <w:rsid w:val="00675FAD"/>
    <w:rsid w:val="00686551"/>
    <w:rsid w:val="00695342"/>
    <w:rsid w:val="00695887"/>
    <w:rsid w:val="006B5F7F"/>
    <w:rsid w:val="006D0776"/>
    <w:rsid w:val="0072184E"/>
    <w:rsid w:val="00776A0D"/>
    <w:rsid w:val="00783158"/>
    <w:rsid w:val="007A107C"/>
    <w:rsid w:val="007E2AEB"/>
    <w:rsid w:val="00804EB8"/>
    <w:rsid w:val="0081012D"/>
    <w:rsid w:val="0081685D"/>
    <w:rsid w:val="00857D37"/>
    <w:rsid w:val="00862C67"/>
    <w:rsid w:val="0088375E"/>
    <w:rsid w:val="008B2DEC"/>
    <w:rsid w:val="008C1D34"/>
    <w:rsid w:val="008F31E6"/>
    <w:rsid w:val="0093182D"/>
    <w:rsid w:val="00953F4D"/>
    <w:rsid w:val="00965338"/>
    <w:rsid w:val="009B1DBF"/>
    <w:rsid w:val="009C35BC"/>
    <w:rsid w:val="00A202D2"/>
    <w:rsid w:val="00A3766B"/>
    <w:rsid w:val="00A41DE7"/>
    <w:rsid w:val="00A42BD5"/>
    <w:rsid w:val="00A54D1A"/>
    <w:rsid w:val="00A557D6"/>
    <w:rsid w:val="00A6663A"/>
    <w:rsid w:val="00A7241C"/>
    <w:rsid w:val="00AB241E"/>
    <w:rsid w:val="00AC77AF"/>
    <w:rsid w:val="00AE51AE"/>
    <w:rsid w:val="00AF7FF4"/>
    <w:rsid w:val="00B04F16"/>
    <w:rsid w:val="00B07A43"/>
    <w:rsid w:val="00B10FFE"/>
    <w:rsid w:val="00B237EE"/>
    <w:rsid w:val="00B47619"/>
    <w:rsid w:val="00B8004E"/>
    <w:rsid w:val="00B80587"/>
    <w:rsid w:val="00BE10FA"/>
    <w:rsid w:val="00BE56AB"/>
    <w:rsid w:val="00BF5D28"/>
    <w:rsid w:val="00C125FD"/>
    <w:rsid w:val="00C311F2"/>
    <w:rsid w:val="00C5401B"/>
    <w:rsid w:val="00C57C6F"/>
    <w:rsid w:val="00C65D32"/>
    <w:rsid w:val="00C96B27"/>
    <w:rsid w:val="00CB21FF"/>
    <w:rsid w:val="00CC2B84"/>
    <w:rsid w:val="00CE3DAE"/>
    <w:rsid w:val="00CE6560"/>
    <w:rsid w:val="00D175A3"/>
    <w:rsid w:val="00D229E3"/>
    <w:rsid w:val="00D320C3"/>
    <w:rsid w:val="00D460AA"/>
    <w:rsid w:val="00D56394"/>
    <w:rsid w:val="00D63106"/>
    <w:rsid w:val="00D6699B"/>
    <w:rsid w:val="00D72C0F"/>
    <w:rsid w:val="00D84168"/>
    <w:rsid w:val="00DB4D65"/>
    <w:rsid w:val="00DE6CAD"/>
    <w:rsid w:val="00E10490"/>
    <w:rsid w:val="00E175CE"/>
    <w:rsid w:val="00E41A27"/>
    <w:rsid w:val="00E7523D"/>
    <w:rsid w:val="00E97AAF"/>
    <w:rsid w:val="00EC0178"/>
    <w:rsid w:val="00F24F13"/>
    <w:rsid w:val="00F42C0F"/>
    <w:rsid w:val="00F437CD"/>
    <w:rsid w:val="00F75E9F"/>
    <w:rsid w:val="00F87DD0"/>
    <w:rsid w:val="00FA40B2"/>
    <w:rsid w:val="00FA62BB"/>
    <w:rsid w:val="00FB2DDC"/>
    <w:rsid w:val="00FD40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8E198E3"/>
  <w15:docId w15:val="{7FEBFF2C-4EF3-4599-8073-C4166FC3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D6C"/>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paragraph" w:styleId="ListParagraph">
    <w:name w:val="List Paragraph"/>
    <w:basedOn w:val="Normal"/>
    <w:link w:val="ListParagraphChar"/>
    <w:uiPriority w:val="34"/>
    <w:qFormat/>
    <w:rsid w:val="00B04F16"/>
    <w:pPr>
      <w:spacing w:after="0" w:line="240" w:lineRule="auto"/>
      <w:ind w:left="720"/>
      <w:contextualSpacing/>
    </w:pPr>
    <w:rPr>
      <w:rFonts w:ascii="Calibri" w:eastAsia="Calibri" w:hAnsi="Calibri" w:cs="Arial"/>
      <w:sz w:val="20"/>
      <w:szCs w:val="20"/>
      <w:lang w:val="id-ID" w:eastAsia="id-ID"/>
    </w:rPr>
  </w:style>
  <w:style w:type="table" w:styleId="TableGrid">
    <w:name w:val="Table Grid"/>
    <w:basedOn w:val="TableNormal"/>
    <w:uiPriority w:val="39"/>
    <w:rsid w:val="0017515B"/>
    <w:pPr>
      <w:spacing w:beforeLines="20" w:afterLines="20" w:line="240" w:lineRule="auto"/>
      <w:jc w:val="both"/>
    </w:pPr>
    <w:rPr>
      <w:rFonts w:eastAsiaTheme="minorHAnsi"/>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37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66B"/>
    <w:rPr>
      <w:rFonts w:ascii="Tahoma" w:hAnsi="Tahoma" w:cs="Tahoma"/>
      <w:sz w:val="16"/>
      <w:szCs w:val="16"/>
    </w:rPr>
  </w:style>
  <w:style w:type="character" w:customStyle="1" w:styleId="ListParagraphChar">
    <w:name w:val="List Paragraph Char"/>
    <w:link w:val="ListParagraph"/>
    <w:uiPriority w:val="34"/>
    <w:rsid w:val="0033576C"/>
    <w:rPr>
      <w:rFonts w:ascii="Calibri" w:eastAsia="Calibri" w:hAnsi="Calibri" w:cs="Arial"/>
      <w:sz w:val="20"/>
      <w:szCs w:val="20"/>
      <w:lang w:val="id-ID" w:eastAsia="id-ID"/>
    </w:rPr>
  </w:style>
  <w:style w:type="character" w:customStyle="1" w:styleId="apple-converted-space">
    <w:name w:val="apple-converted-space"/>
    <w:basedOn w:val="DefaultParagraphFont"/>
    <w:rsid w:val="00235473"/>
  </w:style>
  <w:style w:type="paragraph" w:styleId="Header">
    <w:name w:val="header"/>
    <w:basedOn w:val="Normal"/>
    <w:link w:val="HeaderChar"/>
    <w:uiPriority w:val="99"/>
    <w:unhideWhenUsed/>
    <w:rsid w:val="00235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73"/>
  </w:style>
  <w:style w:type="paragraph" w:styleId="Footer">
    <w:name w:val="footer"/>
    <w:basedOn w:val="Normal"/>
    <w:link w:val="FooterChar"/>
    <w:uiPriority w:val="99"/>
    <w:unhideWhenUsed/>
    <w:rsid w:val="00235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73"/>
  </w:style>
  <w:style w:type="table" w:customStyle="1" w:styleId="TableGrid1">
    <w:name w:val="Table Grid1"/>
    <w:basedOn w:val="TableNormal"/>
    <w:next w:val="TableGrid"/>
    <w:uiPriority w:val="1"/>
    <w:rsid w:val="00C57C6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B561F"/>
    <w:pPr>
      <w:numPr>
        <w:numId w:val="8"/>
      </w:numPr>
    </w:pPr>
  </w:style>
  <w:style w:type="character" w:styleId="Hyperlink">
    <w:name w:val="Hyperlink"/>
    <w:basedOn w:val="DefaultParagraphFont"/>
    <w:uiPriority w:val="99"/>
    <w:unhideWhenUsed/>
    <w:rsid w:val="00BF5D28"/>
    <w:rPr>
      <w:color w:val="0000FF"/>
      <w:u w:val="single"/>
    </w:rPr>
  </w:style>
  <w:style w:type="character" w:styleId="PlaceholderText">
    <w:name w:val="Placeholder Text"/>
    <w:basedOn w:val="DefaultParagraphFont"/>
    <w:uiPriority w:val="99"/>
    <w:semiHidden/>
    <w:rsid w:val="001A2411"/>
    <w:rPr>
      <w:color w:val="808080"/>
    </w:rPr>
  </w:style>
  <w:style w:type="paragraph" w:styleId="NoSpacing">
    <w:name w:val="No Spacing"/>
    <w:qFormat/>
    <w:rsid w:val="008C1D34"/>
    <w:pPr>
      <w:spacing w:after="0" w:line="360" w:lineRule="auto"/>
    </w:pPr>
    <w:rPr>
      <w:rFonts w:ascii="Times New Roman" w:eastAsiaTheme="minorHAnsi" w:hAnsi="Times New Roman" w:cs="Times New Roman"/>
      <w:sz w:val="24"/>
      <w:szCs w:val="24"/>
      <w:lang w:val="id-ID"/>
    </w:rPr>
  </w:style>
  <w:style w:type="table" w:customStyle="1" w:styleId="TableGrid2">
    <w:name w:val="Table Grid2"/>
    <w:basedOn w:val="TableNormal"/>
    <w:next w:val="TableGrid"/>
    <w:uiPriority w:val="59"/>
    <w:rsid w:val="003F6E4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476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7619"/>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semiHidden/>
    <w:unhideWhenUsed/>
    <w:rsid w:val="003B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aramerdeka.com/v1/index.php/read/cetak/2009/07/18/73016/Pasar-Kerja-Sama-Barlingmascakeb-"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aryo</dc:creator>
  <cp:lastModifiedBy>Microsoft Office User</cp:lastModifiedBy>
  <cp:revision>2</cp:revision>
  <cp:lastPrinted>2017-07-17T04:59:00Z</cp:lastPrinted>
  <dcterms:created xsi:type="dcterms:W3CDTF">2018-08-27T01:19:00Z</dcterms:created>
  <dcterms:modified xsi:type="dcterms:W3CDTF">2018-08-27T01:19:00Z</dcterms:modified>
</cp:coreProperties>
</file>