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5D8C4" w14:textId="77777777" w:rsidR="00CD44DD" w:rsidRPr="00F12327" w:rsidRDefault="00CD44DD" w:rsidP="00CD44DD">
      <w:pPr>
        <w:spacing w:line="276" w:lineRule="auto"/>
        <w:jc w:val="center"/>
        <w:rPr>
          <w:b/>
        </w:rPr>
      </w:pPr>
      <w:bookmarkStart w:id="0" w:name="_GoBack"/>
      <w:bookmarkEnd w:id="0"/>
      <w:r w:rsidRPr="00F12327">
        <w:rPr>
          <w:b/>
        </w:rPr>
        <w:t>HUBUNGAN POLA USAHA KELAPA DALAM DALAM DAN HUBUNGANNYA DENGAN PENDAPATAN USAHATANI DI KECAMATAN MENDAHARA KEBUPATEN TANJUNG JABUNG TIMUR</w:t>
      </w:r>
    </w:p>
    <w:p w14:paraId="2569A1C2" w14:textId="77777777" w:rsidR="00CD44DD" w:rsidRPr="00F12327" w:rsidRDefault="00CD44DD" w:rsidP="00CD44DD">
      <w:pPr>
        <w:spacing w:line="240" w:lineRule="auto"/>
        <w:jc w:val="center"/>
        <w:rPr>
          <w:b/>
        </w:rPr>
      </w:pPr>
    </w:p>
    <w:p w14:paraId="606F5F0C" w14:textId="77777777" w:rsidR="00CD44DD" w:rsidRPr="00F12327" w:rsidRDefault="00CD44DD" w:rsidP="00CD44DD">
      <w:pPr>
        <w:spacing w:line="240" w:lineRule="auto"/>
        <w:jc w:val="center"/>
        <w:rPr>
          <w:b/>
          <w:lang w:val="id-ID"/>
        </w:rPr>
      </w:pPr>
      <w:r w:rsidRPr="00F12327">
        <w:rPr>
          <w:b/>
          <w:lang w:val="id-ID"/>
        </w:rPr>
        <w:t>Dewi  Sri Nurchaini</w:t>
      </w:r>
      <w:r w:rsidRPr="00F12327">
        <w:rPr>
          <w:b/>
          <w:vertAlign w:val="superscript"/>
          <w:lang w:val="id-ID"/>
        </w:rPr>
        <w:t>1)</w:t>
      </w:r>
      <w:r w:rsidRPr="00F12327">
        <w:rPr>
          <w:b/>
          <w:lang w:val="id-ID"/>
        </w:rPr>
        <w:t xml:space="preserve"> dan Ira Wahyuni</w:t>
      </w:r>
      <w:r w:rsidRPr="00F12327">
        <w:rPr>
          <w:b/>
          <w:vertAlign w:val="superscript"/>
          <w:lang w:val="id-ID"/>
        </w:rPr>
        <w:t>1)</w:t>
      </w:r>
    </w:p>
    <w:p w14:paraId="2B9E4BD1" w14:textId="77777777" w:rsidR="00CD44DD" w:rsidRPr="00F12327" w:rsidRDefault="00CD44DD" w:rsidP="00CD44DD">
      <w:pPr>
        <w:spacing w:line="240" w:lineRule="auto"/>
        <w:jc w:val="center"/>
        <w:rPr>
          <w:lang w:val="id-ID"/>
        </w:rPr>
      </w:pPr>
      <w:r w:rsidRPr="00F12327">
        <w:rPr>
          <w:vertAlign w:val="superscript"/>
          <w:lang w:val="id-ID"/>
        </w:rPr>
        <w:t>1)</w:t>
      </w:r>
      <w:r w:rsidRPr="00F12327">
        <w:rPr>
          <w:lang w:val="id-ID"/>
        </w:rPr>
        <w:t>Staf Pengajar Program Studi Agribisnis Fakultas Pertanian Universitas Jambi</w:t>
      </w:r>
    </w:p>
    <w:p w14:paraId="72CF5F73" w14:textId="77777777" w:rsidR="00CD44DD" w:rsidRPr="00F12327" w:rsidRDefault="00CD44DD" w:rsidP="00CD44DD">
      <w:pPr>
        <w:spacing w:after="240" w:line="240" w:lineRule="auto"/>
        <w:jc w:val="center"/>
        <w:rPr>
          <w:lang w:val="id-ID"/>
        </w:rPr>
      </w:pPr>
      <w:r w:rsidRPr="00F12327">
        <w:rPr>
          <w:lang w:val="id-ID"/>
        </w:rPr>
        <w:t xml:space="preserve">Email : </w:t>
      </w:r>
      <w:hyperlink r:id="rId7" w:history="1">
        <w:r w:rsidRPr="00F12327">
          <w:rPr>
            <w:rStyle w:val="Hyperlink"/>
            <w:lang w:val="id-ID"/>
          </w:rPr>
          <w:t>dewisrinurchaini@gmail.com</w:t>
        </w:r>
      </w:hyperlink>
    </w:p>
    <w:p w14:paraId="188DA668" w14:textId="77777777" w:rsidR="00CD44DD" w:rsidRPr="00F12327" w:rsidRDefault="00CD44DD" w:rsidP="00CD44DD">
      <w:pPr>
        <w:spacing w:after="240" w:line="240" w:lineRule="auto"/>
        <w:jc w:val="center"/>
        <w:rPr>
          <w:b/>
          <w:lang w:val="id-ID"/>
        </w:rPr>
      </w:pPr>
      <w:r w:rsidRPr="00F12327">
        <w:rPr>
          <w:b/>
          <w:i/>
          <w:lang w:val="id-ID"/>
        </w:rPr>
        <w:t>ABSTRACT</w:t>
      </w:r>
    </w:p>
    <w:p w14:paraId="0D359F5A" w14:textId="77777777" w:rsidR="00CD44DD" w:rsidRPr="00F12327" w:rsidRDefault="00CD44DD" w:rsidP="00CD44DD">
      <w:pPr>
        <w:spacing w:line="240" w:lineRule="auto"/>
        <w:ind w:firstLine="720"/>
        <w:rPr>
          <w:rStyle w:val="tlid-translation"/>
          <w:lang w:val="en"/>
        </w:rPr>
      </w:pPr>
      <w:r w:rsidRPr="00F12327">
        <w:rPr>
          <w:rStyle w:val="tlid-translation"/>
          <w:lang w:val="en"/>
        </w:rPr>
        <w:t xml:space="preserve">This study aims: 1) to find out the pattern of the coconut business in which farmers work, 2) to analyze the amount of income from the coconut farming in each business pattern, 3) to analyze the relationship between the pattern of coconut business in the farmer and the income of coconut farming in the </w:t>
      </w:r>
      <w:r w:rsidRPr="00F12327">
        <w:rPr>
          <w:rStyle w:val="tlid-translation"/>
          <w:lang w:val="id-ID"/>
        </w:rPr>
        <w:t xml:space="preserve">Mendahara </w:t>
      </w:r>
      <w:r w:rsidRPr="00F12327">
        <w:rPr>
          <w:rStyle w:val="tlid-translation"/>
          <w:lang w:val="en"/>
        </w:rPr>
        <w:t>District</w:t>
      </w:r>
      <w:r w:rsidRPr="00F12327">
        <w:rPr>
          <w:rStyle w:val="tlid-translation"/>
          <w:lang w:val="id-ID"/>
        </w:rPr>
        <w:t xml:space="preserve">, </w:t>
      </w:r>
      <w:r w:rsidRPr="00F12327">
        <w:rPr>
          <w:rStyle w:val="tlid-translation"/>
          <w:lang w:val="en"/>
        </w:rPr>
        <w:t xml:space="preserve"> </w:t>
      </w:r>
      <w:r w:rsidRPr="00F12327">
        <w:rPr>
          <w:rStyle w:val="tlid-translation"/>
          <w:lang w:val="id-ID"/>
        </w:rPr>
        <w:t xml:space="preserve">East </w:t>
      </w:r>
      <w:r w:rsidRPr="00F12327">
        <w:rPr>
          <w:rStyle w:val="tlid-translation"/>
          <w:lang w:val="en"/>
        </w:rPr>
        <w:t>Tanjung Jabung Regency. The number of respondents was 60 coconut farmers. Sampling is done by simple random sampling method.. The analysis technique used is descriptive and quantitative analysis. From the results of the study, it was found that there were 5 (five) patterns of coconut business in which farmers carried out and the most cultivated by farmers were coconut business patterns in areca nut and coconut business patterns in monoculture. There is no relationship between the income of coconut farming in received by farmers between monoculture and polyculture business patterns. The frequency with which farmers get high or low income from coconut farming in monoculture is the same as in polyculture.</w:t>
      </w:r>
    </w:p>
    <w:p w14:paraId="5D2F02AE" w14:textId="77777777" w:rsidR="00CD44DD" w:rsidRPr="00F12327" w:rsidRDefault="00CD44DD" w:rsidP="00CD44DD">
      <w:pPr>
        <w:spacing w:line="240" w:lineRule="auto"/>
        <w:rPr>
          <w:lang w:val="id-ID"/>
        </w:rPr>
      </w:pPr>
      <w:r w:rsidRPr="00F12327">
        <w:rPr>
          <w:rStyle w:val="tlid-translation"/>
          <w:lang w:val="en"/>
        </w:rPr>
        <w:t>Keywords: Coconut Farmers, Business Patterns, Farm Income</w:t>
      </w:r>
    </w:p>
    <w:p w14:paraId="6F86B5E2" w14:textId="77777777" w:rsidR="00CD44DD" w:rsidRPr="00F12327" w:rsidRDefault="00CD44DD" w:rsidP="00CD44DD">
      <w:pPr>
        <w:spacing w:line="240" w:lineRule="auto"/>
        <w:ind w:firstLine="720"/>
        <w:rPr>
          <w:lang w:val="id-ID"/>
        </w:rPr>
      </w:pPr>
    </w:p>
    <w:p w14:paraId="1DFC95CA" w14:textId="77777777" w:rsidR="00CD44DD" w:rsidRDefault="00CD44DD" w:rsidP="00CD44DD">
      <w:pPr>
        <w:spacing w:line="240" w:lineRule="auto"/>
        <w:ind w:firstLine="720"/>
        <w:rPr>
          <w:sz w:val="20"/>
          <w:szCs w:val="20"/>
          <w:lang w:val="id-ID"/>
        </w:rPr>
      </w:pPr>
    </w:p>
    <w:p w14:paraId="7E0B356E" w14:textId="77777777" w:rsidR="00CD44DD" w:rsidRPr="00F12327" w:rsidRDefault="00CD44DD" w:rsidP="00CD44DD">
      <w:pPr>
        <w:spacing w:line="276" w:lineRule="auto"/>
        <w:jc w:val="center"/>
        <w:rPr>
          <w:b/>
        </w:rPr>
      </w:pPr>
      <w:r w:rsidRPr="00F12327">
        <w:rPr>
          <w:b/>
        </w:rPr>
        <w:t xml:space="preserve"> PENDAHULUAN</w:t>
      </w:r>
    </w:p>
    <w:p w14:paraId="0F0DAF01" w14:textId="77777777" w:rsidR="00CD44DD" w:rsidRPr="00F12327" w:rsidRDefault="00CD44DD" w:rsidP="00CD44DD">
      <w:pPr>
        <w:spacing w:line="276" w:lineRule="auto"/>
        <w:rPr>
          <w:lang w:val="en-ID"/>
        </w:rPr>
      </w:pPr>
      <w:r w:rsidRPr="00F12327">
        <w:tab/>
      </w:r>
      <w:r w:rsidRPr="00F12327">
        <w:rPr>
          <w:lang w:val="id-ID"/>
        </w:rPr>
        <w:t xml:space="preserve">Perkebunan merupakan salah satu sub sektor pertanian yang memberikan pengaruh penting bagi perkembangan perekonomian Indonesia. Beberapa komoditas perkebunan unggulan di Indonesia diantaranya adalah kelapa sawit, karet, kelapa dalam, kopi, kakao, teh dan tebu. Provinsi Jambi merupakan salah satu provinsi di  Indonesia yang banyak mengusahakan komoditas  perkebunan baik itu perkebunan rakyat, perkebunan besar negara maupun perkebunan besar swasta. Dari Dinas Perkebunan Provinsi Jambi (2017), tercatat bahwa ada   lima komoditas perkebunan unggulan di Provinsi Jambi, yaitu tanaman karet, kelapa sawit, kelapa dalam, kayu manis dan kopi. Ke lima jenis tanaman ini sebagian besar dikelola oleh perkebunan rakyat. Salah satu komoditas perkebunan yang memberikan kontribusi bagi pendapatan petani adalah kelapa dalam. </w:t>
      </w:r>
    </w:p>
    <w:p w14:paraId="1AFF7E86" w14:textId="77777777" w:rsidR="00CD44DD" w:rsidRPr="00F12327" w:rsidRDefault="00CD44DD" w:rsidP="00CD44DD">
      <w:pPr>
        <w:spacing w:line="276" w:lineRule="auto"/>
        <w:ind w:firstLine="720"/>
        <w:rPr>
          <w:lang w:val="en-ID"/>
        </w:rPr>
      </w:pPr>
      <w:r w:rsidRPr="00F12327">
        <w:rPr>
          <w:lang w:val="id-ID"/>
        </w:rPr>
        <w:t xml:space="preserve">Menurut Kuswanto (2011), kelapa dalam merupakan komoditi strategis dalam kehidupan masyarakat, karena peranannya yang besar meliputi sosial, budaya, sumber pendapatan, penyedia lapangan kerja dan sebagai penyumbang devisa negara. Hal ini karena banyaknya manfaat yang terdapat pada buah kelapa seperti daging kelapa, tempurung, sabut, air dan bungkil kelapa. Bahkan bagian batang kelapa telah banyak digunakan sebagai bahan bangunan dan furniture. Demikian besar manfaat kelapa dalam sehingga disebut sebagai pohon kehidupan ( </w:t>
      </w:r>
      <w:r w:rsidRPr="00F12327">
        <w:rPr>
          <w:i/>
          <w:lang w:val="id-ID"/>
        </w:rPr>
        <w:t>the tree of life</w:t>
      </w:r>
      <w:r w:rsidRPr="00F12327">
        <w:rPr>
          <w:lang w:val="id-ID"/>
        </w:rPr>
        <w:t>) atau pohon yang menyenangkan (</w:t>
      </w:r>
      <w:r w:rsidRPr="00F12327">
        <w:rPr>
          <w:i/>
          <w:lang w:val="id-ID"/>
        </w:rPr>
        <w:t>a heaven tree</w:t>
      </w:r>
      <w:r w:rsidRPr="00F12327">
        <w:rPr>
          <w:lang w:val="id-ID"/>
        </w:rPr>
        <w:t>)</w:t>
      </w:r>
      <w:r w:rsidRPr="00F12327">
        <w:rPr>
          <w:lang w:val="en-ID"/>
        </w:rPr>
        <w:t>.</w:t>
      </w:r>
    </w:p>
    <w:p w14:paraId="56A5A741" w14:textId="77777777" w:rsidR="00CD44DD" w:rsidRPr="00F12327" w:rsidRDefault="00CD44DD" w:rsidP="00CD44DD">
      <w:pPr>
        <w:spacing w:line="276" w:lineRule="auto"/>
        <w:ind w:firstLine="720"/>
        <w:rPr>
          <w:lang w:val="en-ID"/>
        </w:rPr>
      </w:pPr>
      <w:r w:rsidRPr="00F12327">
        <w:rPr>
          <w:lang w:val="id-ID"/>
        </w:rPr>
        <w:t xml:space="preserve">Kabupaten Tanjung Jabung Timur merupakan   sentra perkebunan kelapa dalam di Provinsi Jambi.  Kabupaten ini memiliki luas lahan dan produksi kelapa dalam yang paling besar  dengan luas sebesar 58.589 hektar dan produksi 511.120 ton, kemudian diikuti dengan luas dan produksi kelapa dalam di Kabupaten Tanjung Barat. (Disbun Provinsi Jambi, 2018)  Pengusahaan kelapa dalam yang terluas di </w:t>
      </w:r>
      <w:r w:rsidRPr="00F12327">
        <w:rPr>
          <w:lang w:val="id-ID"/>
        </w:rPr>
        <w:lastRenderedPageBreak/>
        <w:t>Kabupaten Tanjung Jabung Timur terdapat di Kecamatan Mendahara dengan luas 21.604 hektar dan produksi 18.059 ton</w:t>
      </w:r>
      <w:r w:rsidRPr="00F12327">
        <w:rPr>
          <w:lang w:val="en-ID"/>
        </w:rPr>
        <w:t xml:space="preserve"> </w:t>
      </w:r>
      <w:r w:rsidRPr="00F12327">
        <w:rPr>
          <w:lang w:val="id-ID"/>
        </w:rPr>
        <w:t>(Disbun Kabupaten Tanjung Jabung Timur, 2018). Produksi kelapa dalam yang</w:t>
      </w:r>
      <w:r w:rsidRPr="00F12327">
        <w:rPr>
          <w:lang w:val="en-ID"/>
        </w:rPr>
        <w:t xml:space="preserve"> </w:t>
      </w:r>
      <w:r w:rsidRPr="00F12327">
        <w:rPr>
          <w:lang w:val="id-ID"/>
        </w:rPr>
        <w:t>tinggi</w:t>
      </w:r>
      <w:r w:rsidRPr="00F12327">
        <w:rPr>
          <w:lang w:val="en-ID"/>
        </w:rPr>
        <w:t xml:space="preserve"> </w:t>
      </w:r>
      <w:r w:rsidRPr="00F12327">
        <w:rPr>
          <w:lang w:val="id-ID"/>
        </w:rPr>
        <w:t xml:space="preserve">diharapkan mampu memberikan penerimaan  yang tinggi dan berdampak positif terhadap besarnya pendapatan yang  akan diterima petani di Kecamatan Mendahara Kabupaten Tanjung Jabung Timur. Namun, ternyata harga kelapa dalam yang diterima petani di daerah ini cukup rendah dan biaya yang dikeluarkan petani cukup tinggi yaitu biaya  untuk pemeliharaan meliputi biaya tenaga kerja, pupuk dan penggunaan obat-obatan. Hal ini tentunya  berpengaruh terhadap  rendahnya pendapatan yang diterima petani. Harga jual kelapa dalam dengan bentuk kopra adalah Rp. 3.200/kg dan dalam bentuk kelapa butiran adalah Rp. 1.500 /butir. Untuk meningkatkan pendapatannya, petani kelapa dalam   menjalankan  usaha lain, baik itu masih dalam pola tanam/usaha pertanian maupun non pertanian. </w:t>
      </w:r>
    </w:p>
    <w:p w14:paraId="2C0E5AE1" w14:textId="77777777" w:rsidR="00CD44DD" w:rsidRPr="00F12327" w:rsidRDefault="00CD44DD" w:rsidP="00CD44DD">
      <w:pPr>
        <w:spacing w:line="276" w:lineRule="auto"/>
        <w:ind w:firstLine="720"/>
        <w:rPr>
          <w:lang w:val="id-ID"/>
        </w:rPr>
      </w:pPr>
      <w:r w:rsidRPr="00F12327">
        <w:rPr>
          <w:lang w:val="id-ID"/>
        </w:rPr>
        <w:t xml:space="preserve">Pada dasarnya diversifikasi  ini lebih didorong dan dipengaruhi oleh keinginan petani untuk meningkatkan pendapatan agar terpenuhinya kebutuhan hidup. Namun keputusan untuk mengadakan  diversifikasi dengan beberapa bentuk pola usaha tersebut, memerlukan juga  perhitungan untung-rugi yang tidak mudah.  Setiap usaha  itu membutuhkan biaya produksi, sementara jumlah sumber ekonomi yang dimiliki petani itu terbatas. Besarnya biaya produksi yang dikeluarkan akan mempengaruhi besarnya penerimaan dan pendapatan usahatani yang akan diperoleh petani. Mubyarto (1989), menyatakan bahwa diversifikasi jangan  dijalankan terlalu jauh tetapi  hanya beberapa hasil pertanian atau usaha yang benar- benar dapat diusahakan dengan cukup menguntungkan. </w:t>
      </w:r>
    </w:p>
    <w:p w14:paraId="3DC143A7" w14:textId="77777777" w:rsidR="00CD44DD" w:rsidRPr="00F12327" w:rsidRDefault="00CD44DD" w:rsidP="00CD44DD">
      <w:pPr>
        <w:spacing w:line="276" w:lineRule="auto"/>
        <w:ind w:firstLine="720"/>
        <w:rPr>
          <w:lang w:val="id-ID"/>
        </w:rPr>
      </w:pPr>
      <w:r w:rsidRPr="00F12327">
        <w:rPr>
          <w:lang w:val="id-ID"/>
        </w:rPr>
        <w:t>Diversifikasi usaha yang dilakukan petani biasanya memiliki bentuk pola usaha berbeda-beda. Hal ini dipengaruhi oleh  ketersediaan   lahan, tenaga kerja dan modal yang dimiliki petani untuk membiayai aktivitas dari setiap usaha yang dijalankan. Semakin banyak usaha lain yang dijalankan  petani kelapa dalam, maka sumber ekonomi yang dimiliki petani akan lebih banyak terbagi. Sehingga akan dimungkinkan semakin kecilnya  pendapatan yang akan diperoleh dari usahatani kelapa dalam, dibandingkan apabila petani hanya mengusahakan  satu usaha yaitu kelapa dalam saja yang dilaksanakan secara monokultur.  Berdasarkan latar belakang dan permasalahan yang dikemukakan, maka penelitian ini bertujuan 1) untuk mengetahui pola usaha kelapa dalam yang diusahakan petani kelapa dalam di kecamatan Mendahara, 2) untuk menganalisis besarnya pendapatan usahatani kelapa dalam dari tiap pola usaha yang diusahakan petani, 3) untuk  menganalisis  hubungan antara pola usaha kelapa dalam yang diusahakan petani  dengan pendapatan usahatani kelapa dalam.</w:t>
      </w:r>
    </w:p>
    <w:p w14:paraId="3A4D364F" w14:textId="77777777" w:rsidR="00CD44DD" w:rsidRPr="00F12327" w:rsidRDefault="00CD44DD" w:rsidP="00CD44DD">
      <w:pPr>
        <w:spacing w:after="240" w:line="276" w:lineRule="auto"/>
        <w:jc w:val="center"/>
        <w:rPr>
          <w:b/>
        </w:rPr>
      </w:pPr>
      <w:r w:rsidRPr="00F12327">
        <w:rPr>
          <w:b/>
          <w:lang w:val="id-ID"/>
        </w:rPr>
        <w:t xml:space="preserve"> </w:t>
      </w:r>
      <w:r w:rsidRPr="00F12327">
        <w:rPr>
          <w:b/>
        </w:rPr>
        <w:t>METODE PENELITIAN</w:t>
      </w:r>
    </w:p>
    <w:p w14:paraId="3F2949F8" w14:textId="77777777" w:rsidR="00CD44DD" w:rsidRPr="00F12327" w:rsidRDefault="00CD44DD" w:rsidP="00CD44DD">
      <w:pPr>
        <w:spacing w:line="276" w:lineRule="auto"/>
        <w:rPr>
          <w:lang w:val="en-ID"/>
        </w:rPr>
      </w:pPr>
      <w:r w:rsidRPr="00F12327">
        <w:tab/>
      </w:r>
      <w:r w:rsidRPr="00F12327">
        <w:rPr>
          <w:lang w:val="id-ID"/>
        </w:rPr>
        <w:t xml:space="preserve">Penelitian ini dilakukan di  Kecamatan Mendahara Kabupaten Tanjung Jabung Timur. Pemilihan lokasi dilakukan secara sengaja (purposive) dengan pertimbangan bahwa kecamatan itu merupakan sentra produksi kelapa dalam di KabupatenTanjungJabung Timur dan sebagian besar penduduknya menggantungkan hidupnya   dari usahatani kelapa dalam. Petani kelapa dalam yang diteliti adalah petani pemilik. Ruang lingkup penelitian dibatasi pada penerapan pola usaha yang  dijalankan petani kelapa dalam serta bagaimana  hubungannya dengan  pendapatan usahatani. Penelitian dilaksanakan  pada bulan Juni sampai dengan bulan Juli 2018. Data yang diperlukan dalam penelitian ini adalah : identitas petani, penggunaan faktor produksi lahan, tenaga kerja, pupuk, obat-obatan, harga faktor produksi, jumlah produksi (ton/ha) dan harga jual produksi (Rp/kg). </w:t>
      </w:r>
    </w:p>
    <w:p w14:paraId="2E077DB2" w14:textId="77777777" w:rsidR="00CD44DD" w:rsidRPr="00F12327" w:rsidRDefault="00CD44DD" w:rsidP="00CD44DD">
      <w:pPr>
        <w:spacing w:line="276" w:lineRule="auto"/>
        <w:ind w:firstLine="720"/>
        <w:rPr>
          <w:lang w:val="en-ID"/>
        </w:rPr>
      </w:pPr>
      <w:r w:rsidRPr="00F12327">
        <w:rPr>
          <w:lang w:val="id-ID"/>
        </w:rPr>
        <w:t xml:space="preserve">Daerah penelitian yang dipilih sebagai sampel di Kecamatan Mendahara  adalah desa yang memiliki produksi tertinggi. Daerah penelitian yang memiliki kriteria itu adalah Desa Lagan Ilir dan Desa </w:t>
      </w:r>
      <w:r w:rsidRPr="00F12327">
        <w:rPr>
          <w:lang w:val="id-ID"/>
        </w:rPr>
        <w:lastRenderedPageBreak/>
        <w:t xml:space="preserve">Sungai Tawar.  Berdasarkan data desa, jumlah petani kelapa dalam di desa Lagan Ilir sebanyak 255 KK dan desa Sungai Tawar sebanyak 785 KK. Berdasarkan rumus yang dinyatakan Slovin dalam Riduwan dan Akdon (2009),  maka diperoleh ukuran sampel  sebanyak 60 KK petani kelapa dalam, dengan tingkat presisi sebesar13 %. Secara proporsional, jumlah petani yang diambil dari tiap desa adalah 15 kk petani  dari desa Lagan Ilir dan 45 kk petani dari desa Sungai Tawar. </w:t>
      </w:r>
    </w:p>
    <w:p w14:paraId="706DDDE4" w14:textId="77777777" w:rsidR="00CD44DD" w:rsidRPr="00F12327" w:rsidRDefault="00CD44DD" w:rsidP="00CD44DD">
      <w:pPr>
        <w:spacing w:after="240" w:line="276" w:lineRule="auto"/>
        <w:ind w:firstLine="720"/>
        <w:rPr>
          <w:lang w:val="id-ID"/>
        </w:rPr>
      </w:pPr>
      <w:r w:rsidRPr="00F12327">
        <w:rPr>
          <w:lang w:val="id-ID"/>
        </w:rPr>
        <w:t xml:space="preserve">Metode analisis data yang digunakan untuk menjawab tujuan pertama adalah dengan analisis diskriptif. Untuk tujuan kedua digunakan analisis pendapatan yang dihitung dari selisih penerimaan   dengan biaya produksi dari masing-masing pola usaha kelapa dalam yang dijalankan petani  di desa penelitian. Sedangkan untuk menjawab tujuan ketiga dengan menggunakan analisis </w:t>
      </w:r>
      <w:r w:rsidRPr="00F12327">
        <w:rPr>
          <w:i/>
          <w:lang w:val="id-ID"/>
        </w:rPr>
        <w:t>Chi- Kuadrat</w:t>
      </w:r>
      <w:r w:rsidRPr="00F12327">
        <w:rPr>
          <w:lang w:val="id-ID"/>
        </w:rPr>
        <w:t>.</w:t>
      </w:r>
    </w:p>
    <w:p w14:paraId="41E677ED" w14:textId="77777777" w:rsidR="00CD44DD" w:rsidRPr="00F12327" w:rsidRDefault="00CD44DD" w:rsidP="00CD44DD">
      <w:pPr>
        <w:spacing w:after="240" w:line="276" w:lineRule="auto"/>
        <w:jc w:val="center"/>
        <w:rPr>
          <w:b/>
          <w:lang w:val="id-ID"/>
        </w:rPr>
      </w:pPr>
      <w:r w:rsidRPr="00F12327">
        <w:rPr>
          <w:b/>
        </w:rPr>
        <w:t>HASIL DAN PEMBAHASAN</w:t>
      </w:r>
    </w:p>
    <w:p w14:paraId="4193A1EE" w14:textId="77777777" w:rsidR="00CD44DD" w:rsidRPr="00F12327" w:rsidRDefault="00CD44DD" w:rsidP="00CD44DD">
      <w:pPr>
        <w:spacing w:line="276" w:lineRule="auto"/>
        <w:rPr>
          <w:b/>
        </w:rPr>
      </w:pPr>
      <w:r w:rsidRPr="00F12327">
        <w:rPr>
          <w:b/>
        </w:rPr>
        <w:t>Deskripsi Petani Responden</w:t>
      </w:r>
    </w:p>
    <w:p w14:paraId="57B7F157" w14:textId="77777777" w:rsidR="00CD44DD" w:rsidRPr="00F12327" w:rsidRDefault="00CD44DD" w:rsidP="00CD44DD">
      <w:pPr>
        <w:spacing w:line="276" w:lineRule="auto"/>
        <w:ind w:firstLine="567"/>
        <w:rPr>
          <w:lang w:val="id-ID"/>
        </w:rPr>
      </w:pPr>
      <w:r w:rsidRPr="00F12327">
        <w:rPr>
          <w:lang w:val="id-ID"/>
        </w:rPr>
        <w:t xml:space="preserve">Petani responden dalam penelitian ini berjumlah 60 petani kelapa dalam yang diperoleh dari 2 desa, yaitu Desa Lagan Ilir dan Desa Sungai Tawar. Diskripsi petani responden menggambarkan identitas petani responden, mencakup umur petani, tingkat pendidikan, jumlah anggota keluarga dan pengalaman berusahatani. Ini dapat dilihat pada Tabel 1. </w:t>
      </w:r>
    </w:p>
    <w:p w14:paraId="46B27431" w14:textId="77777777" w:rsidR="00CD44DD" w:rsidRPr="00F12327" w:rsidRDefault="00CD44DD" w:rsidP="00CD44DD">
      <w:pPr>
        <w:tabs>
          <w:tab w:val="left" w:pos="993"/>
        </w:tabs>
        <w:spacing w:line="276" w:lineRule="auto"/>
        <w:ind w:left="851" w:hanging="851"/>
        <w:rPr>
          <w:b/>
          <w:lang w:val="en-ID"/>
        </w:rPr>
      </w:pPr>
      <w:r w:rsidRPr="00F12327">
        <w:rPr>
          <w:b/>
          <w:lang w:val="id-ID"/>
        </w:rPr>
        <w:t>Tabel 1. Identitas Petani Responden Bersadarkan Usia Petani, Tingkat</w:t>
      </w:r>
      <w:r w:rsidRPr="00F12327">
        <w:rPr>
          <w:b/>
          <w:lang w:val="en-ID"/>
        </w:rPr>
        <w:t xml:space="preserve"> </w:t>
      </w:r>
      <w:r w:rsidRPr="00F12327">
        <w:rPr>
          <w:b/>
          <w:lang w:val="id-ID"/>
        </w:rPr>
        <w:t>Pendidikan, Pengalaman Berusahatani dan Jumlah Anggota Keluarga</w:t>
      </w:r>
      <w:r w:rsidRPr="00F12327">
        <w:rPr>
          <w:b/>
          <w:lang w:val="en-ID"/>
        </w:rPr>
        <w:t xml:space="preserve">  </w:t>
      </w:r>
      <w:r w:rsidRPr="00F12327">
        <w:rPr>
          <w:b/>
          <w:lang w:val="id-ID"/>
        </w:rPr>
        <w:t>di Daerah Penelitian</w:t>
      </w:r>
      <w:r w:rsidRPr="00F12327">
        <w:rPr>
          <w:b/>
          <w:lang w:val="en-ID"/>
        </w:rPr>
        <w:t>,</w:t>
      </w:r>
      <w:r w:rsidRPr="00F12327">
        <w:rPr>
          <w:b/>
          <w:lang w:val="id-ID"/>
        </w:rPr>
        <w:t xml:space="preserve"> Tahun 2018</w:t>
      </w:r>
    </w:p>
    <w:tbl>
      <w:tblPr>
        <w:tblW w:w="0" w:type="auto"/>
        <w:tblInd w:w="108" w:type="dxa"/>
        <w:tblLook w:val="04A0" w:firstRow="1" w:lastRow="0" w:firstColumn="1" w:lastColumn="0" w:noHBand="0" w:noVBand="1"/>
      </w:tblPr>
      <w:tblGrid>
        <w:gridCol w:w="2552"/>
        <w:gridCol w:w="1924"/>
        <w:gridCol w:w="3065"/>
        <w:gridCol w:w="1385"/>
      </w:tblGrid>
      <w:tr w:rsidR="00CD44DD" w:rsidRPr="00F12327" w14:paraId="5E96D7DD" w14:textId="77777777" w:rsidTr="00450184">
        <w:trPr>
          <w:trHeight w:val="354"/>
        </w:trPr>
        <w:tc>
          <w:tcPr>
            <w:tcW w:w="2552" w:type="dxa"/>
            <w:tcBorders>
              <w:top w:val="single" w:sz="4" w:space="0" w:color="auto"/>
              <w:bottom w:val="single" w:sz="4" w:space="0" w:color="auto"/>
            </w:tcBorders>
            <w:shd w:val="clear" w:color="auto" w:fill="auto"/>
          </w:tcPr>
          <w:p w14:paraId="4720509F" w14:textId="77777777" w:rsidR="00CD44DD" w:rsidRPr="00F12327" w:rsidRDefault="00CD44DD" w:rsidP="00450184">
            <w:pPr>
              <w:tabs>
                <w:tab w:val="left" w:pos="142"/>
              </w:tabs>
              <w:spacing w:line="240" w:lineRule="auto"/>
              <w:jc w:val="center"/>
              <w:rPr>
                <w:b/>
                <w:sz w:val="20"/>
                <w:szCs w:val="20"/>
                <w:lang w:val="en-ID"/>
              </w:rPr>
            </w:pPr>
            <w:r w:rsidRPr="00F12327">
              <w:rPr>
                <w:b/>
                <w:sz w:val="20"/>
                <w:szCs w:val="20"/>
                <w:lang w:val="en-ID"/>
              </w:rPr>
              <w:t>Karakteristik</w:t>
            </w:r>
          </w:p>
        </w:tc>
        <w:tc>
          <w:tcPr>
            <w:tcW w:w="1924" w:type="dxa"/>
            <w:tcBorders>
              <w:top w:val="single" w:sz="4" w:space="0" w:color="auto"/>
              <w:bottom w:val="single" w:sz="4" w:space="0" w:color="auto"/>
            </w:tcBorders>
            <w:shd w:val="clear" w:color="auto" w:fill="auto"/>
          </w:tcPr>
          <w:p w14:paraId="3DC1AEEA" w14:textId="77777777" w:rsidR="00CD44DD" w:rsidRPr="00F12327" w:rsidRDefault="00CD44DD" w:rsidP="00450184">
            <w:pPr>
              <w:tabs>
                <w:tab w:val="left" w:pos="142"/>
              </w:tabs>
              <w:spacing w:line="240" w:lineRule="auto"/>
              <w:jc w:val="center"/>
              <w:rPr>
                <w:b/>
                <w:sz w:val="20"/>
                <w:szCs w:val="20"/>
                <w:lang w:val="en-ID"/>
              </w:rPr>
            </w:pPr>
            <w:r w:rsidRPr="00F12327">
              <w:rPr>
                <w:b/>
                <w:sz w:val="20"/>
                <w:szCs w:val="20"/>
                <w:lang w:val="en-ID"/>
              </w:rPr>
              <w:t>Satuan</w:t>
            </w:r>
          </w:p>
        </w:tc>
        <w:tc>
          <w:tcPr>
            <w:tcW w:w="3065" w:type="dxa"/>
            <w:tcBorders>
              <w:top w:val="single" w:sz="4" w:space="0" w:color="auto"/>
              <w:bottom w:val="single" w:sz="4" w:space="0" w:color="auto"/>
            </w:tcBorders>
            <w:shd w:val="clear" w:color="auto" w:fill="auto"/>
          </w:tcPr>
          <w:p w14:paraId="4A6027F7" w14:textId="77777777" w:rsidR="00CD44DD" w:rsidRPr="00F12327" w:rsidRDefault="00CD44DD" w:rsidP="00450184">
            <w:pPr>
              <w:tabs>
                <w:tab w:val="left" w:pos="142"/>
              </w:tabs>
              <w:spacing w:line="240" w:lineRule="auto"/>
              <w:jc w:val="center"/>
              <w:rPr>
                <w:b/>
                <w:sz w:val="20"/>
                <w:szCs w:val="20"/>
                <w:lang w:val="en-ID"/>
              </w:rPr>
            </w:pPr>
            <w:r w:rsidRPr="00F12327">
              <w:rPr>
                <w:b/>
                <w:sz w:val="20"/>
                <w:szCs w:val="20"/>
                <w:lang w:val="en-ID"/>
              </w:rPr>
              <w:t>Kisaran</w:t>
            </w:r>
          </w:p>
        </w:tc>
        <w:tc>
          <w:tcPr>
            <w:tcW w:w="1385" w:type="dxa"/>
            <w:tcBorders>
              <w:top w:val="single" w:sz="4" w:space="0" w:color="auto"/>
              <w:bottom w:val="single" w:sz="4" w:space="0" w:color="auto"/>
            </w:tcBorders>
            <w:shd w:val="clear" w:color="auto" w:fill="auto"/>
          </w:tcPr>
          <w:p w14:paraId="65EA0A37" w14:textId="77777777" w:rsidR="00CD44DD" w:rsidRPr="00F12327" w:rsidRDefault="00CD44DD" w:rsidP="00450184">
            <w:pPr>
              <w:tabs>
                <w:tab w:val="left" w:pos="142"/>
              </w:tabs>
              <w:spacing w:line="240" w:lineRule="auto"/>
              <w:jc w:val="center"/>
              <w:rPr>
                <w:b/>
                <w:sz w:val="20"/>
                <w:szCs w:val="20"/>
                <w:lang w:val="en-ID"/>
              </w:rPr>
            </w:pPr>
            <w:r w:rsidRPr="00F12327">
              <w:rPr>
                <w:b/>
                <w:sz w:val="20"/>
                <w:szCs w:val="20"/>
                <w:lang w:val="en-ID"/>
              </w:rPr>
              <w:t>Rata-rata</w:t>
            </w:r>
          </w:p>
        </w:tc>
      </w:tr>
      <w:tr w:rsidR="00CD44DD" w:rsidRPr="00F12327" w14:paraId="264701E7" w14:textId="77777777" w:rsidTr="00450184">
        <w:trPr>
          <w:trHeight w:val="339"/>
        </w:trPr>
        <w:tc>
          <w:tcPr>
            <w:tcW w:w="2552" w:type="dxa"/>
            <w:tcBorders>
              <w:top w:val="single" w:sz="4" w:space="0" w:color="auto"/>
            </w:tcBorders>
            <w:shd w:val="clear" w:color="auto" w:fill="auto"/>
          </w:tcPr>
          <w:p w14:paraId="5BE42B1A" w14:textId="77777777" w:rsidR="00CD44DD" w:rsidRPr="00F12327" w:rsidRDefault="00CD44DD" w:rsidP="00450184">
            <w:pPr>
              <w:tabs>
                <w:tab w:val="left" w:pos="142"/>
              </w:tabs>
              <w:spacing w:line="240" w:lineRule="auto"/>
              <w:rPr>
                <w:sz w:val="20"/>
                <w:szCs w:val="20"/>
                <w:lang w:val="en-ID"/>
              </w:rPr>
            </w:pPr>
            <w:r w:rsidRPr="00F12327">
              <w:rPr>
                <w:sz w:val="20"/>
                <w:szCs w:val="20"/>
                <w:lang w:val="en-ID"/>
              </w:rPr>
              <w:t>Umur Petani</w:t>
            </w:r>
          </w:p>
        </w:tc>
        <w:tc>
          <w:tcPr>
            <w:tcW w:w="1924" w:type="dxa"/>
            <w:tcBorders>
              <w:top w:val="single" w:sz="4" w:space="0" w:color="auto"/>
            </w:tcBorders>
            <w:shd w:val="clear" w:color="auto" w:fill="auto"/>
          </w:tcPr>
          <w:p w14:paraId="5B565AE9"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Tahun</w:t>
            </w:r>
          </w:p>
        </w:tc>
        <w:tc>
          <w:tcPr>
            <w:tcW w:w="3065" w:type="dxa"/>
            <w:tcBorders>
              <w:top w:val="single" w:sz="4" w:space="0" w:color="auto"/>
            </w:tcBorders>
            <w:shd w:val="clear" w:color="auto" w:fill="auto"/>
          </w:tcPr>
          <w:p w14:paraId="1AEA8E03"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20 - 67</w:t>
            </w:r>
          </w:p>
        </w:tc>
        <w:tc>
          <w:tcPr>
            <w:tcW w:w="1385" w:type="dxa"/>
            <w:tcBorders>
              <w:top w:val="single" w:sz="4" w:space="0" w:color="auto"/>
            </w:tcBorders>
            <w:shd w:val="clear" w:color="auto" w:fill="auto"/>
          </w:tcPr>
          <w:p w14:paraId="3356DC1D"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42</w:t>
            </w:r>
          </w:p>
        </w:tc>
      </w:tr>
      <w:tr w:rsidR="00CD44DD" w:rsidRPr="00F12327" w14:paraId="14F6436F" w14:textId="77777777" w:rsidTr="00450184">
        <w:trPr>
          <w:trHeight w:val="365"/>
        </w:trPr>
        <w:tc>
          <w:tcPr>
            <w:tcW w:w="2552" w:type="dxa"/>
            <w:shd w:val="clear" w:color="auto" w:fill="auto"/>
          </w:tcPr>
          <w:p w14:paraId="0D20CBB2" w14:textId="77777777" w:rsidR="00CD44DD" w:rsidRPr="00F12327" w:rsidRDefault="00CD44DD" w:rsidP="00450184">
            <w:pPr>
              <w:tabs>
                <w:tab w:val="left" w:pos="142"/>
              </w:tabs>
              <w:spacing w:line="240" w:lineRule="auto"/>
              <w:rPr>
                <w:sz w:val="20"/>
                <w:szCs w:val="20"/>
                <w:lang w:val="en-ID"/>
              </w:rPr>
            </w:pPr>
            <w:r w:rsidRPr="00F12327">
              <w:rPr>
                <w:sz w:val="20"/>
                <w:szCs w:val="20"/>
                <w:lang w:val="en-ID"/>
              </w:rPr>
              <w:t>Tingkat Pendidikan</w:t>
            </w:r>
          </w:p>
        </w:tc>
        <w:tc>
          <w:tcPr>
            <w:tcW w:w="1924" w:type="dxa"/>
            <w:shd w:val="clear" w:color="auto" w:fill="auto"/>
          </w:tcPr>
          <w:p w14:paraId="3E3317CC"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Pendidikan Formal</w:t>
            </w:r>
          </w:p>
        </w:tc>
        <w:tc>
          <w:tcPr>
            <w:tcW w:w="3065" w:type="dxa"/>
            <w:shd w:val="clear" w:color="auto" w:fill="auto"/>
          </w:tcPr>
          <w:p w14:paraId="4924C66C"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Tamat SD – Tamat SMA</w:t>
            </w:r>
          </w:p>
        </w:tc>
        <w:tc>
          <w:tcPr>
            <w:tcW w:w="1385" w:type="dxa"/>
            <w:shd w:val="clear" w:color="auto" w:fill="auto"/>
          </w:tcPr>
          <w:p w14:paraId="22DD0ADB"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SD</w:t>
            </w:r>
          </w:p>
        </w:tc>
      </w:tr>
      <w:tr w:rsidR="00CD44DD" w:rsidRPr="00F12327" w14:paraId="0A6BC1E2" w14:textId="77777777" w:rsidTr="00450184">
        <w:trPr>
          <w:trHeight w:val="354"/>
        </w:trPr>
        <w:tc>
          <w:tcPr>
            <w:tcW w:w="2552" w:type="dxa"/>
            <w:shd w:val="clear" w:color="auto" w:fill="auto"/>
          </w:tcPr>
          <w:p w14:paraId="4685C4ED" w14:textId="77777777" w:rsidR="00CD44DD" w:rsidRPr="00F12327" w:rsidRDefault="00CD44DD" w:rsidP="00450184">
            <w:pPr>
              <w:tabs>
                <w:tab w:val="left" w:pos="142"/>
              </w:tabs>
              <w:spacing w:line="240" w:lineRule="auto"/>
              <w:rPr>
                <w:sz w:val="20"/>
                <w:szCs w:val="20"/>
                <w:lang w:val="en-ID"/>
              </w:rPr>
            </w:pPr>
            <w:r w:rsidRPr="00F12327">
              <w:rPr>
                <w:sz w:val="20"/>
                <w:szCs w:val="20"/>
                <w:lang w:val="en-ID"/>
              </w:rPr>
              <w:t>Jumlah Anggota Keluarga</w:t>
            </w:r>
          </w:p>
        </w:tc>
        <w:tc>
          <w:tcPr>
            <w:tcW w:w="1924" w:type="dxa"/>
            <w:shd w:val="clear" w:color="auto" w:fill="auto"/>
          </w:tcPr>
          <w:p w14:paraId="14E09C81"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Orang</w:t>
            </w:r>
          </w:p>
        </w:tc>
        <w:tc>
          <w:tcPr>
            <w:tcW w:w="3065" w:type="dxa"/>
            <w:shd w:val="clear" w:color="auto" w:fill="auto"/>
          </w:tcPr>
          <w:p w14:paraId="07E0C3A1"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2 - 8</w:t>
            </w:r>
          </w:p>
        </w:tc>
        <w:tc>
          <w:tcPr>
            <w:tcW w:w="1385" w:type="dxa"/>
            <w:shd w:val="clear" w:color="auto" w:fill="auto"/>
          </w:tcPr>
          <w:p w14:paraId="54BDA4E5"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3</w:t>
            </w:r>
          </w:p>
        </w:tc>
      </w:tr>
      <w:tr w:rsidR="00CD44DD" w:rsidRPr="00F12327" w14:paraId="42039DDB" w14:textId="77777777" w:rsidTr="00450184">
        <w:trPr>
          <w:trHeight w:val="354"/>
        </w:trPr>
        <w:tc>
          <w:tcPr>
            <w:tcW w:w="2552" w:type="dxa"/>
            <w:tcBorders>
              <w:bottom w:val="single" w:sz="4" w:space="0" w:color="auto"/>
            </w:tcBorders>
            <w:shd w:val="clear" w:color="auto" w:fill="auto"/>
          </w:tcPr>
          <w:p w14:paraId="62F9A2A9" w14:textId="77777777" w:rsidR="00CD44DD" w:rsidRPr="00F12327" w:rsidRDefault="00CD44DD" w:rsidP="00450184">
            <w:pPr>
              <w:tabs>
                <w:tab w:val="left" w:pos="142"/>
              </w:tabs>
              <w:spacing w:line="240" w:lineRule="auto"/>
              <w:rPr>
                <w:sz w:val="20"/>
                <w:szCs w:val="20"/>
                <w:lang w:val="en-ID"/>
              </w:rPr>
            </w:pPr>
            <w:r w:rsidRPr="00F12327">
              <w:rPr>
                <w:sz w:val="20"/>
                <w:szCs w:val="20"/>
                <w:lang w:val="en-ID"/>
              </w:rPr>
              <w:t>Pengalaman Berusahatani</w:t>
            </w:r>
          </w:p>
        </w:tc>
        <w:tc>
          <w:tcPr>
            <w:tcW w:w="1924" w:type="dxa"/>
            <w:tcBorders>
              <w:bottom w:val="single" w:sz="4" w:space="0" w:color="auto"/>
            </w:tcBorders>
            <w:shd w:val="clear" w:color="auto" w:fill="auto"/>
          </w:tcPr>
          <w:p w14:paraId="1DE22A01"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Tahun</w:t>
            </w:r>
          </w:p>
        </w:tc>
        <w:tc>
          <w:tcPr>
            <w:tcW w:w="3065" w:type="dxa"/>
            <w:tcBorders>
              <w:bottom w:val="single" w:sz="4" w:space="0" w:color="auto"/>
            </w:tcBorders>
            <w:shd w:val="clear" w:color="auto" w:fill="auto"/>
          </w:tcPr>
          <w:p w14:paraId="08721E77"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3 - 50</w:t>
            </w:r>
          </w:p>
        </w:tc>
        <w:tc>
          <w:tcPr>
            <w:tcW w:w="1385" w:type="dxa"/>
            <w:tcBorders>
              <w:bottom w:val="single" w:sz="4" w:space="0" w:color="auto"/>
            </w:tcBorders>
            <w:shd w:val="clear" w:color="auto" w:fill="auto"/>
          </w:tcPr>
          <w:p w14:paraId="1D077441" w14:textId="77777777" w:rsidR="00CD44DD" w:rsidRPr="00F12327" w:rsidRDefault="00CD44DD" w:rsidP="00450184">
            <w:pPr>
              <w:tabs>
                <w:tab w:val="left" w:pos="142"/>
              </w:tabs>
              <w:spacing w:line="240" w:lineRule="auto"/>
              <w:jc w:val="center"/>
              <w:rPr>
                <w:sz w:val="20"/>
                <w:szCs w:val="20"/>
                <w:lang w:val="en-ID"/>
              </w:rPr>
            </w:pPr>
            <w:r w:rsidRPr="00F12327">
              <w:rPr>
                <w:sz w:val="20"/>
                <w:szCs w:val="20"/>
                <w:lang w:val="en-ID"/>
              </w:rPr>
              <w:t>22</w:t>
            </w:r>
          </w:p>
        </w:tc>
      </w:tr>
    </w:tbl>
    <w:p w14:paraId="1FCBB5E6" w14:textId="77777777" w:rsidR="00CD44DD" w:rsidRPr="00F12327" w:rsidRDefault="00CD44DD" w:rsidP="00CD44DD">
      <w:pPr>
        <w:tabs>
          <w:tab w:val="left" w:pos="142"/>
        </w:tabs>
        <w:spacing w:before="240" w:line="276" w:lineRule="auto"/>
        <w:ind w:firstLine="709"/>
        <w:rPr>
          <w:lang w:val="id-ID"/>
        </w:rPr>
      </w:pPr>
      <w:r w:rsidRPr="00F12327">
        <w:rPr>
          <w:lang w:val="id-ID"/>
        </w:rPr>
        <w:t>Berdasarkan Tabel 1 dapat dikemukakan bahwa, rata-rata umur petani responden di daerah penelitian adalah 42 tahun dan umur dengan usia tersebut tergolong petani yang  berumur produktif. Menurut Soeharjo dan Patong  (1973) bahwa umur produktif adalah mereka yang bekerja pada umur antara 15-55 tahun, dimana pada usia tersebut seseorang dapat dikatakan memiliki kemampuan fisik yang baik untuk mengelola usahanya.</w:t>
      </w:r>
    </w:p>
    <w:p w14:paraId="650DFC23" w14:textId="77777777" w:rsidR="00CD44DD" w:rsidRPr="00F12327" w:rsidRDefault="00CD44DD" w:rsidP="00CD44DD">
      <w:pPr>
        <w:spacing w:line="276" w:lineRule="auto"/>
        <w:ind w:firstLine="709"/>
        <w:rPr>
          <w:lang w:val="id-ID"/>
        </w:rPr>
      </w:pPr>
      <w:r w:rsidRPr="00F12327">
        <w:rPr>
          <w:lang w:val="id-ID"/>
        </w:rPr>
        <w:t>Tingkat pendidikan petani responden di daerah penelitian masih tergolong rendah</w:t>
      </w:r>
      <w:r w:rsidRPr="00F12327">
        <w:rPr>
          <w:lang w:val="en-ID"/>
        </w:rPr>
        <w:t>,</w:t>
      </w:r>
      <w:r w:rsidRPr="00F12327">
        <w:rPr>
          <w:lang w:val="id-ID"/>
        </w:rPr>
        <w:t xml:space="preserve"> yaitu terletak pada kelompok tamat pada tingkat Sekolah Dasar (SD). Tingkat pendidikan akan berpengaruh dalam mengelola usahatani, baik pada tahap perencanaan maupun pada tahap pengambilan keputusan dalam menerima perubahan-perubahan dan perkembangan ilmu pengetahuan dan teknologi. Hal ini sejalan dengan pendapat Hernanto (2004), bahwa tingkat pendidikan akan mempengaruhi cara berfikir seseorang dalam menerima dan mencoba hal baru  serta dapat mempengaruhi sikap dan perilaku responden untuk mengambil keputusan yang baik dalam pengelolaan usahataninya.</w:t>
      </w:r>
    </w:p>
    <w:p w14:paraId="648EC4C5" w14:textId="77777777" w:rsidR="00CD44DD" w:rsidRPr="00F12327" w:rsidRDefault="00CD44DD" w:rsidP="00CD44DD">
      <w:pPr>
        <w:spacing w:line="276" w:lineRule="auto"/>
        <w:ind w:firstLine="709"/>
        <w:rPr>
          <w:lang w:val="id-ID"/>
        </w:rPr>
      </w:pPr>
      <w:r w:rsidRPr="00F12327">
        <w:rPr>
          <w:lang w:val="id-ID"/>
        </w:rPr>
        <w:t>Jumlah anggota keluarga adalah banyaknya orang yang menjadi beban atau tanggungan rumah tangga.Hasil penelitian menunjukkan rata-rata anggota rumah tangga petani responden di daerah penelitian berjumlah 3 orang.</w:t>
      </w:r>
    </w:p>
    <w:p w14:paraId="541FB5A6" w14:textId="77777777" w:rsidR="00CD44DD" w:rsidRPr="00F12327" w:rsidRDefault="00CD44DD" w:rsidP="00CD44DD">
      <w:pPr>
        <w:spacing w:line="276" w:lineRule="auto"/>
        <w:ind w:firstLine="709"/>
        <w:rPr>
          <w:lang w:val="id-ID"/>
        </w:rPr>
      </w:pPr>
      <w:r w:rsidRPr="00F12327">
        <w:rPr>
          <w:lang w:val="id-ID"/>
        </w:rPr>
        <w:lastRenderedPageBreak/>
        <w:t>Pengalaman berusahatani adalah pengalaman petani berusahatani kelapa dalam yang dinyatakan dalam tahun.</w:t>
      </w:r>
      <w:r w:rsidRPr="00F12327">
        <w:rPr>
          <w:lang w:val="en-ID"/>
        </w:rPr>
        <w:t xml:space="preserve"> </w:t>
      </w:r>
      <w:r w:rsidRPr="00F12327">
        <w:rPr>
          <w:lang w:val="id-ID"/>
        </w:rPr>
        <w:t>Pengalaman berusahatani berkaitan dengan resiko kegagalan usahatani dan berpengaruh terhadap inisiatif petani dalam mengambil keputusan dalam menjalankan usahataninya.</w:t>
      </w:r>
      <w:r w:rsidRPr="00F12327">
        <w:rPr>
          <w:lang w:val="en-ID"/>
        </w:rPr>
        <w:t xml:space="preserve"> </w:t>
      </w:r>
      <w:r w:rsidRPr="00F12327">
        <w:rPr>
          <w:lang w:val="id-ID"/>
        </w:rPr>
        <w:t>Petani yang memiliki pengalaman berusahatani lebih tinggi akan terlihat lebih terampil dalam mengelola usahataninya.</w:t>
      </w:r>
    </w:p>
    <w:p w14:paraId="5F887359" w14:textId="77777777" w:rsidR="00CD44DD" w:rsidRPr="00F12327" w:rsidRDefault="00CD44DD" w:rsidP="00CD44DD">
      <w:pPr>
        <w:spacing w:line="276" w:lineRule="auto"/>
        <w:rPr>
          <w:b/>
          <w:lang w:val="id-ID"/>
        </w:rPr>
      </w:pPr>
      <w:r w:rsidRPr="00F12327">
        <w:rPr>
          <w:b/>
          <w:lang w:val="id-ID"/>
        </w:rPr>
        <w:t>Gambaran Usahatani Kelapa Dalam</w:t>
      </w:r>
    </w:p>
    <w:p w14:paraId="10BE1991" w14:textId="77777777" w:rsidR="00CD44DD" w:rsidRPr="00F12327" w:rsidRDefault="00CD44DD" w:rsidP="00CD44DD">
      <w:pPr>
        <w:spacing w:line="276" w:lineRule="auto"/>
        <w:ind w:firstLine="709"/>
        <w:rPr>
          <w:lang w:val="id-ID"/>
        </w:rPr>
      </w:pPr>
      <w:r w:rsidRPr="00F12327">
        <w:rPr>
          <w:lang w:val="id-ID"/>
        </w:rPr>
        <w:t>Keadaan  usahatani kelapa dalam di daerah penelitian mencakup umur tanaman kelapa dalam, luas lahan, jumlah pohon, produksi dan harga. Untuk lebih jelasnya dapat dilihat pada Tabel 2.</w:t>
      </w:r>
    </w:p>
    <w:p w14:paraId="67E7894B" w14:textId="77777777" w:rsidR="00CD44DD" w:rsidRPr="00F12327" w:rsidRDefault="00CD44DD" w:rsidP="00CD44DD">
      <w:pPr>
        <w:spacing w:line="276" w:lineRule="auto"/>
        <w:ind w:left="993" w:hanging="993"/>
        <w:rPr>
          <w:b/>
          <w:lang w:val="id-ID"/>
        </w:rPr>
      </w:pPr>
      <w:r w:rsidRPr="00F12327">
        <w:rPr>
          <w:b/>
          <w:lang w:val="id-ID"/>
        </w:rPr>
        <w:t>Tabel 2.  Keadaan Umum Usahatani Kelapa Dalam Berdasarkan Umur  Tanaman, Luas Lahan, Jumlah Pohon, Produksi dan Harga di Daerah  Penelitian, Tahun 2018</w:t>
      </w:r>
    </w:p>
    <w:tbl>
      <w:tblPr>
        <w:tblW w:w="0" w:type="auto"/>
        <w:tblInd w:w="108" w:type="dxa"/>
        <w:tblLook w:val="04A0" w:firstRow="1" w:lastRow="0" w:firstColumn="1" w:lastColumn="0" w:noHBand="0" w:noVBand="1"/>
      </w:tblPr>
      <w:tblGrid>
        <w:gridCol w:w="3869"/>
        <w:gridCol w:w="1857"/>
        <w:gridCol w:w="2012"/>
        <w:gridCol w:w="1238"/>
      </w:tblGrid>
      <w:tr w:rsidR="00CD44DD" w:rsidRPr="00F12327" w14:paraId="4F447270" w14:textId="77777777" w:rsidTr="00450184">
        <w:trPr>
          <w:trHeight w:val="373"/>
        </w:trPr>
        <w:tc>
          <w:tcPr>
            <w:tcW w:w="3869" w:type="dxa"/>
            <w:tcBorders>
              <w:top w:val="single" w:sz="4" w:space="0" w:color="auto"/>
              <w:bottom w:val="single" w:sz="4" w:space="0" w:color="auto"/>
            </w:tcBorders>
            <w:shd w:val="clear" w:color="auto" w:fill="auto"/>
          </w:tcPr>
          <w:p w14:paraId="388AF63C" w14:textId="77777777" w:rsidR="00CD44DD" w:rsidRPr="00F12327" w:rsidRDefault="00CD44DD" w:rsidP="00450184">
            <w:pPr>
              <w:spacing w:line="240" w:lineRule="auto"/>
              <w:jc w:val="center"/>
              <w:rPr>
                <w:b/>
                <w:sz w:val="20"/>
                <w:szCs w:val="20"/>
                <w:lang w:val="en-ID"/>
              </w:rPr>
            </w:pPr>
            <w:r w:rsidRPr="00F12327">
              <w:rPr>
                <w:b/>
                <w:sz w:val="20"/>
                <w:szCs w:val="20"/>
                <w:lang w:val="en-ID"/>
              </w:rPr>
              <w:t>Karakteristik</w:t>
            </w:r>
          </w:p>
        </w:tc>
        <w:tc>
          <w:tcPr>
            <w:tcW w:w="1857" w:type="dxa"/>
            <w:tcBorders>
              <w:top w:val="single" w:sz="4" w:space="0" w:color="auto"/>
              <w:bottom w:val="single" w:sz="4" w:space="0" w:color="auto"/>
            </w:tcBorders>
            <w:shd w:val="clear" w:color="auto" w:fill="auto"/>
          </w:tcPr>
          <w:p w14:paraId="46153C87" w14:textId="77777777" w:rsidR="00CD44DD" w:rsidRPr="00F12327" w:rsidRDefault="00CD44DD" w:rsidP="00450184">
            <w:pPr>
              <w:spacing w:line="240" w:lineRule="auto"/>
              <w:jc w:val="center"/>
              <w:rPr>
                <w:b/>
                <w:sz w:val="20"/>
                <w:szCs w:val="20"/>
                <w:lang w:val="en-ID"/>
              </w:rPr>
            </w:pPr>
            <w:r w:rsidRPr="00F12327">
              <w:rPr>
                <w:b/>
                <w:sz w:val="20"/>
                <w:szCs w:val="20"/>
                <w:lang w:val="en-ID"/>
              </w:rPr>
              <w:t>Satuan</w:t>
            </w:r>
          </w:p>
        </w:tc>
        <w:tc>
          <w:tcPr>
            <w:tcW w:w="2012" w:type="dxa"/>
            <w:tcBorders>
              <w:top w:val="single" w:sz="4" w:space="0" w:color="auto"/>
              <w:bottom w:val="single" w:sz="4" w:space="0" w:color="auto"/>
            </w:tcBorders>
            <w:shd w:val="clear" w:color="auto" w:fill="auto"/>
          </w:tcPr>
          <w:p w14:paraId="37BFF3FD" w14:textId="77777777" w:rsidR="00CD44DD" w:rsidRPr="00F12327" w:rsidRDefault="00CD44DD" w:rsidP="00450184">
            <w:pPr>
              <w:spacing w:line="240" w:lineRule="auto"/>
              <w:jc w:val="center"/>
              <w:rPr>
                <w:b/>
                <w:sz w:val="20"/>
                <w:szCs w:val="20"/>
                <w:lang w:val="en-ID"/>
              </w:rPr>
            </w:pPr>
            <w:r w:rsidRPr="00F12327">
              <w:rPr>
                <w:b/>
                <w:sz w:val="20"/>
                <w:szCs w:val="20"/>
                <w:lang w:val="en-ID"/>
              </w:rPr>
              <w:t>Kisaran</w:t>
            </w:r>
          </w:p>
        </w:tc>
        <w:tc>
          <w:tcPr>
            <w:tcW w:w="1238" w:type="dxa"/>
            <w:tcBorders>
              <w:top w:val="single" w:sz="4" w:space="0" w:color="auto"/>
              <w:bottom w:val="single" w:sz="4" w:space="0" w:color="auto"/>
            </w:tcBorders>
            <w:shd w:val="clear" w:color="auto" w:fill="auto"/>
          </w:tcPr>
          <w:p w14:paraId="5A000ECB" w14:textId="77777777" w:rsidR="00CD44DD" w:rsidRPr="00F12327" w:rsidRDefault="00CD44DD" w:rsidP="00450184">
            <w:pPr>
              <w:spacing w:line="240" w:lineRule="auto"/>
              <w:jc w:val="center"/>
              <w:rPr>
                <w:b/>
                <w:sz w:val="20"/>
                <w:szCs w:val="20"/>
                <w:lang w:val="en-ID"/>
              </w:rPr>
            </w:pPr>
            <w:r w:rsidRPr="00F12327">
              <w:rPr>
                <w:b/>
                <w:sz w:val="20"/>
                <w:szCs w:val="20"/>
                <w:lang w:val="en-ID"/>
              </w:rPr>
              <w:t>Rata-rata</w:t>
            </w:r>
          </w:p>
        </w:tc>
      </w:tr>
      <w:tr w:rsidR="00CD44DD" w:rsidRPr="00F12327" w14:paraId="0AB09D57" w14:textId="77777777" w:rsidTr="00450184">
        <w:trPr>
          <w:trHeight w:val="389"/>
        </w:trPr>
        <w:tc>
          <w:tcPr>
            <w:tcW w:w="3869" w:type="dxa"/>
            <w:tcBorders>
              <w:top w:val="single" w:sz="4" w:space="0" w:color="auto"/>
            </w:tcBorders>
            <w:shd w:val="clear" w:color="auto" w:fill="auto"/>
          </w:tcPr>
          <w:p w14:paraId="0FE713B9" w14:textId="77777777" w:rsidR="00CD44DD" w:rsidRPr="00F12327" w:rsidRDefault="00CD44DD" w:rsidP="00450184">
            <w:pPr>
              <w:spacing w:line="240" w:lineRule="auto"/>
              <w:rPr>
                <w:sz w:val="20"/>
                <w:szCs w:val="20"/>
                <w:lang w:val="en-ID"/>
              </w:rPr>
            </w:pPr>
            <w:r w:rsidRPr="00F12327">
              <w:rPr>
                <w:sz w:val="20"/>
                <w:szCs w:val="20"/>
                <w:lang w:val="en-ID"/>
              </w:rPr>
              <w:t>Umur Tanaman Kelapa Dalam</w:t>
            </w:r>
          </w:p>
        </w:tc>
        <w:tc>
          <w:tcPr>
            <w:tcW w:w="1857" w:type="dxa"/>
            <w:tcBorders>
              <w:top w:val="single" w:sz="4" w:space="0" w:color="auto"/>
            </w:tcBorders>
            <w:shd w:val="clear" w:color="auto" w:fill="auto"/>
          </w:tcPr>
          <w:p w14:paraId="2EEC5C4D" w14:textId="77777777" w:rsidR="00CD44DD" w:rsidRPr="00F12327" w:rsidRDefault="00CD44DD" w:rsidP="00450184">
            <w:pPr>
              <w:spacing w:line="240" w:lineRule="auto"/>
              <w:rPr>
                <w:sz w:val="20"/>
                <w:szCs w:val="20"/>
                <w:lang w:val="en-ID"/>
              </w:rPr>
            </w:pPr>
            <w:r w:rsidRPr="00F12327">
              <w:rPr>
                <w:sz w:val="20"/>
                <w:szCs w:val="20"/>
                <w:lang w:val="en-ID"/>
              </w:rPr>
              <w:t>Tahun</w:t>
            </w:r>
          </w:p>
        </w:tc>
        <w:tc>
          <w:tcPr>
            <w:tcW w:w="2012" w:type="dxa"/>
            <w:tcBorders>
              <w:top w:val="single" w:sz="4" w:space="0" w:color="auto"/>
            </w:tcBorders>
            <w:shd w:val="clear" w:color="auto" w:fill="auto"/>
          </w:tcPr>
          <w:p w14:paraId="3C9DC360" w14:textId="77777777" w:rsidR="00CD44DD" w:rsidRPr="00F12327" w:rsidRDefault="00CD44DD" w:rsidP="00450184">
            <w:pPr>
              <w:spacing w:line="240" w:lineRule="auto"/>
              <w:jc w:val="center"/>
              <w:rPr>
                <w:sz w:val="20"/>
                <w:szCs w:val="20"/>
                <w:lang w:val="en-ID"/>
              </w:rPr>
            </w:pPr>
            <w:r w:rsidRPr="00F12327">
              <w:rPr>
                <w:sz w:val="20"/>
                <w:szCs w:val="20"/>
                <w:lang w:val="en-ID"/>
              </w:rPr>
              <w:t>12 - 67</w:t>
            </w:r>
          </w:p>
        </w:tc>
        <w:tc>
          <w:tcPr>
            <w:tcW w:w="1238" w:type="dxa"/>
            <w:tcBorders>
              <w:top w:val="single" w:sz="4" w:space="0" w:color="auto"/>
            </w:tcBorders>
            <w:shd w:val="clear" w:color="auto" w:fill="auto"/>
          </w:tcPr>
          <w:p w14:paraId="0B5D05B5" w14:textId="77777777" w:rsidR="00CD44DD" w:rsidRPr="00F12327" w:rsidRDefault="00CD44DD" w:rsidP="00450184">
            <w:pPr>
              <w:spacing w:line="240" w:lineRule="auto"/>
              <w:jc w:val="center"/>
              <w:rPr>
                <w:sz w:val="20"/>
                <w:szCs w:val="20"/>
                <w:lang w:val="en-ID"/>
              </w:rPr>
            </w:pPr>
            <w:r w:rsidRPr="00F12327">
              <w:rPr>
                <w:sz w:val="20"/>
                <w:szCs w:val="20"/>
                <w:lang w:val="en-ID"/>
              </w:rPr>
              <w:t>30</w:t>
            </w:r>
          </w:p>
        </w:tc>
      </w:tr>
      <w:tr w:rsidR="00CD44DD" w:rsidRPr="00F12327" w14:paraId="11D94850" w14:textId="77777777" w:rsidTr="00450184">
        <w:trPr>
          <w:trHeight w:val="389"/>
        </w:trPr>
        <w:tc>
          <w:tcPr>
            <w:tcW w:w="3869" w:type="dxa"/>
            <w:shd w:val="clear" w:color="auto" w:fill="auto"/>
          </w:tcPr>
          <w:p w14:paraId="3490C901" w14:textId="77777777" w:rsidR="00CD44DD" w:rsidRPr="00F12327" w:rsidRDefault="00CD44DD" w:rsidP="00450184">
            <w:pPr>
              <w:spacing w:line="240" w:lineRule="auto"/>
              <w:rPr>
                <w:sz w:val="20"/>
                <w:szCs w:val="20"/>
                <w:lang w:val="en-ID"/>
              </w:rPr>
            </w:pPr>
            <w:r w:rsidRPr="00F12327">
              <w:rPr>
                <w:sz w:val="20"/>
                <w:szCs w:val="20"/>
                <w:lang w:val="en-ID"/>
              </w:rPr>
              <w:t>Luas Lahan Kelapa Dalam</w:t>
            </w:r>
          </w:p>
        </w:tc>
        <w:tc>
          <w:tcPr>
            <w:tcW w:w="1857" w:type="dxa"/>
            <w:shd w:val="clear" w:color="auto" w:fill="auto"/>
          </w:tcPr>
          <w:p w14:paraId="317C0042" w14:textId="77777777" w:rsidR="00CD44DD" w:rsidRPr="00F12327" w:rsidRDefault="00CD44DD" w:rsidP="00450184">
            <w:pPr>
              <w:spacing w:line="240" w:lineRule="auto"/>
              <w:rPr>
                <w:sz w:val="20"/>
                <w:szCs w:val="20"/>
                <w:lang w:val="en-ID"/>
              </w:rPr>
            </w:pPr>
            <w:r w:rsidRPr="00F12327">
              <w:rPr>
                <w:sz w:val="20"/>
                <w:szCs w:val="20"/>
                <w:lang w:val="en-ID"/>
              </w:rPr>
              <w:t>Hektar</w:t>
            </w:r>
          </w:p>
        </w:tc>
        <w:tc>
          <w:tcPr>
            <w:tcW w:w="2012" w:type="dxa"/>
            <w:shd w:val="clear" w:color="auto" w:fill="auto"/>
          </w:tcPr>
          <w:p w14:paraId="7D22B618" w14:textId="77777777" w:rsidR="00CD44DD" w:rsidRPr="00F12327" w:rsidRDefault="00CD44DD" w:rsidP="00450184">
            <w:pPr>
              <w:spacing w:line="240" w:lineRule="auto"/>
              <w:jc w:val="center"/>
              <w:rPr>
                <w:sz w:val="20"/>
                <w:szCs w:val="20"/>
                <w:lang w:val="en-ID"/>
              </w:rPr>
            </w:pPr>
            <w:r w:rsidRPr="00F12327">
              <w:rPr>
                <w:sz w:val="20"/>
                <w:szCs w:val="20"/>
                <w:lang w:val="en-ID"/>
              </w:rPr>
              <w:t>1 - 6</w:t>
            </w:r>
          </w:p>
        </w:tc>
        <w:tc>
          <w:tcPr>
            <w:tcW w:w="1238" w:type="dxa"/>
            <w:shd w:val="clear" w:color="auto" w:fill="auto"/>
          </w:tcPr>
          <w:p w14:paraId="37B0B9EB" w14:textId="77777777" w:rsidR="00CD44DD" w:rsidRPr="00F12327" w:rsidRDefault="00CD44DD" w:rsidP="00450184">
            <w:pPr>
              <w:spacing w:line="240" w:lineRule="auto"/>
              <w:jc w:val="center"/>
              <w:rPr>
                <w:sz w:val="20"/>
                <w:szCs w:val="20"/>
                <w:lang w:val="en-ID"/>
              </w:rPr>
            </w:pPr>
            <w:r w:rsidRPr="00F12327">
              <w:rPr>
                <w:sz w:val="20"/>
                <w:szCs w:val="20"/>
                <w:lang w:val="en-ID"/>
              </w:rPr>
              <w:t>2,49</w:t>
            </w:r>
          </w:p>
        </w:tc>
      </w:tr>
      <w:tr w:rsidR="00CD44DD" w:rsidRPr="00F12327" w14:paraId="4CF4EE60" w14:textId="77777777" w:rsidTr="00450184">
        <w:trPr>
          <w:trHeight w:val="389"/>
        </w:trPr>
        <w:tc>
          <w:tcPr>
            <w:tcW w:w="3869" w:type="dxa"/>
            <w:shd w:val="clear" w:color="auto" w:fill="auto"/>
          </w:tcPr>
          <w:p w14:paraId="57B7D3AB" w14:textId="77777777" w:rsidR="00CD44DD" w:rsidRPr="00F12327" w:rsidRDefault="00CD44DD" w:rsidP="00450184">
            <w:pPr>
              <w:spacing w:line="240" w:lineRule="auto"/>
              <w:rPr>
                <w:sz w:val="20"/>
                <w:szCs w:val="20"/>
                <w:lang w:val="en-ID"/>
              </w:rPr>
            </w:pPr>
            <w:r w:rsidRPr="00F12327">
              <w:rPr>
                <w:sz w:val="20"/>
                <w:szCs w:val="20"/>
                <w:lang w:val="en-ID"/>
              </w:rPr>
              <w:t>Jumlah Pohon Kelapa Dalam</w:t>
            </w:r>
          </w:p>
        </w:tc>
        <w:tc>
          <w:tcPr>
            <w:tcW w:w="1857" w:type="dxa"/>
            <w:shd w:val="clear" w:color="auto" w:fill="auto"/>
          </w:tcPr>
          <w:p w14:paraId="42402036" w14:textId="77777777" w:rsidR="00CD44DD" w:rsidRPr="00F12327" w:rsidRDefault="00CD44DD" w:rsidP="00450184">
            <w:pPr>
              <w:spacing w:line="240" w:lineRule="auto"/>
              <w:rPr>
                <w:sz w:val="20"/>
                <w:szCs w:val="20"/>
                <w:lang w:val="en-ID"/>
              </w:rPr>
            </w:pPr>
            <w:r w:rsidRPr="00F12327">
              <w:rPr>
                <w:sz w:val="20"/>
                <w:szCs w:val="20"/>
                <w:lang w:val="en-ID"/>
              </w:rPr>
              <w:t>Pohon/Hektar</w:t>
            </w:r>
          </w:p>
        </w:tc>
        <w:tc>
          <w:tcPr>
            <w:tcW w:w="2012" w:type="dxa"/>
            <w:shd w:val="clear" w:color="auto" w:fill="auto"/>
          </w:tcPr>
          <w:p w14:paraId="31209055" w14:textId="77777777" w:rsidR="00CD44DD" w:rsidRPr="00F12327" w:rsidRDefault="00CD44DD" w:rsidP="00450184">
            <w:pPr>
              <w:spacing w:line="240" w:lineRule="auto"/>
              <w:jc w:val="center"/>
              <w:rPr>
                <w:sz w:val="20"/>
                <w:szCs w:val="20"/>
                <w:lang w:val="en-ID"/>
              </w:rPr>
            </w:pPr>
            <w:r w:rsidRPr="00F12327">
              <w:rPr>
                <w:sz w:val="20"/>
                <w:szCs w:val="20"/>
                <w:lang w:val="en-ID"/>
              </w:rPr>
              <w:t>120 - 420</w:t>
            </w:r>
          </w:p>
        </w:tc>
        <w:tc>
          <w:tcPr>
            <w:tcW w:w="1238" w:type="dxa"/>
            <w:shd w:val="clear" w:color="auto" w:fill="auto"/>
          </w:tcPr>
          <w:p w14:paraId="494DE91E" w14:textId="77777777" w:rsidR="00CD44DD" w:rsidRPr="00F12327" w:rsidRDefault="00CD44DD" w:rsidP="00450184">
            <w:pPr>
              <w:spacing w:line="240" w:lineRule="auto"/>
              <w:jc w:val="center"/>
              <w:rPr>
                <w:sz w:val="20"/>
                <w:szCs w:val="20"/>
                <w:lang w:val="en-ID"/>
              </w:rPr>
            </w:pPr>
            <w:r w:rsidRPr="00F12327">
              <w:rPr>
                <w:sz w:val="20"/>
                <w:szCs w:val="20"/>
                <w:lang w:val="en-ID"/>
              </w:rPr>
              <w:t>202</w:t>
            </w:r>
          </w:p>
        </w:tc>
      </w:tr>
      <w:tr w:rsidR="00CD44DD" w:rsidRPr="00F12327" w14:paraId="00141529" w14:textId="77777777" w:rsidTr="00450184">
        <w:trPr>
          <w:trHeight w:val="373"/>
        </w:trPr>
        <w:tc>
          <w:tcPr>
            <w:tcW w:w="3869" w:type="dxa"/>
            <w:shd w:val="clear" w:color="auto" w:fill="auto"/>
          </w:tcPr>
          <w:p w14:paraId="6B69C7D7" w14:textId="77777777" w:rsidR="00CD44DD" w:rsidRPr="00F12327" w:rsidRDefault="00CD44DD" w:rsidP="00450184">
            <w:pPr>
              <w:spacing w:line="240" w:lineRule="auto"/>
              <w:rPr>
                <w:sz w:val="20"/>
                <w:szCs w:val="20"/>
                <w:lang w:val="en-ID"/>
              </w:rPr>
            </w:pPr>
            <w:r w:rsidRPr="00F12327">
              <w:rPr>
                <w:sz w:val="20"/>
                <w:szCs w:val="20"/>
                <w:lang w:val="en-ID"/>
              </w:rPr>
              <w:t>Produksi Kelapa Dalam</w:t>
            </w:r>
          </w:p>
        </w:tc>
        <w:tc>
          <w:tcPr>
            <w:tcW w:w="1857" w:type="dxa"/>
            <w:shd w:val="clear" w:color="auto" w:fill="auto"/>
          </w:tcPr>
          <w:p w14:paraId="542483AE" w14:textId="77777777" w:rsidR="00CD44DD" w:rsidRPr="00F12327" w:rsidRDefault="00CD44DD" w:rsidP="00450184">
            <w:pPr>
              <w:spacing w:line="240" w:lineRule="auto"/>
              <w:rPr>
                <w:sz w:val="20"/>
                <w:szCs w:val="20"/>
                <w:lang w:val="en-ID"/>
              </w:rPr>
            </w:pPr>
            <w:r w:rsidRPr="00F12327">
              <w:rPr>
                <w:sz w:val="20"/>
                <w:szCs w:val="20"/>
                <w:lang w:val="en-ID"/>
              </w:rPr>
              <w:t>Kg/Tahun</w:t>
            </w:r>
          </w:p>
        </w:tc>
        <w:tc>
          <w:tcPr>
            <w:tcW w:w="2012" w:type="dxa"/>
            <w:shd w:val="clear" w:color="auto" w:fill="auto"/>
          </w:tcPr>
          <w:p w14:paraId="17DC9EBA" w14:textId="77777777" w:rsidR="00CD44DD" w:rsidRPr="00F12327" w:rsidRDefault="00CD44DD" w:rsidP="00450184">
            <w:pPr>
              <w:spacing w:line="240" w:lineRule="auto"/>
              <w:jc w:val="center"/>
              <w:rPr>
                <w:sz w:val="20"/>
                <w:szCs w:val="20"/>
                <w:lang w:val="en-ID"/>
              </w:rPr>
            </w:pPr>
            <w:r w:rsidRPr="00F12327">
              <w:rPr>
                <w:sz w:val="20"/>
                <w:szCs w:val="20"/>
                <w:lang w:val="en-ID"/>
              </w:rPr>
              <w:t>2.000 - 21.460</w:t>
            </w:r>
          </w:p>
        </w:tc>
        <w:tc>
          <w:tcPr>
            <w:tcW w:w="1238" w:type="dxa"/>
            <w:shd w:val="clear" w:color="auto" w:fill="auto"/>
          </w:tcPr>
          <w:p w14:paraId="05C20A5C" w14:textId="77777777" w:rsidR="00CD44DD" w:rsidRPr="00F12327" w:rsidRDefault="00CD44DD" w:rsidP="00450184">
            <w:pPr>
              <w:spacing w:line="240" w:lineRule="auto"/>
              <w:jc w:val="center"/>
              <w:rPr>
                <w:sz w:val="20"/>
                <w:szCs w:val="20"/>
                <w:lang w:val="en-ID"/>
              </w:rPr>
            </w:pPr>
            <w:r w:rsidRPr="00F12327">
              <w:rPr>
                <w:sz w:val="20"/>
                <w:szCs w:val="20"/>
                <w:lang w:val="en-ID"/>
              </w:rPr>
              <w:t>8.344,2</w:t>
            </w:r>
          </w:p>
        </w:tc>
      </w:tr>
      <w:tr w:rsidR="00CD44DD" w:rsidRPr="00F12327" w14:paraId="3F22C633" w14:textId="77777777" w:rsidTr="00450184">
        <w:trPr>
          <w:trHeight w:val="407"/>
        </w:trPr>
        <w:tc>
          <w:tcPr>
            <w:tcW w:w="3869" w:type="dxa"/>
            <w:tcBorders>
              <w:bottom w:val="single" w:sz="4" w:space="0" w:color="auto"/>
            </w:tcBorders>
            <w:shd w:val="clear" w:color="auto" w:fill="auto"/>
          </w:tcPr>
          <w:p w14:paraId="1D7C800B" w14:textId="77777777" w:rsidR="00CD44DD" w:rsidRPr="00F12327" w:rsidRDefault="00CD44DD" w:rsidP="00450184">
            <w:pPr>
              <w:spacing w:line="240" w:lineRule="auto"/>
              <w:rPr>
                <w:sz w:val="20"/>
                <w:szCs w:val="20"/>
                <w:lang w:val="en-ID"/>
              </w:rPr>
            </w:pPr>
            <w:r w:rsidRPr="00F12327">
              <w:rPr>
                <w:sz w:val="20"/>
                <w:szCs w:val="20"/>
                <w:lang w:val="en-ID"/>
              </w:rPr>
              <w:t>Harga Kelapa Dalam</w:t>
            </w:r>
          </w:p>
        </w:tc>
        <w:tc>
          <w:tcPr>
            <w:tcW w:w="1857" w:type="dxa"/>
            <w:tcBorders>
              <w:bottom w:val="single" w:sz="4" w:space="0" w:color="auto"/>
            </w:tcBorders>
            <w:shd w:val="clear" w:color="auto" w:fill="auto"/>
          </w:tcPr>
          <w:p w14:paraId="4C48D7AD" w14:textId="77777777" w:rsidR="00CD44DD" w:rsidRPr="00F12327" w:rsidRDefault="00CD44DD" w:rsidP="00450184">
            <w:pPr>
              <w:spacing w:line="240" w:lineRule="auto"/>
              <w:rPr>
                <w:sz w:val="20"/>
                <w:szCs w:val="20"/>
                <w:lang w:val="en-ID"/>
              </w:rPr>
            </w:pPr>
            <w:r w:rsidRPr="00F12327">
              <w:rPr>
                <w:sz w:val="20"/>
                <w:szCs w:val="20"/>
                <w:lang w:val="en-ID"/>
              </w:rPr>
              <w:t>Rp/Kg</w:t>
            </w:r>
          </w:p>
        </w:tc>
        <w:tc>
          <w:tcPr>
            <w:tcW w:w="2012" w:type="dxa"/>
            <w:tcBorders>
              <w:bottom w:val="single" w:sz="4" w:space="0" w:color="auto"/>
            </w:tcBorders>
            <w:shd w:val="clear" w:color="auto" w:fill="auto"/>
          </w:tcPr>
          <w:p w14:paraId="2186D95F" w14:textId="77777777" w:rsidR="00CD44DD" w:rsidRPr="00F12327" w:rsidRDefault="00CD44DD" w:rsidP="00450184">
            <w:pPr>
              <w:spacing w:line="240" w:lineRule="auto"/>
              <w:jc w:val="center"/>
              <w:rPr>
                <w:sz w:val="20"/>
                <w:szCs w:val="20"/>
                <w:lang w:val="en-ID"/>
              </w:rPr>
            </w:pPr>
            <w:r w:rsidRPr="00F12327">
              <w:rPr>
                <w:sz w:val="20"/>
                <w:szCs w:val="20"/>
                <w:lang w:val="en-ID"/>
              </w:rPr>
              <w:t>2.000 - 3.900</w:t>
            </w:r>
          </w:p>
        </w:tc>
        <w:tc>
          <w:tcPr>
            <w:tcW w:w="1238" w:type="dxa"/>
            <w:tcBorders>
              <w:bottom w:val="single" w:sz="4" w:space="0" w:color="auto"/>
            </w:tcBorders>
            <w:shd w:val="clear" w:color="auto" w:fill="auto"/>
          </w:tcPr>
          <w:p w14:paraId="4D4DDCF7" w14:textId="77777777" w:rsidR="00CD44DD" w:rsidRPr="00F12327" w:rsidRDefault="00CD44DD" w:rsidP="00450184">
            <w:pPr>
              <w:spacing w:line="240" w:lineRule="auto"/>
              <w:jc w:val="center"/>
              <w:rPr>
                <w:sz w:val="20"/>
                <w:szCs w:val="20"/>
                <w:lang w:val="en-ID"/>
              </w:rPr>
            </w:pPr>
            <w:r w:rsidRPr="00F12327">
              <w:rPr>
                <w:sz w:val="20"/>
                <w:szCs w:val="20"/>
                <w:lang w:val="en-ID"/>
              </w:rPr>
              <w:t>2.700</w:t>
            </w:r>
          </w:p>
        </w:tc>
      </w:tr>
    </w:tbl>
    <w:p w14:paraId="341A5D88" w14:textId="77777777" w:rsidR="00CD44DD" w:rsidRPr="00F12327" w:rsidRDefault="00CD44DD" w:rsidP="00CD44DD">
      <w:pPr>
        <w:spacing w:line="276" w:lineRule="auto"/>
        <w:ind w:left="851" w:hanging="851"/>
        <w:rPr>
          <w:b/>
          <w:lang w:val="en-ID"/>
        </w:rPr>
      </w:pPr>
    </w:p>
    <w:p w14:paraId="7282FD6D" w14:textId="77777777" w:rsidR="00CD44DD" w:rsidRPr="00F12327" w:rsidRDefault="00CD44DD" w:rsidP="00CD44DD">
      <w:pPr>
        <w:spacing w:line="276" w:lineRule="auto"/>
        <w:ind w:firstLine="567"/>
        <w:rPr>
          <w:lang w:val="id-ID"/>
        </w:rPr>
      </w:pPr>
      <w:r w:rsidRPr="00F12327">
        <w:rPr>
          <w:lang w:val="id-ID"/>
        </w:rPr>
        <w:t>Berdasarkan Tabel 2 dapat dilihat</w:t>
      </w:r>
      <w:r w:rsidRPr="00F12327">
        <w:rPr>
          <w:lang w:val="en-ID"/>
        </w:rPr>
        <w:t>,</w:t>
      </w:r>
      <w:r w:rsidRPr="00F12327">
        <w:rPr>
          <w:lang w:val="id-ID"/>
        </w:rPr>
        <w:t xml:space="preserve"> bahwa rata-rata umur tanaman kelapa dalam yang dimiliki oleh petani di daerah penelitian adalah 30 tahun. Varietas kelapa dalam menghasilkan buah pada umur 6-8 tahun.</w:t>
      </w:r>
      <w:r w:rsidRPr="00F12327">
        <w:rPr>
          <w:lang w:val="en-ID"/>
        </w:rPr>
        <w:t xml:space="preserve"> </w:t>
      </w:r>
      <w:r w:rsidRPr="00F12327">
        <w:rPr>
          <w:lang w:val="id-ID"/>
        </w:rPr>
        <w:t>Masa puncak produksi kelapa dalam berada pada umur antara 15-20 tahun.</w:t>
      </w:r>
      <w:r w:rsidRPr="00F12327">
        <w:rPr>
          <w:lang w:val="en-ID"/>
        </w:rPr>
        <w:t xml:space="preserve"> </w:t>
      </w:r>
      <w:r w:rsidRPr="00F12327">
        <w:rPr>
          <w:lang w:val="id-ID"/>
        </w:rPr>
        <w:t>Setelah tanaman berumur 20 tahun produksinya berangsur turun dan setelah berumur 40 tahun produksinya menurun (Widiyanto, 2014). Dilihat perkembangan umur ini, komoditas kelapa dalam di daerah penelitian rata-rata berada pada umur tanaman yang sudah menurun produksinya.</w:t>
      </w:r>
    </w:p>
    <w:p w14:paraId="26412254" w14:textId="77777777" w:rsidR="00CD44DD" w:rsidRPr="00F12327" w:rsidRDefault="00CD44DD" w:rsidP="00CD44DD">
      <w:pPr>
        <w:spacing w:line="276" w:lineRule="auto"/>
        <w:ind w:firstLine="567"/>
        <w:rPr>
          <w:lang w:val="id-ID"/>
        </w:rPr>
      </w:pPr>
      <w:r w:rsidRPr="00F12327">
        <w:rPr>
          <w:lang w:val="id-ID"/>
        </w:rPr>
        <w:t xml:space="preserve">Luas lahan merupakan salah satu faktor yang mempengaruhi tingkat produksi karena semakin luas lahan yang diusahakan maka semakin tinggi produksi dan pendapatan yang akan diterima. Rata-rata luas lahan kelapa dalam yang dimiliki oleh petani responden di daerah penelitian adalah sebesar 2,49 hektar. Hernanto (2004) menyatakan bahwa, besarnya luas lahan yang diusahakan petani dapat berpengaruh terhadap besarnya biaya produksi yang  dikeluarkan dan pendapatan usahatani. </w:t>
      </w:r>
    </w:p>
    <w:p w14:paraId="2BCEC15D" w14:textId="77777777" w:rsidR="00CD44DD" w:rsidRPr="00F12327" w:rsidRDefault="00CD44DD" w:rsidP="00CD44DD">
      <w:pPr>
        <w:spacing w:line="276" w:lineRule="auto"/>
        <w:ind w:firstLine="567"/>
        <w:rPr>
          <w:lang w:val="id-ID"/>
        </w:rPr>
      </w:pPr>
      <w:r w:rsidRPr="00F12327">
        <w:rPr>
          <w:lang w:val="id-ID"/>
        </w:rPr>
        <w:t xml:space="preserve"> Jumlah pohon kelapa dalam per</w:t>
      </w:r>
      <w:r w:rsidRPr="00F12327">
        <w:rPr>
          <w:lang w:val="en-ID"/>
        </w:rPr>
        <w:t xml:space="preserve"> </w:t>
      </w:r>
      <w:r w:rsidRPr="00F12327">
        <w:rPr>
          <w:lang w:val="id-ID"/>
        </w:rPr>
        <w:t>hektar yang dimiliki petani responden di daerah penelitian bervariasi.</w:t>
      </w:r>
      <w:r w:rsidRPr="00F12327">
        <w:rPr>
          <w:lang w:val="en-ID"/>
        </w:rPr>
        <w:t xml:space="preserve"> </w:t>
      </w:r>
      <w:r w:rsidRPr="00F12327">
        <w:rPr>
          <w:lang w:val="id-ID"/>
        </w:rPr>
        <w:t>Jumlah pohon kelapa dalam rata-rata yang dimiliki petani responden yaitu 202 pohon/ha dengan kisaran 120-420 pohon/ha.</w:t>
      </w:r>
    </w:p>
    <w:p w14:paraId="35DCE640" w14:textId="77777777" w:rsidR="00CD44DD" w:rsidRPr="00F12327" w:rsidRDefault="00CD44DD" w:rsidP="00CD44DD">
      <w:pPr>
        <w:spacing w:line="276" w:lineRule="auto"/>
        <w:ind w:firstLine="567"/>
        <w:rPr>
          <w:lang w:val="id-ID"/>
        </w:rPr>
      </w:pPr>
      <w:r w:rsidRPr="00F12327">
        <w:rPr>
          <w:lang w:val="id-ID"/>
        </w:rPr>
        <w:t>Produksi kelapa dalam yang dihasilkan petani sangat mempengaruhi pendapatan rumah tangga.</w:t>
      </w:r>
      <w:r w:rsidRPr="00F12327">
        <w:rPr>
          <w:lang w:val="en-ID"/>
        </w:rPr>
        <w:t xml:space="preserve"> </w:t>
      </w:r>
      <w:r w:rsidRPr="00F12327">
        <w:rPr>
          <w:lang w:val="id-ID"/>
        </w:rPr>
        <w:t>Produksi kelapa dalam yang dimaksud adalah produksi cungkilan daging kelapa.</w:t>
      </w:r>
      <w:r w:rsidRPr="00F12327">
        <w:rPr>
          <w:lang w:val="en-ID"/>
        </w:rPr>
        <w:t xml:space="preserve"> </w:t>
      </w:r>
      <w:r w:rsidRPr="00F12327">
        <w:rPr>
          <w:lang w:val="id-ID"/>
        </w:rPr>
        <w:t>Rata-rata produksi cungkilan daging kelapa yang dihasilkan petani di daerah penelitian sebesar 8.344,2 kg/tahun atau setara dengan  25.037 kelapa butiran (buah kelapa) per tahun</w:t>
      </w:r>
    </w:p>
    <w:p w14:paraId="7679FA71" w14:textId="77777777" w:rsidR="00CD44DD" w:rsidRPr="00F12327" w:rsidRDefault="00CD44DD" w:rsidP="00CD44DD">
      <w:pPr>
        <w:spacing w:after="240" w:line="276" w:lineRule="auto"/>
        <w:ind w:firstLine="567"/>
        <w:rPr>
          <w:lang w:val="id-ID"/>
        </w:rPr>
      </w:pPr>
      <w:r w:rsidRPr="00F12327">
        <w:rPr>
          <w:lang w:val="id-ID"/>
        </w:rPr>
        <w:t>Harga rata-rata daging cungkilan kelapa dalam yang diterima petani di daerah penelitian pada saat penelitian yaitu sebesar Rp 2.700/kg dengan harga terendah Rp 2.000/kg dan harga tertinggi mencapai Rp 3.900/kg.</w:t>
      </w:r>
    </w:p>
    <w:p w14:paraId="4089AF0C" w14:textId="77777777" w:rsidR="00CD44DD" w:rsidRPr="00F12327" w:rsidRDefault="00CD44DD" w:rsidP="00CD44DD">
      <w:pPr>
        <w:spacing w:line="276" w:lineRule="auto"/>
        <w:rPr>
          <w:b/>
          <w:lang w:val="id-ID"/>
        </w:rPr>
      </w:pPr>
      <w:r w:rsidRPr="00F12327">
        <w:rPr>
          <w:b/>
          <w:lang w:val="id-ID"/>
        </w:rPr>
        <w:t>Pola Usaha Kelapa Dalam</w:t>
      </w:r>
    </w:p>
    <w:p w14:paraId="7D0D2BB5" w14:textId="77777777" w:rsidR="00CD44DD" w:rsidRDefault="00CD44DD" w:rsidP="00CD44DD">
      <w:pPr>
        <w:spacing w:line="276" w:lineRule="auto"/>
        <w:ind w:firstLine="567"/>
        <w:rPr>
          <w:lang w:val="id-ID"/>
        </w:rPr>
      </w:pPr>
      <w:r w:rsidRPr="00F12327">
        <w:rPr>
          <w:lang w:val="id-ID"/>
        </w:rPr>
        <w:lastRenderedPageBreak/>
        <w:t>Pada umumnya petani responden di daerah penelitian tidak hanya mengusahakan kelapa dalam, namun ada beberapa jenis usaha yang dilakukan yaitu adanya  usahatani pinang, kelapa sawit, berdagang, buruh bangunan, tenaga pengajar dan staf desa. Oleh karena itu, dengan bervariasinya usaha yang dilakukan petani kelapa dalam maka petani responden kelapa dalam dikelompokan menjadi 5 kelompok berdasarkan pola usahanya. Untuk lebih jelasnya dapat dilihat pada Tabel 3.</w:t>
      </w:r>
    </w:p>
    <w:p w14:paraId="7D52C279" w14:textId="77777777" w:rsidR="00CD44DD" w:rsidRPr="00F12327" w:rsidRDefault="00CD44DD" w:rsidP="00CD44DD">
      <w:pPr>
        <w:spacing w:line="276" w:lineRule="auto"/>
        <w:ind w:firstLine="567"/>
        <w:rPr>
          <w:lang w:val="id-ID"/>
        </w:rPr>
      </w:pPr>
    </w:p>
    <w:p w14:paraId="6AFBA8BF" w14:textId="77777777" w:rsidR="00CD44DD" w:rsidRPr="00F12327" w:rsidRDefault="00CD44DD" w:rsidP="00CD44DD">
      <w:pPr>
        <w:spacing w:line="276" w:lineRule="auto"/>
        <w:ind w:left="1134" w:hanging="1134"/>
        <w:rPr>
          <w:b/>
          <w:lang w:val="id-ID"/>
        </w:rPr>
      </w:pPr>
      <w:r w:rsidRPr="00F12327">
        <w:rPr>
          <w:b/>
          <w:lang w:val="id-ID"/>
        </w:rPr>
        <w:t xml:space="preserve">Tabel 3. </w:t>
      </w:r>
      <w:r w:rsidRPr="00F12327">
        <w:rPr>
          <w:b/>
          <w:lang w:val="en-ID"/>
        </w:rPr>
        <w:t xml:space="preserve"> </w:t>
      </w:r>
      <w:r w:rsidRPr="00F12327">
        <w:rPr>
          <w:b/>
          <w:lang w:val="id-ID"/>
        </w:rPr>
        <w:t>Distribusi Pola Usaha Petani Kelapa Dalam di Daerah Penelitian    Tahun 2018</w:t>
      </w:r>
    </w:p>
    <w:p w14:paraId="53858CEA" w14:textId="77777777" w:rsidR="00CD44DD" w:rsidRPr="00F12327" w:rsidRDefault="00CD44DD" w:rsidP="00CD44DD">
      <w:pPr>
        <w:spacing w:line="276" w:lineRule="auto"/>
        <w:rPr>
          <w:b/>
          <w:lang w:val="en-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4642"/>
        <w:gridCol w:w="1361"/>
        <w:gridCol w:w="1273"/>
      </w:tblGrid>
      <w:tr w:rsidR="00CD44DD" w:rsidRPr="00F12327" w14:paraId="0666CD7A" w14:textId="77777777" w:rsidTr="00450184">
        <w:trPr>
          <w:trHeight w:val="694"/>
        </w:trPr>
        <w:tc>
          <w:tcPr>
            <w:tcW w:w="1703" w:type="dxa"/>
            <w:tcBorders>
              <w:top w:val="single" w:sz="4" w:space="0" w:color="auto"/>
              <w:left w:val="nil"/>
              <w:bottom w:val="single" w:sz="4" w:space="0" w:color="auto"/>
              <w:right w:val="nil"/>
            </w:tcBorders>
            <w:shd w:val="clear" w:color="auto" w:fill="auto"/>
          </w:tcPr>
          <w:p w14:paraId="457BCBA4" w14:textId="77777777" w:rsidR="00CD44DD" w:rsidRPr="00F12327" w:rsidRDefault="00CD44DD" w:rsidP="00450184">
            <w:pPr>
              <w:spacing w:line="240" w:lineRule="auto"/>
              <w:jc w:val="center"/>
              <w:rPr>
                <w:b/>
                <w:sz w:val="20"/>
                <w:szCs w:val="20"/>
                <w:lang w:val="en-ID"/>
              </w:rPr>
            </w:pPr>
            <w:r w:rsidRPr="00F12327">
              <w:rPr>
                <w:b/>
                <w:sz w:val="20"/>
                <w:szCs w:val="20"/>
                <w:lang w:val="en-ID"/>
              </w:rPr>
              <w:t>Pola Usaha</w:t>
            </w:r>
          </w:p>
        </w:tc>
        <w:tc>
          <w:tcPr>
            <w:tcW w:w="4642" w:type="dxa"/>
            <w:tcBorders>
              <w:top w:val="single" w:sz="4" w:space="0" w:color="auto"/>
              <w:left w:val="nil"/>
              <w:bottom w:val="single" w:sz="4" w:space="0" w:color="auto"/>
              <w:right w:val="nil"/>
            </w:tcBorders>
            <w:shd w:val="clear" w:color="auto" w:fill="auto"/>
          </w:tcPr>
          <w:p w14:paraId="39403C3A" w14:textId="77777777" w:rsidR="00CD44DD" w:rsidRPr="00F12327" w:rsidRDefault="00CD44DD" w:rsidP="00450184">
            <w:pPr>
              <w:spacing w:line="240" w:lineRule="auto"/>
              <w:jc w:val="center"/>
              <w:rPr>
                <w:b/>
                <w:sz w:val="20"/>
                <w:szCs w:val="20"/>
                <w:lang w:val="en-ID"/>
              </w:rPr>
            </w:pPr>
            <w:r w:rsidRPr="00F12327">
              <w:rPr>
                <w:b/>
                <w:sz w:val="20"/>
                <w:szCs w:val="20"/>
                <w:lang w:val="en-ID"/>
              </w:rPr>
              <w:t>Jenis Usaha</w:t>
            </w:r>
          </w:p>
        </w:tc>
        <w:tc>
          <w:tcPr>
            <w:tcW w:w="1361" w:type="dxa"/>
            <w:tcBorders>
              <w:top w:val="single" w:sz="4" w:space="0" w:color="auto"/>
              <w:left w:val="nil"/>
              <w:bottom w:val="single" w:sz="4" w:space="0" w:color="auto"/>
              <w:right w:val="nil"/>
            </w:tcBorders>
            <w:shd w:val="clear" w:color="auto" w:fill="auto"/>
          </w:tcPr>
          <w:p w14:paraId="70535B41" w14:textId="77777777" w:rsidR="00CD44DD" w:rsidRPr="00F12327" w:rsidRDefault="00CD44DD" w:rsidP="00450184">
            <w:pPr>
              <w:spacing w:line="240" w:lineRule="auto"/>
              <w:jc w:val="center"/>
              <w:rPr>
                <w:b/>
                <w:sz w:val="20"/>
                <w:szCs w:val="20"/>
                <w:lang w:val="en-ID"/>
              </w:rPr>
            </w:pPr>
            <w:r w:rsidRPr="00F12327">
              <w:rPr>
                <w:b/>
                <w:sz w:val="20"/>
                <w:szCs w:val="20"/>
                <w:lang w:val="en-ID"/>
              </w:rPr>
              <w:t>Jumlah</w:t>
            </w:r>
          </w:p>
          <w:p w14:paraId="48E0B2D1" w14:textId="77777777" w:rsidR="00CD44DD" w:rsidRPr="00F12327" w:rsidRDefault="00CD44DD" w:rsidP="00450184">
            <w:pPr>
              <w:spacing w:line="240" w:lineRule="auto"/>
              <w:jc w:val="center"/>
              <w:rPr>
                <w:b/>
                <w:sz w:val="20"/>
                <w:szCs w:val="20"/>
                <w:lang w:val="en-ID"/>
              </w:rPr>
            </w:pPr>
            <w:r w:rsidRPr="00F12327">
              <w:rPr>
                <w:b/>
                <w:sz w:val="20"/>
                <w:szCs w:val="20"/>
                <w:lang w:val="en-ID"/>
              </w:rPr>
              <w:t>(Orang)</w:t>
            </w:r>
          </w:p>
        </w:tc>
        <w:tc>
          <w:tcPr>
            <w:tcW w:w="1273" w:type="dxa"/>
            <w:tcBorders>
              <w:top w:val="single" w:sz="4" w:space="0" w:color="auto"/>
              <w:left w:val="nil"/>
              <w:bottom w:val="single" w:sz="4" w:space="0" w:color="auto"/>
              <w:right w:val="nil"/>
            </w:tcBorders>
            <w:shd w:val="clear" w:color="auto" w:fill="auto"/>
          </w:tcPr>
          <w:p w14:paraId="6F38CC79" w14:textId="77777777" w:rsidR="00CD44DD" w:rsidRPr="00F12327" w:rsidRDefault="00CD44DD" w:rsidP="00450184">
            <w:pPr>
              <w:spacing w:line="240" w:lineRule="auto"/>
              <w:jc w:val="center"/>
              <w:rPr>
                <w:b/>
                <w:sz w:val="20"/>
                <w:szCs w:val="20"/>
                <w:lang w:val="en-ID"/>
              </w:rPr>
            </w:pPr>
            <w:r w:rsidRPr="00F12327">
              <w:rPr>
                <w:b/>
                <w:sz w:val="20"/>
                <w:szCs w:val="20"/>
                <w:lang w:val="en-ID"/>
              </w:rPr>
              <w:t>Persentasi</w:t>
            </w:r>
          </w:p>
          <w:p w14:paraId="710921E9" w14:textId="77777777" w:rsidR="00CD44DD" w:rsidRPr="00F12327" w:rsidRDefault="00CD44DD" w:rsidP="00450184">
            <w:pPr>
              <w:spacing w:line="240" w:lineRule="auto"/>
              <w:jc w:val="center"/>
              <w:rPr>
                <w:b/>
                <w:sz w:val="20"/>
                <w:szCs w:val="20"/>
                <w:lang w:val="en-ID"/>
              </w:rPr>
            </w:pPr>
            <w:r w:rsidRPr="00F12327">
              <w:rPr>
                <w:b/>
                <w:sz w:val="20"/>
                <w:szCs w:val="20"/>
                <w:lang w:val="en-ID"/>
              </w:rPr>
              <w:t>(%)</w:t>
            </w:r>
          </w:p>
        </w:tc>
      </w:tr>
      <w:tr w:rsidR="00CD44DD" w:rsidRPr="00F12327" w14:paraId="0569AD13" w14:textId="77777777" w:rsidTr="00450184">
        <w:trPr>
          <w:trHeight w:val="339"/>
        </w:trPr>
        <w:tc>
          <w:tcPr>
            <w:tcW w:w="1703" w:type="dxa"/>
            <w:tcBorders>
              <w:top w:val="single" w:sz="4" w:space="0" w:color="auto"/>
              <w:left w:val="nil"/>
              <w:bottom w:val="nil"/>
              <w:right w:val="nil"/>
            </w:tcBorders>
            <w:shd w:val="clear" w:color="auto" w:fill="auto"/>
          </w:tcPr>
          <w:p w14:paraId="30E56F1A" w14:textId="77777777" w:rsidR="00CD44DD" w:rsidRPr="00F12327" w:rsidRDefault="00CD44DD" w:rsidP="00450184">
            <w:pPr>
              <w:spacing w:line="240" w:lineRule="auto"/>
              <w:rPr>
                <w:sz w:val="20"/>
                <w:szCs w:val="20"/>
              </w:rPr>
            </w:pPr>
            <w:r w:rsidRPr="00F12327">
              <w:rPr>
                <w:sz w:val="20"/>
                <w:szCs w:val="20"/>
              </w:rPr>
              <w:t>Pola Usaha I</w:t>
            </w:r>
          </w:p>
        </w:tc>
        <w:tc>
          <w:tcPr>
            <w:tcW w:w="4642" w:type="dxa"/>
            <w:tcBorders>
              <w:top w:val="single" w:sz="4" w:space="0" w:color="auto"/>
              <w:left w:val="nil"/>
              <w:bottom w:val="nil"/>
              <w:right w:val="nil"/>
            </w:tcBorders>
            <w:shd w:val="clear" w:color="auto" w:fill="auto"/>
          </w:tcPr>
          <w:p w14:paraId="6CE4119C" w14:textId="77777777" w:rsidR="00CD44DD" w:rsidRPr="00F12327" w:rsidRDefault="00CD44DD" w:rsidP="00450184">
            <w:pPr>
              <w:spacing w:line="240" w:lineRule="auto"/>
              <w:rPr>
                <w:sz w:val="20"/>
                <w:szCs w:val="20"/>
                <w:lang w:val="en-ID"/>
              </w:rPr>
            </w:pPr>
            <w:r w:rsidRPr="00F12327">
              <w:rPr>
                <w:sz w:val="20"/>
                <w:szCs w:val="20"/>
                <w:lang w:val="en-ID"/>
              </w:rPr>
              <w:t>Usahatani kelapa dalam monokultur</w:t>
            </w:r>
          </w:p>
        </w:tc>
        <w:tc>
          <w:tcPr>
            <w:tcW w:w="1361" w:type="dxa"/>
            <w:tcBorders>
              <w:top w:val="single" w:sz="4" w:space="0" w:color="auto"/>
              <w:left w:val="nil"/>
              <w:bottom w:val="nil"/>
              <w:right w:val="nil"/>
            </w:tcBorders>
            <w:shd w:val="clear" w:color="auto" w:fill="auto"/>
            <w:vAlign w:val="center"/>
          </w:tcPr>
          <w:p w14:paraId="04846D5C" w14:textId="77777777" w:rsidR="00CD44DD" w:rsidRPr="00F12327" w:rsidRDefault="00CD44DD" w:rsidP="00450184">
            <w:pPr>
              <w:spacing w:line="240" w:lineRule="auto"/>
              <w:jc w:val="center"/>
              <w:rPr>
                <w:sz w:val="20"/>
                <w:szCs w:val="20"/>
                <w:lang w:val="id-ID"/>
              </w:rPr>
            </w:pPr>
            <w:r w:rsidRPr="00F12327">
              <w:rPr>
                <w:sz w:val="20"/>
                <w:szCs w:val="20"/>
                <w:lang w:val="id-ID"/>
              </w:rPr>
              <w:t>14</w:t>
            </w:r>
          </w:p>
        </w:tc>
        <w:tc>
          <w:tcPr>
            <w:tcW w:w="1273" w:type="dxa"/>
            <w:tcBorders>
              <w:top w:val="single" w:sz="4" w:space="0" w:color="auto"/>
              <w:left w:val="nil"/>
              <w:bottom w:val="nil"/>
              <w:right w:val="nil"/>
            </w:tcBorders>
            <w:shd w:val="clear" w:color="auto" w:fill="auto"/>
            <w:vAlign w:val="center"/>
          </w:tcPr>
          <w:p w14:paraId="6764143F" w14:textId="77777777" w:rsidR="00CD44DD" w:rsidRPr="00F12327" w:rsidRDefault="00CD44DD" w:rsidP="00450184">
            <w:pPr>
              <w:spacing w:line="240" w:lineRule="auto"/>
              <w:jc w:val="center"/>
              <w:rPr>
                <w:sz w:val="20"/>
                <w:szCs w:val="20"/>
                <w:lang w:val="id-ID"/>
              </w:rPr>
            </w:pPr>
            <w:r w:rsidRPr="00F12327">
              <w:rPr>
                <w:sz w:val="20"/>
                <w:szCs w:val="20"/>
                <w:lang w:val="id-ID"/>
              </w:rPr>
              <w:t>23,33</w:t>
            </w:r>
          </w:p>
        </w:tc>
      </w:tr>
      <w:tr w:rsidR="00CD44DD" w:rsidRPr="00F12327" w14:paraId="2B19884F" w14:textId="77777777" w:rsidTr="00450184">
        <w:trPr>
          <w:trHeight w:val="355"/>
        </w:trPr>
        <w:tc>
          <w:tcPr>
            <w:tcW w:w="1703" w:type="dxa"/>
            <w:tcBorders>
              <w:top w:val="nil"/>
              <w:left w:val="nil"/>
              <w:bottom w:val="nil"/>
              <w:right w:val="nil"/>
            </w:tcBorders>
            <w:shd w:val="clear" w:color="auto" w:fill="auto"/>
          </w:tcPr>
          <w:p w14:paraId="422172DE" w14:textId="77777777" w:rsidR="00CD44DD" w:rsidRPr="00F12327" w:rsidRDefault="00CD44DD" w:rsidP="00450184">
            <w:pPr>
              <w:spacing w:line="240" w:lineRule="auto"/>
              <w:rPr>
                <w:sz w:val="20"/>
                <w:szCs w:val="20"/>
              </w:rPr>
            </w:pPr>
            <w:r w:rsidRPr="00F12327">
              <w:rPr>
                <w:sz w:val="20"/>
                <w:szCs w:val="20"/>
              </w:rPr>
              <w:t>Pola Usaha II</w:t>
            </w:r>
          </w:p>
        </w:tc>
        <w:tc>
          <w:tcPr>
            <w:tcW w:w="4642" w:type="dxa"/>
            <w:tcBorders>
              <w:top w:val="nil"/>
              <w:left w:val="nil"/>
              <w:bottom w:val="nil"/>
              <w:right w:val="nil"/>
            </w:tcBorders>
            <w:shd w:val="clear" w:color="auto" w:fill="auto"/>
          </w:tcPr>
          <w:p w14:paraId="184074A2" w14:textId="77777777" w:rsidR="00CD44DD" w:rsidRPr="00F12327" w:rsidRDefault="00CD44DD" w:rsidP="00450184">
            <w:pPr>
              <w:spacing w:line="240" w:lineRule="auto"/>
              <w:rPr>
                <w:sz w:val="20"/>
                <w:szCs w:val="20"/>
                <w:lang w:val="en-ID"/>
              </w:rPr>
            </w:pPr>
            <w:r w:rsidRPr="00F12327">
              <w:rPr>
                <w:sz w:val="20"/>
                <w:szCs w:val="20"/>
                <w:lang w:val="en-ID"/>
              </w:rPr>
              <w:t>Usahatani kelapa dalam dan pinang</w:t>
            </w:r>
          </w:p>
        </w:tc>
        <w:tc>
          <w:tcPr>
            <w:tcW w:w="1361" w:type="dxa"/>
            <w:tcBorders>
              <w:top w:val="nil"/>
              <w:left w:val="nil"/>
              <w:bottom w:val="nil"/>
              <w:right w:val="nil"/>
            </w:tcBorders>
            <w:shd w:val="clear" w:color="auto" w:fill="auto"/>
            <w:vAlign w:val="center"/>
          </w:tcPr>
          <w:p w14:paraId="7BC7375A" w14:textId="77777777" w:rsidR="00CD44DD" w:rsidRPr="00F12327" w:rsidRDefault="00CD44DD" w:rsidP="00450184">
            <w:pPr>
              <w:spacing w:line="240" w:lineRule="auto"/>
              <w:jc w:val="center"/>
              <w:rPr>
                <w:sz w:val="20"/>
                <w:szCs w:val="20"/>
                <w:lang w:val="id-ID"/>
              </w:rPr>
            </w:pPr>
            <w:r w:rsidRPr="00F12327">
              <w:rPr>
                <w:sz w:val="20"/>
                <w:szCs w:val="20"/>
                <w:lang w:val="id-ID"/>
              </w:rPr>
              <w:t>34</w:t>
            </w:r>
          </w:p>
        </w:tc>
        <w:tc>
          <w:tcPr>
            <w:tcW w:w="1273" w:type="dxa"/>
            <w:tcBorders>
              <w:top w:val="nil"/>
              <w:left w:val="nil"/>
              <w:bottom w:val="nil"/>
              <w:right w:val="nil"/>
            </w:tcBorders>
            <w:shd w:val="clear" w:color="auto" w:fill="auto"/>
            <w:vAlign w:val="center"/>
          </w:tcPr>
          <w:p w14:paraId="24A362FF" w14:textId="77777777" w:rsidR="00CD44DD" w:rsidRPr="00F12327" w:rsidRDefault="00CD44DD" w:rsidP="00450184">
            <w:pPr>
              <w:spacing w:line="240" w:lineRule="auto"/>
              <w:jc w:val="center"/>
              <w:rPr>
                <w:sz w:val="20"/>
                <w:szCs w:val="20"/>
                <w:lang w:val="id-ID"/>
              </w:rPr>
            </w:pPr>
            <w:r w:rsidRPr="00F12327">
              <w:rPr>
                <w:sz w:val="20"/>
                <w:szCs w:val="20"/>
                <w:lang w:val="id-ID"/>
              </w:rPr>
              <w:t>56,67</w:t>
            </w:r>
          </w:p>
        </w:tc>
      </w:tr>
      <w:tr w:rsidR="00CD44DD" w:rsidRPr="00F12327" w14:paraId="0015329E" w14:textId="77777777" w:rsidTr="00450184">
        <w:trPr>
          <w:trHeight w:val="355"/>
        </w:trPr>
        <w:tc>
          <w:tcPr>
            <w:tcW w:w="1703" w:type="dxa"/>
            <w:tcBorders>
              <w:top w:val="nil"/>
              <w:left w:val="nil"/>
              <w:bottom w:val="nil"/>
              <w:right w:val="nil"/>
            </w:tcBorders>
            <w:shd w:val="clear" w:color="auto" w:fill="auto"/>
          </w:tcPr>
          <w:p w14:paraId="0D8F16F8" w14:textId="77777777" w:rsidR="00CD44DD" w:rsidRPr="00F12327" w:rsidRDefault="00CD44DD" w:rsidP="00450184">
            <w:pPr>
              <w:spacing w:line="240" w:lineRule="auto"/>
              <w:rPr>
                <w:sz w:val="20"/>
                <w:szCs w:val="20"/>
              </w:rPr>
            </w:pPr>
            <w:r w:rsidRPr="00F12327">
              <w:rPr>
                <w:sz w:val="20"/>
                <w:szCs w:val="20"/>
              </w:rPr>
              <w:t>Pola Usaha III</w:t>
            </w:r>
          </w:p>
        </w:tc>
        <w:tc>
          <w:tcPr>
            <w:tcW w:w="4642" w:type="dxa"/>
            <w:tcBorders>
              <w:top w:val="nil"/>
              <w:left w:val="nil"/>
              <w:bottom w:val="nil"/>
              <w:right w:val="nil"/>
            </w:tcBorders>
            <w:shd w:val="clear" w:color="auto" w:fill="auto"/>
          </w:tcPr>
          <w:p w14:paraId="4570DA85" w14:textId="77777777" w:rsidR="00CD44DD" w:rsidRPr="00F12327" w:rsidRDefault="00CD44DD" w:rsidP="00450184">
            <w:pPr>
              <w:spacing w:line="240" w:lineRule="auto"/>
              <w:rPr>
                <w:sz w:val="20"/>
                <w:szCs w:val="20"/>
                <w:lang w:val="en-ID"/>
              </w:rPr>
            </w:pPr>
            <w:r w:rsidRPr="00F12327">
              <w:rPr>
                <w:sz w:val="20"/>
                <w:szCs w:val="20"/>
                <w:lang w:val="en-ID"/>
              </w:rPr>
              <w:t>Usahatani kelapa dalam dan kelapa sawit</w:t>
            </w:r>
          </w:p>
        </w:tc>
        <w:tc>
          <w:tcPr>
            <w:tcW w:w="1361" w:type="dxa"/>
            <w:tcBorders>
              <w:top w:val="nil"/>
              <w:left w:val="nil"/>
              <w:bottom w:val="nil"/>
              <w:right w:val="nil"/>
            </w:tcBorders>
            <w:shd w:val="clear" w:color="auto" w:fill="auto"/>
            <w:vAlign w:val="center"/>
          </w:tcPr>
          <w:p w14:paraId="157C0386" w14:textId="77777777" w:rsidR="00CD44DD" w:rsidRPr="00F12327" w:rsidRDefault="00CD44DD" w:rsidP="00450184">
            <w:pPr>
              <w:spacing w:line="240" w:lineRule="auto"/>
              <w:jc w:val="center"/>
              <w:rPr>
                <w:sz w:val="20"/>
                <w:szCs w:val="20"/>
                <w:lang w:val="id-ID"/>
              </w:rPr>
            </w:pPr>
            <w:r w:rsidRPr="00F12327">
              <w:rPr>
                <w:sz w:val="20"/>
                <w:szCs w:val="20"/>
                <w:lang w:val="id-ID"/>
              </w:rPr>
              <w:t>4</w:t>
            </w:r>
          </w:p>
        </w:tc>
        <w:tc>
          <w:tcPr>
            <w:tcW w:w="1273" w:type="dxa"/>
            <w:tcBorders>
              <w:top w:val="nil"/>
              <w:left w:val="nil"/>
              <w:bottom w:val="nil"/>
              <w:right w:val="nil"/>
            </w:tcBorders>
            <w:shd w:val="clear" w:color="auto" w:fill="auto"/>
            <w:vAlign w:val="center"/>
          </w:tcPr>
          <w:p w14:paraId="519FF209" w14:textId="77777777" w:rsidR="00CD44DD" w:rsidRPr="00F12327" w:rsidRDefault="00CD44DD" w:rsidP="00450184">
            <w:pPr>
              <w:spacing w:line="240" w:lineRule="auto"/>
              <w:jc w:val="center"/>
              <w:rPr>
                <w:sz w:val="20"/>
                <w:szCs w:val="20"/>
                <w:lang w:val="id-ID"/>
              </w:rPr>
            </w:pPr>
            <w:r w:rsidRPr="00F12327">
              <w:rPr>
                <w:sz w:val="20"/>
                <w:szCs w:val="20"/>
                <w:lang w:val="id-ID"/>
              </w:rPr>
              <w:t>6,67</w:t>
            </w:r>
          </w:p>
        </w:tc>
      </w:tr>
      <w:tr w:rsidR="00CD44DD" w:rsidRPr="00F12327" w14:paraId="6804C22C" w14:textId="77777777" w:rsidTr="00450184">
        <w:trPr>
          <w:trHeight w:val="355"/>
        </w:trPr>
        <w:tc>
          <w:tcPr>
            <w:tcW w:w="1703" w:type="dxa"/>
            <w:tcBorders>
              <w:top w:val="nil"/>
              <w:left w:val="nil"/>
              <w:bottom w:val="nil"/>
              <w:right w:val="nil"/>
            </w:tcBorders>
            <w:shd w:val="clear" w:color="auto" w:fill="auto"/>
          </w:tcPr>
          <w:p w14:paraId="484387BA" w14:textId="77777777" w:rsidR="00CD44DD" w:rsidRPr="00F12327" w:rsidRDefault="00CD44DD" w:rsidP="00450184">
            <w:pPr>
              <w:spacing w:line="240" w:lineRule="auto"/>
              <w:rPr>
                <w:sz w:val="20"/>
                <w:szCs w:val="20"/>
              </w:rPr>
            </w:pPr>
            <w:r w:rsidRPr="00F12327">
              <w:rPr>
                <w:sz w:val="20"/>
                <w:szCs w:val="20"/>
              </w:rPr>
              <w:t>Pola Usaha IV</w:t>
            </w:r>
          </w:p>
        </w:tc>
        <w:tc>
          <w:tcPr>
            <w:tcW w:w="4642" w:type="dxa"/>
            <w:tcBorders>
              <w:top w:val="nil"/>
              <w:left w:val="nil"/>
              <w:bottom w:val="nil"/>
              <w:right w:val="nil"/>
            </w:tcBorders>
            <w:shd w:val="clear" w:color="auto" w:fill="auto"/>
          </w:tcPr>
          <w:p w14:paraId="61BACA7A" w14:textId="77777777" w:rsidR="00CD44DD" w:rsidRPr="00F12327" w:rsidRDefault="00CD44DD" w:rsidP="00450184">
            <w:pPr>
              <w:spacing w:line="240" w:lineRule="auto"/>
              <w:rPr>
                <w:sz w:val="20"/>
                <w:szCs w:val="20"/>
                <w:lang w:val="en-ID"/>
              </w:rPr>
            </w:pPr>
            <w:r w:rsidRPr="00F12327">
              <w:rPr>
                <w:sz w:val="20"/>
                <w:szCs w:val="20"/>
                <w:lang w:val="en-ID"/>
              </w:rPr>
              <w:t>Usahatani kelapa dalam dan warung</w:t>
            </w:r>
          </w:p>
        </w:tc>
        <w:tc>
          <w:tcPr>
            <w:tcW w:w="1361" w:type="dxa"/>
            <w:tcBorders>
              <w:top w:val="nil"/>
              <w:left w:val="nil"/>
              <w:bottom w:val="nil"/>
              <w:right w:val="nil"/>
            </w:tcBorders>
            <w:shd w:val="clear" w:color="auto" w:fill="auto"/>
            <w:vAlign w:val="center"/>
          </w:tcPr>
          <w:p w14:paraId="55F6A4FA" w14:textId="77777777" w:rsidR="00CD44DD" w:rsidRPr="00F12327" w:rsidRDefault="00CD44DD" w:rsidP="00450184">
            <w:pPr>
              <w:spacing w:line="240" w:lineRule="auto"/>
              <w:jc w:val="center"/>
              <w:rPr>
                <w:sz w:val="20"/>
                <w:szCs w:val="20"/>
                <w:lang w:val="id-ID"/>
              </w:rPr>
            </w:pPr>
            <w:r w:rsidRPr="00F12327">
              <w:rPr>
                <w:sz w:val="20"/>
                <w:szCs w:val="20"/>
                <w:lang w:val="id-ID"/>
              </w:rPr>
              <w:t>3</w:t>
            </w:r>
          </w:p>
        </w:tc>
        <w:tc>
          <w:tcPr>
            <w:tcW w:w="1273" w:type="dxa"/>
            <w:tcBorders>
              <w:top w:val="nil"/>
              <w:left w:val="nil"/>
              <w:bottom w:val="nil"/>
              <w:right w:val="nil"/>
            </w:tcBorders>
            <w:shd w:val="clear" w:color="auto" w:fill="auto"/>
            <w:vAlign w:val="center"/>
          </w:tcPr>
          <w:p w14:paraId="7223F1EB" w14:textId="77777777" w:rsidR="00CD44DD" w:rsidRPr="00F12327" w:rsidRDefault="00CD44DD" w:rsidP="00450184">
            <w:pPr>
              <w:spacing w:line="240" w:lineRule="auto"/>
              <w:jc w:val="center"/>
              <w:rPr>
                <w:sz w:val="20"/>
                <w:szCs w:val="20"/>
                <w:lang w:val="id-ID"/>
              </w:rPr>
            </w:pPr>
            <w:r w:rsidRPr="00F12327">
              <w:rPr>
                <w:sz w:val="20"/>
                <w:szCs w:val="20"/>
                <w:lang w:val="id-ID"/>
              </w:rPr>
              <w:t>5,00</w:t>
            </w:r>
          </w:p>
        </w:tc>
      </w:tr>
      <w:tr w:rsidR="00CD44DD" w:rsidRPr="00F12327" w14:paraId="12E45F76" w14:textId="77777777" w:rsidTr="00450184">
        <w:trPr>
          <w:trHeight w:val="711"/>
        </w:trPr>
        <w:tc>
          <w:tcPr>
            <w:tcW w:w="1703" w:type="dxa"/>
            <w:tcBorders>
              <w:top w:val="nil"/>
              <w:left w:val="nil"/>
              <w:bottom w:val="single" w:sz="4" w:space="0" w:color="auto"/>
              <w:right w:val="nil"/>
            </w:tcBorders>
            <w:shd w:val="clear" w:color="auto" w:fill="auto"/>
          </w:tcPr>
          <w:p w14:paraId="199A114A" w14:textId="77777777" w:rsidR="00CD44DD" w:rsidRPr="00F12327" w:rsidRDefault="00CD44DD" w:rsidP="00450184">
            <w:pPr>
              <w:spacing w:line="240" w:lineRule="auto"/>
              <w:rPr>
                <w:sz w:val="20"/>
                <w:szCs w:val="20"/>
              </w:rPr>
            </w:pPr>
            <w:r w:rsidRPr="00F12327">
              <w:rPr>
                <w:sz w:val="20"/>
                <w:szCs w:val="20"/>
              </w:rPr>
              <w:t>Pola Usaha V</w:t>
            </w:r>
          </w:p>
        </w:tc>
        <w:tc>
          <w:tcPr>
            <w:tcW w:w="4642" w:type="dxa"/>
            <w:tcBorders>
              <w:top w:val="nil"/>
              <w:left w:val="nil"/>
              <w:bottom w:val="single" w:sz="4" w:space="0" w:color="auto"/>
              <w:right w:val="nil"/>
            </w:tcBorders>
            <w:shd w:val="clear" w:color="auto" w:fill="auto"/>
          </w:tcPr>
          <w:p w14:paraId="46960EA9" w14:textId="77777777" w:rsidR="00CD44DD" w:rsidRPr="00F12327" w:rsidRDefault="00CD44DD" w:rsidP="00450184">
            <w:pPr>
              <w:spacing w:line="240" w:lineRule="auto"/>
              <w:rPr>
                <w:sz w:val="20"/>
                <w:szCs w:val="20"/>
                <w:lang w:val="en-ID"/>
              </w:rPr>
            </w:pPr>
            <w:r w:rsidRPr="00F12327">
              <w:rPr>
                <w:sz w:val="20"/>
                <w:szCs w:val="20"/>
                <w:lang w:val="en-ID"/>
              </w:rPr>
              <w:t>Usahatani kelapa dalam, usahatani pinang dan diluar  petanian</w:t>
            </w:r>
          </w:p>
        </w:tc>
        <w:tc>
          <w:tcPr>
            <w:tcW w:w="1361" w:type="dxa"/>
            <w:tcBorders>
              <w:top w:val="nil"/>
              <w:left w:val="nil"/>
              <w:bottom w:val="single" w:sz="4" w:space="0" w:color="auto"/>
              <w:right w:val="nil"/>
            </w:tcBorders>
            <w:shd w:val="clear" w:color="auto" w:fill="auto"/>
            <w:vAlign w:val="center"/>
          </w:tcPr>
          <w:p w14:paraId="05BD4DE1" w14:textId="77777777" w:rsidR="00CD44DD" w:rsidRPr="00F12327" w:rsidRDefault="00CD44DD" w:rsidP="00450184">
            <w:pPr>
              <w:spacing w:line="240" w:lineRule="auto"/>
              <w:jc w:val="center"/>
              <w:rPr>
                <w:sz w:val="20"/>
                <w:szCs w:val="20"/>
                <w:lang w:val="id-ID"/>
              </w:rPr>
            </w:pPr>
            <w:r w:rsidRPr="00F12327">
              <w:rPr>
                <w:sz w:val="20"/>
                <w:szCs w:val="20"/>
                <w:lang w:val="id-ID"/>
              </w:rPr>
              <w:t>5</w:t>
            </w:r>
          </w:p>
        </w:tc>
        <w:tc>
          <w:tcPr>
            <w:tcW w:w="1273" w:type="dxa"/>
            <w:tcBorders>
              <w:top w:val="nil"/>
              <w:left w:val="nil"/>
              <w:bottom w:val="single" w:sz="4" w:space="0" w:color="auto"/>
              <w:right w:val="nil"/>
            </w:tcBorders>
            <w:shd w:val="clear" w:color="auto" w:fill="auto"/>
            <w:vAlign w:val="center"/>
          </w:tcPr>
          <w:p w14:paraId="4A61541B" w14:textId="77777777" w:rsidR="00CD44DD" w:rsidRPr="00F12327" w:rsidRDefault="00CD44DD" w:rsidP="00450184">
            <w:pPr>
              <w:spacing w:line="240" w:lineRule="auto"/>
              <w:jc w:val="center"/>
              <w:rPr>
                <w:sz w:val="20"/>
                <w:szCs w:val="20"/>
                <w:lang w:val="id-ID"/>
              </w:rPr>
            </w:pPr>
            <w:r w:rsidRPr="00F12327">
              <w:rPr>
                <w:sz w:val="20"/>
                <w:szCs w:val="20"/>
                <w:lang w:val="id-ID"/>
              </w:rPr>
              <w:t>8,33</w:t>
            </w:r>
          </w:p>
        </w:tc>
      </w:tr>
      <w:tr w:rsidR="00CD44DD" w:rsidRPr="00F12327" w14:paraId="059DEF0B" w14:textId="77777777" w:rsidTr="00450184">
        <w:trPr>
          <w:trHeight w:val="355"/>
        </w:trPr>
        <w:tc>
          <w:tcPr>
            <w:tcW w:w="6345" w:type="dxa"/>
            <w:gridSpan w:val="2"/>
            <w:tcBorders>
              <w:top w:val="single" w:sz="4" w:space="0" w:color="auto"/>
              <w:left w:val="nil"/>
              <w:bottom w:val="single" w:sz="4" w:space="0" w:color="auto"/>
              <w:right w:val="nil"/>
            </w:tcBorders>
            <w:shd w:val="clear" w:color="auto" w:fill="auto"/>
          </w:tcPr>
          <w:p w14:paraId="5E2EE890" w14:textId="77777777" w:rsidR="00CD44DD" w:rsidRPr="00F12327" w:rsidRDefault="00CD44DD" w:rsidP="00450184">
            <w:pPr>
              <w:spacing w:line="240" w:lineRule="auto"/>
              <w:jc w:val="right"/>
              <w:rPr>
                <w:sz w:val="20"/>
                <w:szCs w:val="20"/>
                <w:lang w:val="en-ID"/>
              </w:rPr>
            </w:pPr>
            <w:r w:rsidRPr="00F12327">
              <w:rPr>
                <w:sz w:val="20"/>
                <w:szCs w:val="20"/>
                <w:lang w:val="en-ID"/>
              </w:rPr>
              <w:t>Jumlah</w:t>
            </w:r>
          </w:p>
        </w:tc>
        <w:tc>
          <w:tcPr>
            <w:tcW w:w="1361" w:type="dxa"/>
            <w:tcBorders>
              <w:top w:val="single" w:sz="4" w:space="0" w:color="auto"/>
              <w:left w:val="nil"/>
              <w:bottom w:val="single" w:sz="4" w:space="0" w:color="auto"/>
              <w:right w:val="nil"/>
            </w:tcBorders>
            <w:shd w:val="clear" w:color="auto" w:fill="auto"/>
          </w:tcPr>
          <w:p w14:paraId="489CCD14" w14:textId="77777777" w:rsidR="00CD44DD" w:rsidRPr="00F12327" w:rsidRDefault="00CD44DD" w:rsidP="00450184">
            <w:pPr>
              <w:spacing w:line="240" w:lineRule="auto"/>
              <w:jc w:val="center"/>
              <w:rPr>
                <w:sz w:val="20"/>
                <w:szCs w:val="20"/>
                <w:lang w:val="en-ID"/>
              </w:rPr>
            </w:pPr>
            <w:r w:rsidRPr="00F12327">
              <w:rPr>
                <w:sz w:val="20"/>
                <w:szCs w:val="20"/>
                <w:lang w:val="en-ID"/>
              </w:rPr>
              <w:t>60</w:t>
            </w:r>
          </w:p>
        </w:tc>
        <w:tc>
          <w:tcPr>
            <w:tcW w:w="1273" w:type="dxa"/>
            <w:tcBorders>
              <w:top w:val="single" w:sz="4" w:space="0" w:color="auto"/>
              <w:left w:val="nil"/>
              <w:bottom w:val="single" w:sz="4" w:space="0" w:color="auto"/>
              <w:right w:val="nil"/>
            </w:tcBorders>
            <w:shd w:val="clear" w:color="auto" w:fill="auto"/>
          </w:tcPr>
          <w:p w14:paraId="42746044" w14:textId="77777777" w:rsidR="00CD44DD" w:rsidRPr="00F12327" w:rsidRDefault="00CD44DD" w:rsidP="00450184">
            <w:pPr>
              <w:spacing w:line="240" w:lineRule="auto"/>
              <w:jc w:val="center"/>
              <w:rPr>
                <w:sz w:val="20"/>
                <w:szCs w:val="20"/>
                <w:lang w:val="en-ID"/>
              </w:rPr>
            </w:pPr>
            <w:r w:rsidRPr="00F12327">
              <w:rPr>
                <w:sz w:val="20"/>
                <w:szCs w:val="20"/>
                <w:lang w:val="en-ID"/>
              </w:rPr>
              <w:t>100,00</w:t>
            </w:r>
          </w:p>
        </w:tc>
      </w:tr>
    </w:tbl>
    <w:p w14:paraId="16E82069" w14:textId="77777777" w:rsidR="00CD44DD" w:rsidRPr="00F12327" w:rsidRDefault="00CD44DD" w:rsidP="00CD44DD">
      <w:pPr>
        <w:spacing w:line="276" w:lineRule="auto"/>
        <w:rPr>
          <w:b/>
          <w:lang w:val="en-ID"/>
        </w:rPr>
      </w:pPr>
    </w:p>
    <w:p w14:paraId="62302473" w14:textId="77777777" w:rsidR="00CD44DD" w:rsidRPr="00F12327" w:rsidRDefault="00CD44DD" w:rsidP="00CD44DD">
      <w:pPr>
        <w:spacing w:line="276" w:lineRule="auto"/>
        <w:ind w:firstLine="567"/>
        <w:rPr>
          <w:lang w:val="en-ID"/>
        </w:rPr>
      </w:pPr>
      <w:r w:rsidRPr="00F12327">
        <w:rPr>
          <w:lang w:val="id-ID"/>
        </w:rPr>
        <w:t>Berdasarkan Tabel 3 dapat dijelaskan bahwa petani di daerah penelitian memiliki 5 pola usaha, dengan jenis pola yang paling banyak diusahakan adalah pola usaha II (pola usaha kelapa dalam dan pinang) yaitu sebanyak 34 petani, kemudian diikuti dengan pola usaha I (kelapa dalam secara monokultur) yaitu 14 orang petani,  yang semuanya masing-masing  dari 60 petani responden.</w:t>
      </w:r>
    </w:p>
    <w:p w14:paraId="6BF3347B" w14:textId="77777777" w:rsidR="00CD44DD" w:rsidRPr="00F12327" w:rsidRDefault="00CD44DD" w:rsidP="00CD44DD">
      <w:pPr>
        <w:spacing w:line="276" w:lineRule="auto"/>
        <w:ind w:firstLine="567"/>
        <w:rPr>
          <w:lang w:val="en-ID"/>
        </w:rPr>
      </w:pPr>
    </w:p>
    <w:p w14:paraId="6C313151" w14:textId="77777777" w:rsidR="00CD44DD" w:rsidRPr="00F12327" w:rsidRDefault="00CD44DD" w:rsidP="00CD44DD">
      <w:pPr>
        <w:spacing w:line="276" w:lineRule="auto"/>
        <w:rPr>
          <w:b/>
          <w:lang w:val="id-ID"/>
        </w:rPr>
      </w:pPr>
      <w:r w:rsidRPr="00F12327">
        <w:rPr>
          <w:b/>
          <w:lang w:val="id-ID"/>
        </w:rPr>
        <w:t>Pendapatan Usahatani Kelapa Dalam</w:t>
      </w:r>
    </w:p>
    <w:p w14:paraId="363DDA27" w14:textId="77777777" w:rsidR="00CD44DD" w:rsidRPr="00F12327" w:rsidRDefault="00CD44DD" w:rsidP="00CD44DD">
      <w:pPr>
        <w:spacing w:line="276" w:lineRule="auto"/>
        <w:ind w:firstLine="567"/>
        <w:rPr>
          <w:lang w:val="id-ID"/>
        </w:rPr>
      </w:pPr>
      <w:r w:rsidRPr="00F12327">
        <w:rPr>
          <w:lang w:val="id-ID"/>
        </w:rPr>
        <w:t>Pendapatan usahatani kelapa dalam diperoleh petani responden adalah selisih dari penerimaan dengan jumlah biaya-biaya yang dikeluarkan dalam proses produksi. Biaya-biaya tersebut adalah biaya penggunaan tenaga kerja, herbisida, transportasi dan penyusutan alat-alat pertanian. Rata-rata penerimaan, biaya produksi dan pendapatan  pendapatan  usahatani kelapa per luas tanam pada tiap pola usaha di daerah penelitian dapat dilihat pada Tabel 4 berikut.</w:t>
      </w:r>
    </w:p>
    <w:p w14:paraId="7DE6C908" w14:textId="77777777" w:rsidR="00CD44DD" w:rsidRPr="00F12327" w:rsidRDefault="00CD44DD" w:rsidP="00CD44DD">
      <w:pPr>
        <w:spacing w:line="276" w:lineRule="auto"/>
        <w:ind w:left="851" w:hanging="851"/>
        <w:rPr>
          <w:b/>
          <w:lang w:val="id-ID"/>
        </w:rPr>
      </w:pPr>
      <w:r w:rsidRPr="00F12327">
        <w:rPr>
          <w:b/>
          <w:lang w:val="id-ID"/>
        </w:rPr>
        <w:t>Tabel 4.  Rata-rata Luas, Penerimaan, Biaya dan Pendapatan Usahatani Kelapa Dalam Per Luas Tanam pada Tiap Pola Usaha di Daerah Penelitian, Tahun, 2018</w:t>
      </w:r>
    </w:p>
    <w:tbl>
      <w:tblPr>
        <w:tblW w:w="0" w:type="auto"/>
        <w:tblInd w:w="108" w:type="dxa"/>
        <w:tblLook w:val="04A0" w:firstRow="1" w:lastRow="0" w:firstColumn="1" w:lastColumn="0" w:noHBand="0" w:noVBand="1"/>
      </w:tblPr>
      <w:tblGrid>
        <w:gridCol w:w="2035"/>
        <w:gridCol w:w="783"/>
        <w:gridCol w:w="2035"/>
        <w:gridCol w:w="2190"/>
        <w:gridCol w:w="2035"/>
      </w:tblGrid>
      <w:tr w:rsidR="00CD44DD" w:rsidRPr="00F12327" w14:paraId="0A79570C" w14:textId="77777777" w:rsidTr="00450184">
        <w:trPr>
          <w:trHeight w:val="720"/>
        </w:trPr>
        <w:tc>
          <w:tcPr>
            <w:tcW w:w="2035" w:type="dxa"/>
            <w:tcBorders>
              <w:top w:val="single" w:sz="4" w:space="0" w:color="auto"/>
              <w:bottom w:val="single" w:sz="4" w:space="0" w:color="auto"/>
            </w:tcBorders>
            <w:shd w:val="clear" w:color="auto" w:fill="auto"/>
          </w:tcPr>
          <w:p w14:paraId="19BB20F5" w14:textId="77777777" w:rsidR="00CD44DD" w:rsidRPr="00F12327" w:rsidRDefault="00CD44DD" w:rsidP="00450184">
            <w:pPr>
              <w:spacing w:line="240" w:lineRule="auto"/>
              <w:rPr>
                <w:b/>
                <w:sz w:val="20"/>
                <w:szCs w:val="20"/>
                <w:lang w:val="id-ID"/>
              </w:rPr>
            </w:pPr>
            <w:r w:rsidRPr="00F12327">
              <w:rPr>
                <w:b/>
                <w:sz w:val="20"/>
                <w:szCs w:val="20"/>
                <w:lang w:val="id-ID"/>
              </w:rPr>
              <w:t xml:space="preserve">Pola Usaha </w:t>
            </w:r>
          </w:p>
        </w:tc>
        <w:tc>
          <w:tcPr>
            <w:tcW w:w="783" w:type="dxa"/>
            <w:tcBorders>
              <w:top w:val="single" w:sz="4" w:space="0" w:color="auto"/>
              <w:bottom w:val="single" w:sz="4" w:space="0" w:color="auto"/>
            </w:tcBorders>
            <w:shd w:val="clear" w:color="auto" w:fill="auto"/>
          </w:tcPr>
          <w:p w14:paraId="3AEC23F5" w14:textId="77777777" w:rsidR="00CD44DD" w:rsidRPr="00F12327" w:rsidRDefault="00CD44DD" w:rsidP="00450184">
            <w:pPr>
              <w:spacing w:line="240" w:lineRule="auto"/>
              <w:jc w:val="center"/>
              <w:rPr>
                <w:b/>
                <w:sz w:val="20"/>
                <w:szCs w:val="20"/>
                <w:lang w:val="id-ID"/>
              </w:rPr>
            </w:pPr>
            <w:r w:rsidRPr="00F12327">
              <w:rPr>
                <w:b/>
                <w:sz w:val="20"/>
                <w:szCs w:val="20"/>
                <w:lang w:val="id-ID"/>
              </w:rPr>
              <w:t>Luas</w:t>
            </w:r>
          </w:p>
          <w:p w14:paraId="102C3663" w14:textId="77777777" w:rsidR="00CD44DD" w:rsidRPr="00F12327" w:rsidRDefault="00CD44DD" w:rsidP="00450184">
            <w:pPr>
              <w:spacing w:line="240" w:lineRule="auto"/>
              <w:jc w:val="center"/>
              <w:rPr>
                <w:b/>
                <w:sz w:val="20"/>
                <w:szCs w:val="20"/>
                <w:lang w:val="id-ID"/>
              </w:rPr>
            </w:pPr>
            <w:r w:rsidRPr="00F12327">
              <w:rPr>
                <w:b/>
                <w:sz w:val="20"/>
                <w:szCs w:val="20"/>
                <w:lang w:val="id-ID"/>
              </w:rPr>
              <w:t>(ha)</w:t>
            </w:r>
          </w:p>
        </w:tc>
        <w:tc>
          <w:tcPr>
            <w:tcW w:w="2035" w:type="dxa"/>
            <w:tcBorders>
              <w:top w:val="single" w:sz="4" w:space="0" w:color="auto"/>
              <w:bottom w:val="single" w:sz="4" w:space="0" w:color="auto"/>
            </w:tcBorders>
            <w:shd w:val="clear" w:color="auto" w:fill="auto"/>
          </w:tcPr>
          <w:p w14:paraId="0B2F3947" w14:textId="77777777" w:rsidR="00CD44DD" w:rsidRPr="00F12327" w:rsidRDefault="00CD44DD" w:rsidP="00450184">
            <w:pPr>
              <w:spacing w:line="240" w:lineRule="auto"/>
              <w:jc w:val="center"/>
              <w:rPr>
                <w:b/>
                <w:sz w:val="20"/>
                <w:szCs w:val="20"/>
                <w:lang w:val="id-ID"/>
              </w:rPr>
            </w:pPr>
            <w:r w:rsidRPr="00F12327">
              <w:rPr>
                <w:b/>
                <w:sz w:val="20"/>
                <w:szCs w:val="20"/>
                <w:lang w:val="id-ID"/>
              </w:rPr>
              <w:t>Penerimaan</w:t>
            </w:r>
          </w:p>
          <w:p w14:paraId="2DB50CF2" w14:textId="77777777" w:rsidR="00CD44DD" w:rsidRPr="00F12327" w:rsidRDefault="00CD44DD" w:rsidP="00450184">
            <w:pPr>
              <w:spacing w:line="240" w:lineRule="auto"/>
              <w:jc w:val="center"/>
              <w:rPr>
                <w:b/>
                <w:sz w:val="20"/>
                <w:szCs w:val="20"/>
                <w:lang w:val="id-ID"/>
              </w:rPr>
            </w:pPr>
            <w:r w:rsidRPr="00F12327">
              <w:rPr>
                <w:b/>
                <w:sz w:val="20"/>
                <w:szCs w:val="20"/>
                <w:lang w:val="id-ID"/>
              </w:rPr>
              <w:t>(Rp/Th)</w:t>
            </w:r>
          </w:p>
        </w:tc>
        <w:tc>
          <w:tcPr>
            <w:tcW w:w="2190" w:type="dxa"/>
            <w:tcBorders>
              <w:top w:val="single" w:sz="4" w:space="0" w:color="auto"/>
              <w:bottom w:val="single" w:sz="4" w:space="0" w:color="auto"/>
            </w:tcBorders>
            <w:shd w:val="clear" w:color="auto" w:fill="auto"/>
          </w:tcPr>
          <w:p w14:paraId="15BE6394" w14:textId="77777777" w:rsidR="00CD44DD" w:rsidRPr="00F12327" w:rsidRDefault="00CD44DD" w:rsidP="00450184">
            <w:pPr>
              <w:spacing w:line="240" w:lineRule="auto"/>
              <w:jc w:val="center"/>
              <w:rPr>
                <w:b/>
                <w:sz w:val="20"/>
                <w:szCs w:val="20"/>
                <w:lang w:val="id-ID"/>
              </w:rPr>
            </w:pPr>
            <w:r w:rsidRPr="00F12327">
              <w:rPr>
                <w:b/>
                <w:sz w:val="20"/>
                <w:szCs w:val="20"/>
                <w:lang w:val="id-ID"/>
              </w:rPr>
              <w:t>Biaya Produksi</w:t>
            </w:r>
          </w:p>
          <w:p w14:paraId="43FED911" w14:textId="77777777" w:rsidR="00CD44DD" w:rsidRPr="00F12327" w:rsidRDefault="00CD44DD" w:rsidP="00450184">
            <w:pPr>
              <w:spacing w:line="240" w:lineRule="auto"/>
              <w:jc w:val="center"/>
              <w:rPr>
                <w:b/>
                <w:sz w:val="20"/>
                <w:szCs w:val="20"/>
                <w:lang w:val="id-ID"/>
              </w:rPr>
            </w:pPr>
            <w:r w:rsidRPr="00F12327">
              <w:rPr>
                <w:b/>
                <w:sz w:val="20"/>
                <w:szCs w:val="20"/>
                <w:lang w:val="id-ID"/>
              </w:rPr>
              <w:t>(Rp/Th)</w:t>
            </w:r>
          </w:p>
        </w:tc>
        <w:tc>
          <w:tcPr>
            <w:tcW w:w="2035" w:type="dxa"/>
            <w:tcBorders>
              <w:top w:val="single" w:sz="4" w:space="0" w:color="auto"/>
              <w:bottom w:val="single" w:sz="4" w:space="0" w:color="auto"/>
            </w:tcBorders>
            <w:shd w:val="clear" w:color="auto" w:fill="auto"/>
          </w:tcPr>
          <w:p w14:paraId="22DA32C6" w14:textId="77777777" w:rsidR="00CD44DD" w:rsidRPr="00F12327" w:rsidRDefault="00CD44DD" w:rsidP="00450184">
            <w:pPr>
              <w:spacing w:line="240" w:lineRule="auto"/>
              <w:jc w:val="center"/>
              <w:rPr>
                <w:b/>
                <w:sz w:val="20"/>
                <w:szCs w:val="20"/>
                <w:lang w:val="id-ID"/>
              </w:rPr>
            </w:pPr>
            <w:r w:rsidRPr="00F12327">
              <w:rPr>
                <w:b/>
                <w:sz w:val="20"/>
                <w:szCs w:val="20"/>
                <w:lang w:val="id-ID"/>
              </w:rPr>
              <w:t>Pendapatan</w:t>
            </w:r>
          </w:p>
          <w:p w14:paraId="27DAA85A" w14:textId="77777777" w:rsidR="00CD44DD" w:rsidRPr="00F12327" w:rsidRDefault="00CD44DD" w:rsidP="00450184">
            <w:pPr>
              <w:spacing w:line="240" w:lineRule="auto"/>
              <w:jc w:val="center"/>
              <w:rPr>
                <w:b/>
                <w:sz w:val="20"/>
                <w:szCs w:val="20"/>
                <w:lang w:val="id-ID"/>
              </w:rPr>
            </w:pPr>
            <w:r w:rsidRPr="00F12327">
              <w:rPr>
                <w:b/>
                <w:sz w:val="20"/>
                <w:szCs w:val="20"/>
                <w:lang w:val="id-ID"/>
              </w:rPr>
              <w:t>(Rp/Th)</w:t>
            </w:r>
          </w:p>
        </w:tc>
      </w:tr>
      <w:tr w:rsidR="00CD44DD" w:rsidRPr="00F12327" w14:paraId="06DAD463" w14:textId="77777777" w:rsidTr="00450184">
        <w:trPr>
          <w:trHeight w:val="352"/>
        </w:trPr>
        <w:tc>
          <w:tcPr>
            <w:tcW w:w="2035" w:type="dxa"/>
            <w:tcBorders>
              <w:top w:val="single" w:sz="4" w:space="0" w:color="auto"/>
            </w:tcBorders>
            <w:shd w:val="clear" w:color="auto" w:fill="auto"/>
          </w:tcPr>
          <w:p w14:paraId="6C0D0C5F" w14:textId="77777777" w:rsidR="00CD44DD" w:rsidRPr="00F12327" w:rsidRDefault="00CD44DD" w:rsidP="00450184">
            <w:pPr>
              <w:spacing w:line="240" w:lineRule="auto"/>
              <w:rPr>
                <w:sz w:val="20"/>
                <w:szCs w:val="20"/>
              </w:rPr>
            </w:pPr>
            <w:r w:rsidRPr="00F12327">
              <w:rPr>
                <w:sz w:val="20"/>
                <w:szCs w:val="20"/>
              </w:rPr>
              <w:t>Pola Usaha I</w:t>
            </w:r>
          </w:p>
        </w:tc>
        <w:tc>
          <w:tcPr>
            <w:tcW w:w="783" w:type="dxa"/>
            <w:tcBorders>
              <w:top w:val="single" w:sz="4" w:space="0" w:color="auto"/>
            </w:tcBorders>
            <w:shd w:val="clear" w:color="auto" w:fill="auto"/>
          </w:tcPr>
          <w:p w14:paraId="4BA08E60" w14:textId="77777777" w:rsidR="00CD44DD" w:rsidRPr="00F12327" w:rsidRDefault="00CD44DD" w:rsidP="00450184">
            <w:pPr>
              <w:spacing w:line="240" w:lineRule="auto"/>
              <w:jc w:val="center"/>
              <w:rPr>
                <w:sz w:val="20"/>
                <w:szCs w:val="20"/>
              </w:rPr>
            </w:pPr>
            <w:r w:rsidRPr="00F12327">
              <w:rPr>
                <w:sz w:val="20"/>
                <w:szCs w:val="20"/>
              </w:rPr>
              <w:t>2,57</w:t>
            </w:r>
          </w:p>
        </w:tc>
        <w:tc>
          <w:tcPr>
            <w:tcW w:w="2035" w:type="dxa"/>
            <w:tcBorders>
              <w:top w:val="single" w:sz="4" w:space="0" w:color="auto"/>
            </w:tcBorders>
            <w:shd w:val="clear" w:color="auto" w:fill="auto"/>
          </w:tcPr>
          <w:p w14:paraId="6982C812" w14:textId="77777777" w:rsidR="00CD44DD" w:rsidRPr="00F12327" w:rsidRDefault="00CD44DD" w:rsidP="00450184">
            <w:pPr>
              <w:spacing w:line="240" w:lineRule="auto"/>
              <w:jc w:val="center"/>
              <w:rPr>
                <w:sz w:val="20"/>
                <w:szCs w:val="20"/>
              </w:rPr>
            </w:pPr>
            <w:r w:rsidRPr="00F12327">
              <w:rPr>
                <w:sz w:val="20"/>
                <w:szCs w:val="20"/>
              </w:rPr>
              <w:t>21.528.645</w:t>
            </w:r>
          </w:p>
        </w:tc>
        <w:tc>
          <w:tcPr>
            <w:tcW w:w="2190" w:type="dxa"/>
            <w:tcBorders>
              <w:top w:val="single" w:sz="4" w:space="0" w:color="auto"/>
            </w:tcBorders>
            <w:shd w:val="clear" w:color="auto" w:fill="auto"/>
          </w:tcPr>
          <w:p w14:paraId="59425A84" w14:textId="77777777" w:rsidR="00CD44DD" w:rsidRPr="00F12327" w:rsidRDefault="00CD44DD" w:rsidP="00450184">
            <w:pPr>
              <w:spacing w:line="240" w:lineRule="auto"/>
              <w:jc w:val="center"/>
              <w:rPr>
                <w:sz w:val="20"/>
                <w:szCs w:val="20"/>
              </w:rPr>
            </w:pPr>
            <w:r w:rsidRPr="00F12327">
              <w:rPr>
                <w:sz w:val="20"/>
                <w:szCs w:val="20"/>
              </w:rPr>
              <w:t>10.407.480</w:t>
            </w:r>
          </w:p>
        </w:tc>
        <w:tc>
          <w:tcPr>
            <w:tcW w:w="2035" w:type="dxa"/>
            <w:tcBorders>
              <w:top w:val="single" w:sz="4" w:space="0" w:color="auto"/>
            </w:tcBorders>
            <w:shd w:val="clear" w:color="auto" w:fill="auto"/>
          </w:tcPr>
          <w:p w14:paraId="61975D15" w14:textId="77777777" w:rsidR="00CD44DD" w:rsidRPr="00F12327" w:rsidRDefault="00CD44DD" w:rsidP="00450184">
            <w:pPr>
              <w:spacing w:line="240" w:lineRule="auto"/>
              <w:jc w:val="center"/>
              <w:rPr>
                <w:sz w:val="20"/>
                <w:szCs w:val="20"/>
              </w:rPr>
            </w:pPr>
            <w:r w:rsidRPr="00F12327">
              <w:rPr>
                <w:sz w:val="20"/>
                <w:szCs w:val="20"/>
              </w:rPr>
              <w:t>11.121.165</w:t>
            </w:r>
          </w:p>
        </w:tc>
      </w:tr>
      <w:tr w:rsidR="00CD44DD" w:rsidRPr="00F12327" w14:paraId="524D7486" w14:textId="77777777" w:rsidTr="00450184">
        <w:trPr>
          <w:trHeight w:val="368"/>
        </w:trPr>
        <w:tc>
          <w:tcPr>
            <w:tcW w:w="2035" w:type="dxa"/>
            <w:shd w:val="clear" w:color="auto" w:fill="auto"/>
          </w:tcPr>
          <w:p w14:paraId="141280B5" w14:textId="77777777" w:rsidR="00CD44DD" w:rsidRPr="00F12327" w:rsidRDefault="00CD44DD" w:rsidP="00450184">
            <w:pPr>
              <w:spacing w:line="240" w:lineRule="auto"/>
              <w:rPr>
                <w:sz w:val="20"/>
                <w:szCs w:val="20"/>
              </w:rPr>
            </w:pPr>
            <w:r w:rsidRPr="00F12327">
              <w:rPr>
                <w:sz w:val="20"/>
                <w:szCs w:val="20"/>
              </w:rPr>
              <w:t>Pola Usaha II</w:t>
            </w:r>
          </w:p>
        </w:tc>
        <w:tc>
          <w:tcPr>
            <w:tcW w:w="783" w:type="dxa"/>
            <w:shd w:val="clear" w:color="auto" w:fill="auto"/>
          </w:tcPr>
          <w:p w14:paraId="24E04FB6" w14:textId="77777777" w:rsidR="00CD44DD" w:rsidRPr="00F12327" w:rsidRDefault="00CD44DD" w:rsidP="00450184">
            <w:pPr>
              <w:spacing w:line="240" w:lineRule="auto"/>
              <w:jc w:val="center"/>
              <w:rPr>
                <w:sz w:val="20"/>
                <w:szCs w:val="20"/>
              </w:rPr>
            </w:pPr>
            <w:r w:rsidRPr="00F12327">
              <w:rPr>
                <w:sz w:val="20"/>
                <w:szCs w:val="20"/>
              </w:rPr>
              <w:t>2,56</w:t>
            </w:r>
          </w:p>
        </w:tc>
        <w:tc>
          <w:tcPr>
            <w:tcW w:w="2035" w:type="dxa"/>
            <w:shd w:val="clear" w:color="auto" w:fill="auto"/>
          </w:tcPr>
          <w:p w14:paraId="4C5EB62F" w14:textId="77777777" w:rsidR="00CD44DD" w:rsidRPr="00F12327" w:rsidRDefault="00CD44DD" w:rsidP="00450184">
            <w:pPr>
              <w:spacing w:line="240" w:lineRule="auto"/>
              <w:jc w:val="center"/>
              <w:rPr>
                <w:sz w:val="20"/>
                <w:szCs w:val="20"/>
              </w:rPr>
            </w:pPr>
            <w:r w:rsidRPr="00F12327">
              <w:rPr>
                <w:sz w:val="20"/>
                <w:szCs w:val="20"/>
              </w:rPr>
              <w:t>22.744.270</w:t>
            </w:r>
          </w:p>
        </w:tc>
        <w:tc>
          <w:tcPr>
            <w:tcW w:w="2190" w:type="dxa"/>
            <w:shd w:val="clear" w:color="auto" w:fill="auto"/>
          </w:tcPr>
          <w:p w14:paraId="68800456" w14:textId="77777777" w:rsidR="00CD44DD" w:rsidRPr="00F12327" w:rsidRDefault="00CD44DD" w:rsidP="00450184">
            <w:pPr>
              <w:spacing w:line="240" w:lineRule="auto"/>
              <w:jc w:val="center"/>
              <w:rPr>
                <w:sz w:val="20"/>
                <w:szCs w:val="20"/>
              </w:rPr>
            </w:pPr>
            <w:r w:rsidRPr="00F12327">
              <w:rPr>
                <w:sz w:val="20"/>
                <w:szCs w:val="20"/>
              </w:rPr>
              <w:t>10.618.610</w:t>
            </w:r>
          </w:p>
        </w:tc>
        <w:tc>
          <w:tcPr>
            <w:tcW w:w="2035" w:type="dxa"/>
            <w:shd w:val="clear" w:color="auto" w:fill="auto"/>
          </w:tcPr>
          <w:p w14:paraId="12333A3A" w14:textId="77777777" w:rsidR="00CD44DD" w:rsidRPr="00F12327" w:rsidRDefault="00CD44DD" w:rsidP="00450184">
            <w:pPr>
              <w:spacing w:line="240" w:lineRule="auto"/>
              <w:jc w:val="center"/>
              <w:rPr>
                <w:sz w:val="20"/>
                <w:szCs w:val="20"/>
              </w:rPr>
            </w:pPr>
            <w:r w:rsidRPr="00F12327">
              <w:rPr>
                <w:sz w:val="20"/>
                <w:szCs w:val="20"/>
              </w:rPr>
              <w:t>12.125.660</w:t>
            </w:r>
          </w:p>
        </w:tc>
      </w:tr>
      <w:tr w:rsidR="00CD44DD" w:rsidRPr="00F12327" w14:paraId="70782607" w14:textId="77777777" w:rsidTr="00450184">
        <w:trPr>
          <w:trHeight w:val="368"/>
        </w:trPr>
        <w:tc>
          <w:tcPr>
            <w:tcW w:w="2035" w:type="dxa"/>
            <w:shd w:val="clear" w:color="auto" w:fill="auto"/>
          </w:tcPr>
          <w:p w14:paraId="007C0E07" w14:textId="77777777" w:rsidR="00CD44DD" w:rsidRPr="00F12327" w:rsidRDefault="00CD44DD" w:rsidP="00450184">
            <w:pPr>
              <w:spacing w:line="240" w:lineRule="auto"/>
              <w:rPr>
                <w:sz w:val="20"/>
                <w:szCs w:val="20"/>
              </w:rPr>
            </w:pPr>
            <w:r w:rsidRPr="00F12327">
              <w:rPr>
                <w:sz w:val="20"/>
                <w:szCs w:val="20"/>
              </w:rPr>
              <w:t>Pola Usaha III</w:t>
            </w:r>
          </w:p>
        </w:tc>
        <w:tc>
          <w:tcPr>
            <w:tcW w:w="783" w:type="dxa"/>
            <w:shd w:val="clear" w:color="auto" w:fill="auto"/>
          </w:tcPr>
          <w:p w14:paraId="3232D1C0" w14:textId="77777777" w:rsidR="00CD44DD" w:rsidRPr="00F12327" w:rsidRDefault="00CD44DD" w:rsidP="00450184">
            <w:pPr>
              <w:spacing w:line="240" w:lineRule="auto"/>
              <w:jc w:val="center"/>
              <w:rPr>
                <w:sz w:val="20"/>
                <w:szCs w:val="20"/>
              </w:rPr>
            </w:pPr>
            <w:r w:rsidRPr="00F12327">
              <w:rPr>
                <w:sz w:val="20"/>
                <w:szCs w:val="20"/>
              </w:rPr>
              <w:t>2,88</w:t>
            </w:r>
          </w:p>
        </w:tc>
        <w:tc>
          <w:tcPr>
            <w:tcW w:w="2035" w:type="dxa"/>
            <w:shd w:val="clear" w:color="auto" w:fill="auto"/>
          </w:tcPr>
          <w:p w14:paraId="62A576DC" w14:textId="77777777" w:rsidR="00CD44DD" w:rsidRPr="00F12327" w:rsidRDefault="00CD44DD" w:rsidP="00450184">
            <w:pPr>
              <w:spacing w:line="240" w:lineRule="auto"/>
              <w:jc w:val="center"/>
              <w:rPr>
                <w:sz w:val="20"/>
                <w:szCs w:val="20"/>
              </w:rPr>
            </w:pPr>
            <w:r w:rsidRPr="00F12327">
              <w:rPr>
                <w:sz w:val="20"/>
                <w:szCs w:val="20"/>
              </w:rPr>
              <w:t>32.644.580</w:t>
            </w:r>
          </w:p>
        </w:tc>
        <w:tc>
          <w:tcPr>
            <w:tcW w:w="2190" w:type="dxa"/>
            <w:shd w:val="clear" w:color="auto" w:fill="auto"/>
          </w:tcPr>
          <w:p w14:paraId="00CDBF8A" w14:textId="77777777" w:rsidR="00CD44DD" w:rsidRPr="00F12327" w:rsidRDefault="00CD44DD" w:rsidP="00450184">
            <w:pPr>
              <w:spacing w:line="240" w:lineRule="auto"/>
              <w:jc w:val="center"/>
              <w:rPr>
                <w:sz w:val="20"/>
                <w:szCs w:val="20"/>
              </w:rPr>
            </w:pPr>
            <w:r w:rsidRPr="00F12327">
              <w:rPr>
                <w:sz w:val="20"/>
                <w:szCs w:val="20"/>
              </w:rPr>
              <w:t>13.762.100</w:t>
            </w:r>
          </w:p>
        </w:tc>
        <w:tc>
          <w:tcPr>
            <w:tcW w:w="2035" w:type="dxa"/>
            <w:shd w:val="clear" w:color="auto" w:fill="auto"/>
          </w:tcPr>
          <w:p w14:paraId="7039B240" w14:textId="77777777" w:rsidR="00CD44DD" w:rsidRPr="00F12327" w:rsidRDefault="00CD44DD" w:rsidP="00450184">
            <w:pPr>
              <w:spacing w:line="240" w:lineRule="auto"/>
              <w:jc w:val="center"/>
              <w:rPr>
                <w:sz w:val="20"/>
                <w:szCs w:val="20"/>
              </w:rPr>
            </w:pPr>
            <w:r w:rsidRPr="00F12327">
              <w:rPr>
                <w:sz w:val="20"/>
                <w:szCs w:val="20"/>
              </w:rPr>
              <w:t>18.882.480</w:t>
            </w:r>
          </w:p>
        </w:tc>
      </w:tr>
      <w:tr w:rsidR="00CD44DD" w:rsidRPr="00F12327" w14:paraId="32E72DC8" w14:textId="77777777" w:rsidTr="00450184">
        <w:trPr>
          <w:trHeight w:val="368"/>
        </w:trPr>
        <w:tc>
          <w:tcPr>
            <w:tcW w:w="2035" w:type="dxa"/>
            <w:shd w:val="clear" w:color="auto" w:fill="auto"/>
          </w:tcPr>
          <w:p w14:paraId="4C57CBC2" w14:textId="77777777" w:rsidR="00CD44DD" w:rsidRPr="00F12327" w:rsidRDefault="00CD44DD" w:rsidP="00450184">
            <w:pPr>
              <w:spacing w:line="240" w:lineRule="auto"/>
              <w:rPr>
                <w:sz w:val="20"/>
                <w:szCs w:val="20"/>
              </w:rPr>
            </w:pPr>
            <w:r w:rsidRPr="00F12327">
              <w:rPr>
                <w:sz w:val="20"/>
                <w:szCs w:val="20"/>
              </w:rPr>
              <w:t>Pola Usaha IV</w:t>
            </w:r>
          </w:p>
        </w:tc>
        <w:tc>
          <w:tcPr>
            <w:tcW w:w="783" w:type="dxa"/>
            <w:shd w:val="clear" w:color="auto" w:fill="auto"/>
          </w:tcPr>
          <w:p w14:paraId="5F30BCFF" w14:textId="77777777" w:rsidR="00CD44DD" w:rsidRPr="00F12327" w:rsidRDefault="00CD44DD" w:rsidP="00450184">
            <w:pPr>
              <w:spacing w:line="240" w:lineRule="auto"/>
              <w:jc w:val="center"/>
              <w:rPr>
                <w:sz w:val="20"/>
                <w:szCs w:val="20"/>
              </w:rPr>
            </w:pPr>
            <w:r w:rsidRPr="00F12327">
              <w:rPr>
                <w:sz w:val="20"/>
                <w:szCs w:val="20"/>
              </w:rPr>
              <w:t>2,33</w:t>
            </w:r>
          </w:p>
        </w:tc>
        <w:tc>
          <w:tcPr>
            <w:tcW w:w="2035" w:type="dxa"/>
            <w:shd w:val="clear" w:color="auto" w:fill="auto"/>
          </w:tcPr>
          <w:p w14:paraId="6BCF7593" w14:textId="77777777" w:rsidR="00CD44DD" w:rsidRPr="00F12327" w:rsidRDefault="00CD44DD" w:rsidP="00450184">
            <w:pPr>
              <w:spacing w:line="240" w:lineRule="auto"/>
              <w:jc w:val="center"/>
              <w:rPr>
                <w:sz w:val="20"/>
                <w:szCs w:val="20"/>
              </w:rPr>
            </w:pPr>
            <w:r w:rsidRPr="00F12327">
              <w:rPr>
                <w:sz w:val="20"/>
                <w:szCs w:val="20"/>
              </w:rPr>
              <w:t>21.396.000</w:t>
            </w:r>
          </w:p>
        </w:tc>
        <w:tc>
          <w:tcPr>
            <w:tcW w:w="2190" w:type="dxa"/>
            <w:shd w:val="clear" w:color="auto" w:fill="auto"/>
          </w:tcPr>
          <w:p w14:paraId="10DE7AAC" w14:textId="77777777" w:rsidR="00CD44DD" w:rsidRPr="00F12327" w:rsidRDefault="00CD44DD" w:rsidP="00450184">
            <w:pPr>
              <w:spacing w:line="240" w:lineRule="auto"/>
              <w:jc w:val="center"/>
              <w:rPr>
                <w:sz w:val="20"/>
                <w:szCs w:val="20"/>
              </w:rPr>
            </w:pPr>
            <w:r w:rsidRPr="00F12327">
              <w:rPr>
                <w:sz w:val="20"/>
                <w:szCs w:val="20"/>
              </w:rPr>
              <w:t>10.287.908</w:t>
            </w:r>
          </w:p>
        </w:tc>
        <w:tc>
          <w:tcPr>
            <w:tcW w:w="2035" w:type="dxa"/>
            <w:shd w:val="clear" w:color="auto" w:fill="auto"/>
          </w:tcPr>
          <w:p w14:paraId="4214CC1C" w14:textId="77777777" w:rsidR="00CD44DD" w:rsidRPr="00F12327" w:rsidRDefault="00CD44DD" w:rsidP="00450184">
            <w:pPr>
              <w:spacing w:line="240" w:lineRule="auto"/>
              <w:jc w:val="center"/>
              <w:rPr>
                <w:sz w:val="20"/>
                <w:szCs w:val="20"/>
              </w:rPr>
            </w:pPr>
            <w:r w:rsidRPr="00F12327">
              <w:rPr>
                <w:sz w:val="20"/>
                <w:szCs w:val="20"/>
              </w:rPr>
              <w:t>11.108.092</w:t>
            </w:r>
          </w:p>
        </w:tc>
      </w:tr>
      <w:tr w:rsidR="00CD44DD" w:rsidRPr="00F12327" w14:paraId="27B52C82" w14:textId="77777777" w:rsidTr="00450184">
        <w:trPr>
          <w:trHeight w:val="368"/>
        </w:trPr>
        <w:tc>
          <w:tcPr>
            <w:tcW w:w="2035" w:type="dxa"/>
            <w:tcBorders>
              <w:bottom w:val="single" w:sz="4" w:space="0" w:color="auto"/>
            </w:tcBorders>
            <w:shd w:val="clear" w:color="auto" w:fill="auto"/>
          </w:tcPr>
          <w:p w14:paraId="69D422CD" w14:textId="77777777" w:rsidR="00CD44DD" w:rsidRPr="00F12327" w:rsidRDefault="00CD44DD" w:rsidP="00450184">
            <w:pPr>
              <w:spacing w:line="240" w:lineRule="auto"/>
              <w:rPr>
                <w:sz w:val="20"/>
                <w:szCs w:val="20"/>
              </w:rPr>
            </w:pPr>
            <w:r w:rsidRPr="00F12327">
              <w:rPr>
                <w:sz w:val="20"/>
                <w:szCs w:val="20"/>
              </w:rPr>
              <w:t>Pola Usaha V</w:t>
            </w:r>
          </w:p>
        </w:tc>
        <w:tc>
          <w:tcPr>
            <w:tcW w:w="783" w:type="dxa"/>
            <w:tcBorders>
              <w:bottom w:val="single" w:sz="4" w:space="0" w:color="auto"/>
            </w:tcBorders>
            <w:shd w:val="clear" w:color="auto" w:fill="auto"/>
          </w:tcPr>
          <w:p w14:paraId="0A4807D0" w14:textId="77777777" w:rsidR="00CD44DD" w:rsidRPr="00F12327" w:rsidRDefault="00CD44DD" w:rsidP="00450184">
            <w:pPr>
              <w:spacing w:line="240" w:lineRule="auto"/>
              <w:jc w:val="center"/>
              <w:rPr>
                <w:sz w:val="20"/>
                <w:szCs w:val="20"/>
              </w:rPr>
            </w:pPr>
            <w:r w:rsidRPr="00F12327">
              <w:rPr>
                <w:sz w:val="20"/>
                <w:szCs w:val="20"/>
              </w:rPr>
              <w:t>2,30</w:t>
            </w:r>
          </w:p>
        </w:tc>
        <w:tc>
          <w:tcPr>
            <w:tcW w:w="2035" w:type="dxa"/>
            <w:tcBorders>
              <w:bottom w:val="single" w:sz="4" w:space="0" w:color="auto"/>
            </w:tcBorders>
            <w:shd w:val="clear" w:color="auto" w:fill="auto"/>
          </w:tcPr>
          <w:p w14:paraId="08607B47" w14:textId="77777777" w:rsidR="00CD44DD" w:rsidRPr="00F12327" w:rsidRDefault="00CD44DD" w:rsidP="00450184">
            <w:pPr>
              <w:spacing w:line="240" w:lineRule="auto"/>
              <w:jc w:val="center"/>
              <w:rPr>
                <w:sz w:val="20"/>
                <w:szCs w:val="20"/>
              </w:rPr>
            </w:pPr>
            <w:r w:rsidRPr="00F12327">
              <w:rPr>
                <w:sz w:val="20"/>
                <w:szCs w:val="20"/>
              </w:rPr>
              <w:t>16.457.396</w:t>
            </w:r>
          </w:p>
        </w:tc>
        <w:tc>
          <w:tcPr>
            <w:tcW w:w="2190" w:type="dxa"/>
            <w:tcBorders>
              <w:bottom w:val="single" w:sz="4" w:space="0" w:color="auto"/>
            </w:tcBorders>
            <w:shd w:val="clear" w:color="auto" w:fill="auto"/>
          </w:tcPr>
          <w:p w14:paraId="7865F58E" w14:textId="77777777" w:rsidR="00CD44DD" w:rsidRPr="00F12327" w:rsidRDefault="00CD44DD" w:rsidP="00450184">
            <w:pPr>
              <w:spacing w:line="240" w:lineRule="auto"/>
              <w:jc w:val="center"/>
              <w:rPr>
                <w:sz w:val="20"/>
                <w:szCs w:val="20"/>
              </w:rPr>
            </w:pPr>
            <w:r w:rsidRPr="00F12327">
              <w:rPr>
                <w:sz w:val="20"/>
                <w:szCs w:val="20"/>
              </w:rPr>
              <w:t>8.049.294</w:t>
            </w:r>
          </w:p>
        </w:tc>
        <w:tc>
          <w:tcPr>
            <w:tcW w:w="2035" w:type="dxa"/>
            <w:tcBorders>
              <w:bottom w:val="single" w:sz="4" w:space="0" w:color="auto"/>
            </w:tcBorders>
            <w:shd w:val="clear" w:color="auto" w:fill="auto"/>
          </w:tcPr>
          <w:p w14:paraId="7A8A5393" w14:textId="77777777" w:rsidR="00CD44DD" w:rsidRPr="00F12327" w:rsidRDefault="00CD44DD" w:rsidP="00450184">
            <w:pPr>
              <w:spacing w:line="240" w:lineRule="auto"/>
              <w:jc w:val="center"/>
              <w:rPr>
                <w:sz w:val="20"/>
                <w:szCs w:val="20"/>
              </w:rPr>
            </w:pPr>
            <w:r w:rsidRPr="00F12327">
              <w:rPr>
                <w:sz w:val="20"/>
                <w:szCs w:val="20"/>
              </w:rPr>
              <w:t>8.408.102</w:t>
            </w:r>
          </w:p>
        </w:tc>
      </w:tr>
    </w:tbl>
    <w:p w14:paraId="6C7945AD" w14:textId="77777777" w:rsidR="00CD44DD" w:rsidRPr="00F12327" w:rsidRDefault="00CD44DD" w:rsidP="00CD44DD">
      <w:pPr>
        <w:spacing w:line="276" w:lineRule="auto"/>
        <w:rPr>
          <w:b/>
          <w:lang w:val="id-ID"/>
        </w:rPr>
      </w:pPr>
    </w:p>
    <w:p w14:paraId="0372DE82" w14:textId="77777777" w:rsidR="00CD44DD" w:rsidRPr="00F12327" w:rsidRDefault="00CD44DD" w:rsidP="00CD44DD">
      <w:pPr>
        <w:spacing w:line="276" w:lineRule="auto"/>
        <w:rPr>
          <w:lang w:val="id-ID"/>
        </w:rPr>
      </w:pPr>
      <w:r w:rsidRPr="00F12327">
        <w:rPr>
          <w:lang w:val="id-ID"/>
        </w:rPr>
        <w:lastRenderedPageBreak/>
        <w:tab/>
        <w:t>Dari tabel 4 diketahui bahwa  rata-rata penerimaan, biaya dan pendapatan usahatani  kelapa dalam per luas tanam  pada pola usaha III (kelapa dalam dan kelapa sawit) menunjukan nilai yang terbesar. Pola usaha ini diusahakan oleh 4 orang petani kelapa dalam yaitu  6,67% dari jumlah responden yang diteliti. Jika dilihat dari lahan yang diusahakan, luas kelapa dalam dengan pola ini memiliki luas yang paling besar. Sehingga dari gambaran  ini dapat dinyatakan bahwa luas lahan cenderung mempengaruhi besarnya penerimaan, biaya dan pendapatan  dari usahatani kelapa dalam di daerah  penelitian .</w:t>
      </w:r>
    </w:p>
    <w:p w14:paraId="68CEE0FD" w14:textId="77777777" w:rsidR="00CD44DD" w:rsidRPr="00F12327" w:rsidRDefault="00CD44DD" w:rsidP="00CD44DD">
      <w:pPr>
        <w:spacing w:line="276" w:lineRule="auto"/>
        <w:rPr>
          <w:lang w:val="id-ID"/>
        </w:rPr>
      </w:pPr>
      <w:r w:rsidRPr="00F12327">
        <w:rPr>
          <w:lang w:val="id-ID"/>
        </w:rPr>
        <w:tab/>
        <w:t>Besarnya rata-rata penerimaan, biaya dan pendapatan usahatani kelapa dalam per hektar disajikan pada tabel 5 berikut :</w:t>
      </w:r>
    </w:p>
    <w:p w14:paraId="639A39DA" w14:textId="77777777" w:rsidR="00CD44DD" w:rsidRPr="00F12327" w:rsidRDefault="00CD44DD" w:rsidP="00CD44DD">
      <w:pPr>
        <w:spacing w:line="276" w:lineRule="auto"/>
        <w:ind w:left="851" w:hanging="851"/>
        <w:rPr>
          <w:b/>
          <w:lang w:val="id-ID"/>
        </w:rPr>
      </w:pPr>
      <w:r w:rsidRPr="00F12327">
        <w:rPr>
          <w:b/>
          <w:lang w:val="id-ID"/>
        </w:rPr>
        <w:t>Tabel 5.  Rata-rata Produksi, Penerimaan, Biaya dan Pendapatan Usahatani Kelapa Dalam per Hektar Tiap Pola Usaha di Daerah Penelitian Tahun 2018</w:t>
      </w:r>
    </w:p>
    <w:tbl>
      <w:tblPr>
        <w:tblW w:w="0" w:type="auto"/>
        <w:tblInd w:w="108" w:type="dxa"/>
        <w:tblLook w:val="04A0" w:firstRow="1" w:lastRow="0" w:firstColumn="1" w:lastColumn="0" w:noHBand="0" w:noVBand="1"/>
      </w:tblPr>
      <w:tblGrid>
        <w:gridCol w:w="1904"/>
        <w:gridCol w:w="1325"/>
        <w:gridCol w:w="1789"/>
        <w:gridCol w:w="2066"/>
        <w:gridCol w:w="1950"/>
      </w:tblGrid>
      <w:tr w:rsidR="00CD44DD" w:rsidRPr="00F12327" w14:paraId="44642295" w14:textId="77777777" w:rsidTr="00450184">
        <w:trPr>
          <w:trHeight w:val="701"/>
        </w:trPr>
        <w:tc>
          <w:tcPr>
            <w:tcW w:w="1904" w:type="dxa"/>
            <w:tcBorders>
              <w:top w:val="single" w:sz="4" w:space="0" w:color="auto"/>
              <w:bottom w:val="single" w:sz="4" w:space="0" w:color="auto"/>
            </w:tcBorders>
            <w:shd w:val="clear" w:color="auto" w:fill="auto"/>
          </w:tcPr>
          <w:p w14:paraId="2EAA4846" w14:textId="77777777" w:rsidR="00CD44DD" w:rsidRPr="00F12327" w:rsidRDefault="00CD44DD" w:rsidP="00450184">
            <w:pPr>
              <w:spacing w:line="240" w:lineRule="auto"/>
              <w:rPr>
                <w:b/>
                <w:sz w:val="20"/>
                <w:szCs w:val="20"/>
              </w:rPr>
            </w:pPr>
            <w:r w:rsidRPr="00F12327">
              <w:rPr>
                <w:b/>
                <w:sz w:val="20"/>
                <w:szCs w:val="20"/>
              </w:rPr>
              <w:t xml:space="preserve">Pola Usaha </w:t>
            </w:r>
          </w:p>
        </w:tc>
        <w:tc>
          <w:tcPr>
            <w:tcW w:w="1325" w:type="dxa"/>
            <w:tcBorders>
              <w:top w:val="single" w:sz="4" w:space="0" w:color="auto"/>
              <w:bottom w:val="single" w:sz="4" w:space="0" w:color="auto"/>
            </w:tcBorders>
            <w:shd w:val="clear" w:color="auto" w:fill="auto"/>
          </w:tcPr>
          <w:p w14:paraId="55A3645E" w14:textId="77777777" w:rsidR="00CD44DD" w:rsidRPr="00F12327" w:rsidRDefault="00CD44DD" w:rsidP="00450184">
            <w:pPr>
              <w:spacing w:line="240" w:lineRule="auto"/>
              <w:jc w:val="center"/>
              <w:rPr>
                <w:b/>
                <w:sz w:val="20"/>
                <w:szCs w:val="20"/>
              </w:rPr>
            </w:pPr>
            <w:r w:rsidRPr="00F12327">
              <w:rPr>
                <w:b/>
                <w:sz w:val="20"/>
                <w:szCs w:val="20"/>
              </w:rPr>
              <w:t>Produksi</w:t>
            </w:r>
          </w:p>
          <w:p w14:paraId="784E5A2A" w14:textId="77777777" w:rsidR="00CD44DD" w:rsidRPr="00F12327" w:rsidRDefault="00CD44DD" w:rsidP="00450184">
            <w:pPr>
              <w:spacing w:line="240" w:lineRule="auto"/>
              <w:jc w:val="center"/>
              <w:rPr>
                <w:b/>
                <w:sz w:val="20"/>
                <w:szCs w:val="20"/>
              </w:rPr>
            </w:pPr>
            <w:r w:rsidRPr="00F12327">
              <w:rPr>
                <w:b/>
                <w:sz w:val="20"/>
                <w:szCs w:val="20"/>
              </w:rPr>
              <w:t>(Kg)</w:t>
            </w:r>
          </w:p>
        </w:tc>
        <w:tc>
          <w:tcPr>
            <w:tcW w:w="1789" w:type="dxa"/>
            <w:tcBorders>
              <w:top w:val="single" w:sz="4" w:space="0" w:color="auto"/>
              <w:bottom w:val="single" w:sz="4" w:space="0" w:color="auto"/>
            </w:tcBorders>
            <w:shd w:val="clear" w:color="auto" w:fill="auto"/>
          </w:tcPr>
          <w:p w14:paraId="70E5EC4D" w14:textId="77777777" w:rsidR="00CD44DD" w:rsidRPr="00F12327" w:rsidRDefault="00CD44DD" w:rsidP="00450184">
            <w:pPr>
              <w:spacing w:line="240" w:lineRule="auto"/>
              <w:jc w:val="center"/>
              <w:rPr>
                <w:b/>
                <w:sz w:val="20"/>
                <w:szCs w:val="20"/>
              </w:rPr>
            </w:pPr>
            <w:r w:rsidRPr="00F12327">
              <w:rPr>
                <w:b/>
                <w:sz w:val="20"/>
                <w:szCs w:val="20"/>
              </w:rPr>
              <w:t>Penerimaan</w:t>
            </w:r>
          </w:p>
          <w:p w14:paraId="3FA7274E" w14:textId="77777777" w:rsidR="00CD44DD" w:rsidRPr="00F12327" w:rsidRDefault="00CD44DD" w:rsidP="00450184">
            <w:pPr>
              <w:spacing w:line="240" w:lineRule="auto"/>
              <w:jc w:val="center"/>
              <w:rPr>
                <w:b/>
                <w:sz w:val="20"/>
                <w:szCs w:val="20"/>
              </w:rPr>
            </w:pPr>
            <w:r w:rsidRPr="00F12327">
              <w:rPr>
                <w:b/>
                <w:sz w:val="20"/>
                <w:szCs w:val="20"/>
              </w:rPr>
              <w:t>(Rp/Th)</w:t>
            </w:r>
          </w:p>
        </w:tc>
        <w:tc>
          <w:tcPr>
            <w:tcW w:w="2066" w:type="dxa"/>
            <w:tcBorders>
              <w:top w:val="single" w:sz="4" w:space="0" w:color="auto"/>
              <w:bottom w:val="single" w:sz="4" w:space="0" w:color="auto"/>
            </w:tcBorders>
            <w:shd w:val="clear" w:color="auto" w:fill="auto"/>
          </w:tcPr>
          <w:p w14:paraId="0A9BB361" w14:textId="77777777" w:rsidR="00CD44DD" w:rsidRPr="00F12327" w:rsidRDefault="00CD44DD" w:rsidP="00450184">
            <w:pPr>
              <w:spacing w:line="240" w:lineRule="auto"/>
              <w:jc w:val="center"/>
              <w:rPr>
                <w:b/>
                <w:sz w:val="20"/>
                <w:szCs w:val="20"/>
              </w:rPr>
            </w:pPr>
            <w:r w:rsidRPr="00F12327">
              <w:rPr>
                <w:b/>
                <w:sz w:val="20"/>
                <w:szCs w:val="20"/>
              </w:rPr>
              <w:t>Biaya Produksi</w:t>
            </w:r>
          </w:p>
          <w:p w14:paraId="123D5420" w14:textId="77777777" w:rsidR="00CD44DD" w:rsidRPr="00F12327" w:rsidRDefault="00CD44DD" w:rsidP="00450184">
            <w:pPr>
              <w:spacing w:line="240" w:lineRule="auto"/>
              <w:jc w:val="center"/>
              <w:rPr>
                <w:b/>
                <w:sz w:val="20"/>
                <w:szCs w:val="20"/>
              </w:rPr>
            </w:pPr>
            <w:r w:rsidRPr="00F12327">
              <w:rPr>
                <w:b/>
                <w:sz w:val="20"/>
                <w:szCs w:val="20"/>
              </w:rPr>
              <w:t>(Rp/Th)</w:t>
            </w:r>
          </w:p>
        </w:tc>
        <w:tc>
          <w:tcPr>
            <w:tcW w:w="1950" w:type="dxa"/>
            <w:tcBorders>
              <w:top w:val="single" w:sz="4" w:space="0" w:color="auto"/>
              <w:bottom w:val="single" w:sz="4" w:space="0" w:color="auto"/>
            </w:tcBorders>
            <w:shd w:val="clear" w:color="auto" w:fill="auto"/>
          </w:tcPr>
          <w:p w14:paraId="55D118D4" w14:textId="77777777" w:rsidR="00CD44DD" w:rsidRPr="00F12327" w:rsidRDefault="00CD44DD" w:rsidP="00450184">
            <w:pPr>
              <w:spacing w:line="240" w:lineRule="auto"/>
              <w:jc w:val="center"/>
              <w:rPr>
                <w:b/>
                <w:sz w:val="20"/>
                <w:szCs w:val="20"/>
              </w:rPr>
            </w:pPr>
            <w:r w:rsidRPr="00F12327">
              <w:rPr>
                <w:b/>
                <w:sz w:val="20"/>
                <w:szCs w:val="20"/>
              </w:rPr>
              <w:t>Pendapatan</w:t>
            </w:r>
          </w:p>
          <w:p w14:paraId="51B2689D" w14:textId="77777777" w:rsidR="00CD44DD" w:rsidRPr="00F12327" w:rsidRDefault="00CD44DD" w:rsidP="00450184">
            <w:pPr>
              <w:spacing w:line="240" w:lineRule="auto"/>
              <w:jc w:val="center"/>
              <w:rPr>
                <w:b/>
                <w:sz w:val="20"/>
                <w:szCs w:val="20"/>
              </w:rPr>
            </w:pPr>
            <w:r w:rsidRPr="00F12327">
              <w:rPr>
                <w:b/>
                <w:sz w:val="20"/>
                <w:szCs w:val="20"/>
              </w:rPr>
              <w:t>(Rp/Th)</w:t>
            </w:r>
          </w:p>
        </w:tc>
      </w:tr>
      <w:tr w:rsidR="00CD44DD" w:rsidRPr="00F12327" w14:paraId="1461F926" w14:textId="77777777" w:rsidTr="00450184">
        <w:trPr>
          <w:trHeight w:val="359"/>
        </w:trPr>
        <w:tc>
          <w:tcPr>
            <w:tcW w:w="1904" w:type="dxa"/>
            <w:tcBorders>
              <w:top w:val="single" w:sz="4" w:space="0" w:color="auto"/>
            </w:tcBorders>
            <w:shd w:val="clear" w:color="auto" w:fill="auto"/>
          </w:tcPr>
          <w:p w14:paraId="508F75E9" w14:textId="77777777" w:rsidR="00CD44DD" w:rsidRPr="00F12327" w:rsidRDefault="00CD44DD" w:rsidP="00450184">
            <w:pPr>
              <w:spacing w:line="240" w:lineRule="auto"/>
              <w:rPr>
                <w:sz w:val="20"/>
                <w:szCs w:val="20"/>
              </w:rPr>
            </w:pPr>
            <w:r w:rsidRPr="00F12327">
              <w:rPr>
                <w:sz w:val="20"/>
                <w:szCs w:val="20"/>
              </w:rPr>
              <w:t>Pola Usaha I</w:t>
            </w:r>
          </w:p>
        </w:tc>
        <w:tc>
          <w:tcPr>
            <w:tcW w:w="1325" w:type="dxa"/>
            <w:tcBorders>
              <w:top w:val="single" w:sz="4" w:space="0" w:color="auto"/>
            </w:tcBorders>
            <w:shd w:val="clear" w:color="auto" w:fill="auto"/>
          </w:tcPr>
          <w:p w14:paraId="2AAB45EF" w14:textId="77777777" w:rsidR="00CD44DD" w:rsidRPr="00F12327" w:rsidRDefault="00CD44DD" w:rsidP="00450184">
            <w:pPr>
              <w:spacing w:line="240" w:lineRule="auto"/>
              <w:jc w:val="center"/>
              <w:rPr>
                <w:sz w:val="20"/>
                <w:szCs w:val="20"/>
              </w:rPr>
            </w:pPr>
            <w:r w:rsidRPr="00F12327">
              <w:rPr>
                <w:sz w:val="20"/>
                <w:szCs w:val="20"/>
              </w:rPr>
              <w:t>3.100,9</w:t>
            </w:r>
          </w:p>
        </w:tc>
        <w:tc>
          <w:tcPr>
            <w:tcW w:w="1789" w:type="dxa"/>
            <w:tcBorders>
              <w:top w:val="single" w:sz="4" w:space="0" w:color="auto"/>
            </w:tcBorders>
            <w:shd w:val="clear" w:color="auto" w:fill="auto"/>
          </w:tcPr>
          <w:p w14:paraId="07A6B6F2" w14:textId="77777777" w:rsidR="00CD44DD" w:rsidRPr="00F12327" w:rsidRDefault="00CD44DD" w:rsidP="00450184">
            <w:pPr>
              <w:spacing w:line="240" w:lineRule="auto"/>
              <w:jc w:val="center"/>
              <w:rPr>
                <w:sz w:val="20"/>
                <w:szCs w:val="20"/>
              </w:rPr>
            </w:pPr>
            <w:r w:rsidRPr="00F12327">
              <w:rPr>
                <w:sz w:val="20"/>
                <w:szCs w:val="20"/>
              </w:rPr>
              <w:t>8.376.905</w:t>
            </w:r>
          </w:p>
        </w:tc>
        <w:tc>
          <w:tcPr>
            <w:tcW w:w="2066" w:type="dxa"/>
            <w:tcBorders>
              <w:top w:val="single" w:sz="4" w:space="0" w:color="auto"/>
            </w:tcBorders>
            <w:shd w:val="clear" w:color="auto" w:fill="auto"/>
          </w:tcPr>
          <w:p w14:paraId="21C52294" w14:textId="77777777" w:rsidR="00CD44DD" w:rsidRPr="00F12327" w:rsidRDefault="00CD44DD" w:rsidP="00450184">
            <w:pPr>
              <w:spacing w:line="240" w:lineRule="auto"/>
              <w:jc w:val="center"/>
              <w:rPr>
                <w:sz w:val="20"/>
                <w:szCs w:val="20"/>
              </w:rPr>
            </w:pPr>
            <w:r w:rsidRPr="00F12327">
              <w:rPr>
                <w:sz w:val="20"/>
                <w:szCs w:val="20"/>
              </w:rPr>
              <w:t>4.049.603</w:t>
            </w:r>
          </w:p>
        </w:tc>
        <w:tc>
          <w:tcPr>
            <w:tcW w:w="1950" w:type="dxa"/>
            <w:tcBorders>
              <w:top w:val="single" w:sz="4" w:space="0" w:color="auto"/>
            </w:tcBorders>
            <w:shd w:val="clear" w:color="auto" w:fill="auto"/>
          </w:tcPr>
          <w:p w14:paraId="22CC583E" w14:textId="77777777" w:rsidR="00CD44DD" w:rsidRPr="00F12327" w:rsidRDefault="00CD44DD" w:rsidP="00450184">
            <w:pPr>
              <w:spacing w:line="240" w:lineRule="auto"/>
              <w:jc w:val="center"/>
              <w:rPr>
                <w:sz w:val="20"/>
                <w:szCs w:val="20"/>
              </w:rPr>
            </w:pPr>
            <w:r w:rsidRPr="00F12327">
              <w:rPr>
                <w:sz w:val="20"/>
                <w:szCs w:val="20"/>
              </w:rPr>
              <w:t>4.327.302</w:t>
            </w:r>
          </w:p>
        </w:tc>
      </w:tr>
      <w:tr w:rsidR="00CD44DD" w:rsidRPr="00F12327" w14:paraId="40AB94BC" w14:textId="77777777" w:rsidTr="00450184">
        <w:trPr>
          <w:trHeight w:val="343"/>
        </w:trPr>
        <w:tc>
          <w:tcPr>
            <w:tcW w:w="1904" w:type="dxa"/>
            <w:shd w:val="clear" w:color="auto" w:fill="auto"/>
          </w:tcPr>
          <w:p w14:paraId="0D9FEA3E" w14:textId="77777777" w:rsidR="00CD44DD" w:rsidRPr="00F12327" w:rsidRDefault="00CD44DD" w:rsidP="00450184">
            <w:pPr>
              <w:spacing w:line="240" w:lineRule="auto"/>
              <w:rPr>
                <w:sz w:val="20"/>
                <w:szCs w:val="20"/>
              </w:rPr>
            </w:pPr>
            <w:r w:rsidRPr="00F12327">
              <w:rPr>
                <w:sz w:val="20"/>
                <w:szCs w:val="20"/>
              </w:rPr>
              <w:t>Pola Usaha II</w:t>
            </w:r>
          </w:p>
        </w:tc>
        <w:tc>
          <w:tcPr>
            <w:tcW w:w="1325" w:type="dxa"/>
            <w:shd w:val="clear" w:color="auto" w:fill="auto"/>
          </w:tcPr>
          <w:p w14:paraId="4AEA1248" w14:textId="77777777" w:rsidR="00CD44DD" w:rsidRPr="00F12327" w:rsidRDefault="00CD44DD" w:rsidP="00450184">
            <w:pPr>
              <w:spacing w:line="240" w:lineRule="auto"/>
              <w:jc w:val="center"/>
              <w:rPr>
                <w:sz w:val="20"/>
                <w:szCs w:val="20"/>
              </w:rPr>
            </w:pPr>
            <w:r w:rsidRPr="00F12327">
              <w:rPr>
                <w:sz w:val="20"/>
                <w:szCs w:val="20"/>
              </w:rPr>
              <w:t>3.292,1</w:t>
            </w:r>
          </w:p>
        </w:tc>
        <w:tc>
          <w:tcPr>
            <w:tcW w:w="1789" w:type="dxa"/>
            <w:shd w:val="clear" w:color="auto" w:fill="auto"/>
          </w:tcPr>
          <w:p w14:paraId="10CC321F" w14:textId="77777777" w:rsidR="00CD44DD" w:rsidRPr="00F12327" w:rsidRDefault="00CD44DD" w:rsidP="00450184">
            <w:pPr>
              <w:spacing w:line="240" w:lineRule="auto"/>
              <w:jc w:val="center"/>
              <w:rPr>
                <w:sz w:val="20"/>
                <w:szCs w:val="20"/>
              </w:rPr>
            </w:pPr>
            <w:r w:rsidRPr="00F12327">
              <w:rPr>
                <w:sz w:val="20"/>
                <w:szCs w:val="20"/>
              </w:rPr>
              <w:t>8.884.480</w:t>
            </w:r>
          </w:p>
        </w:tc>
        <w:tc>
          <w:tcPr>
            <w:tcW w:w="2066" w:type="dxa"/>
            <w:shd w:val="clear" w:color="auto" w:fill="auto"/>
          </w:tcPr>
          <w:p w14:paraId="04AB7A33" w14:textId="77777777" w:rsidR="00CD44DD" w:rsidRPr="00F12327" w:rsidRDefault="00CD44DD" w:rsidP="00450184">
            <w:pPr>
              <w:spacing w:line="240" w:lineRule="auto"/>
              <w:jc w:val="center"/>
              <w:rPr>
                <w:sz w:val="20"/>
                <w:szCs w:val="20"/>
              </w:rPr>
            </w:pPr>
            <w:r w:rsidRPr="00F12327">
              <w:rPr>
                <w:sz w:val="20"/>
                <w:szCs w:val="20"/>
              </w:rPr>
              <w:t>4.147.895</w:t>
            </w:r>
          </w:p>
        </w:tc>
        <w:tc>
          <w:tcPr>
            <w:tcW w:w="1950" w:type="dxa"/>
            <w:shd w:val="clear" w:color="auto" w:fill="auto"/>
          </w:tcPr>
          <w:p w14:paraId="417BAD13" w14:textId="77777777" w:rsidR="00CD44DD" w:rsidRPr="00F12327" w:rsidRDefault="00CD44DD" w:rsidP="00450184">
            <w:pPr>
              <w:spacing w:line="240" w:lineRule="auto"/>
              <w:jc w:val="center"/>
              <w:rPr>
                <w:sz w:val="20"/>
                <w:szCs w:val="20"/>
              </w:rPr>
            </w:pPr>
            <w:r w:rsidRPr="00F12327">
              <w:rPr>
                <w:sz w:val="20"/>
                <w:szCs w:val="20"/>
              </w:rPr>
              <w:t>4.736.585</w:t>
            </w:r>
          </w:p>
        </w:tc>
      </w:tr>
      <w:tr w:rsidR="00CD44DD" w:rsidRPr="00F12327" w14:paraId="118E2057" w14:textId="77777777" w:rsidTr="00450184">
        <w:trPr>
          <w:trHeight w:val="359"/>
        </w:trPr>
        <w:tc>
          <w:tcPr>
            <w:tcW w:w="1904" w:type="dxa"/>
            <w:shd w:val="clear" w:color="auto" w:fill="auto"/>
          </w:tcPr>
          <w:p w14:paraId="1175BA2E" w14:textId="77777777" w:rsidR="00CD44DD" w:rsidRPr="00F12327" w:rsidRDefault="00CD44DD" w:rsidP="00450184">
            <w:pPr>
              <w:spacing w:line="240" w:lineRule="auto"/>
              <w:rPr>
                <w:sz w:val="20"/>
                <w:szCs w:val="20"/>
              </w:rPr>
            </w:pPr>
            <w:r w:rsidRPr="00F12327">
              <w:rPr>
                <w:sz w:val="20"/>
                <w:szCs w:val="20"/>
              </w:rPr>
              <w:t>Pola Usaha III</w:t>
            </w:r>
          </w:p>
        </w:tc>
        <w:tc>
          <w:tcPr>
            <w:tcW w:w="1325" w:type="dxa"/>
            <w:shd w:val="clear" w:color="auto" w:fill="auto"/>
          </w:tcPr>
          <w:p w14:paraId="6C742DEE" w14:textId="77777777" w:rsidR="00CD44DD" w:rsidRPr="00F12327" w:rsidRDefault="00CD44DD" w:rsidP="00450184">
            <w:pPr>
              <w:spacing w:line="240" w:lineRule="auto"/>
              <w:jc w:val="center"/>
              <w:rPr>
                <w:sz w:val="20"/>
                <w:szCs w:val="20"/>
              </w:rPr>
            </w:pPr>
            <w:r w:rsidRPr="00F12327">
              <w:rPr>
                <w:sz w:val="20"/>
                <w:szCs w:val="20"/>
              </w:rPr>
              <w:t>4.205,4</w:t>
            </w:r>
          </w:p>
        </w:tc>
        <w:tc>
          <w:tcPr>
            <w:tcW w:w="1789" w:type="dxa"/>
            <w:shd w:val="clear" w:color="auto" w:fill="auto"/>
          </w:tcPr>
          <w:p w14:paraId="4012FEA5" w14:textId="77777777" w:rsidR="00CD44DD" w:rsidRPr="00F12327" w:rsidRDefault="00CD44DD" w:rsidP="00450184">
            <w:pPr>
              <w:spacing w:line="240" w:lineRule="auto"/>
              <w:jc w:val="center"/>
              <w:rPr>
                <w:sz w:val="20"/>
                <w:szCs w:val="20"/>
              </w:rPr>
            </w:pPr>
            <w:r w:rsidRPr="00F12327">
              <w:rPr>
                <w:sz w:val="20"/>
                <w:szCs w:val="20"/>
              </w:rPr>
              <w:t>11.334.924</w:t>
            </w:r>
          </w:p>
        </w:tc>
        <w:tc>
          <w:tcPr>
            <w:tcW w:w="2066" w:type="dxa"/>
            <w:shd w:val="clear" w:color="auto" w:fill="auto"/>
          </w:tcPr>
          <w:p w14:paraId="33BFCB18" w14:textId="77777777" w:rsidR="00CD44DD" w:rsidRPr="00F12327" w:rsidRDefault="00CD44DD" w:rsidP="00450184">
            <w:pPr>
              <w:spacing w:line="240" w:lineRule="auto"/>
              <w:jc w:val="center"/>
              <w:rPr>
                <w:sz w:val="20"/>
                <w:szCs w:val="20"/>
              </w:rPr>
            </w:pPr>
            <w:r w:rsidRPr="00F12327">
              <w:rPr>
                <w:sz w:val="20"/>
                <w:szCs w:val="20"/>
              </w:rPr>
              <w:t>4.778.507</w:t>
            </w:r>
          </w:p>
        </w:tc>
        <w:tc>
          <w:tcPr>
            <w:tcW w:w="1950" w:type="dxa"/>
            <w:shd w:val="clear" w:color="auto" w:fill="auto"/>
          </w:tcPr>
          <w:p w14:paraId="5FDF38AD" w14:textId="77777777" w:rsidR="00CD44DD" w:rsidRPr="00F12327" w:rsidRDefault="00CD44DD" w:rsidP="00450184">
            <w:pPr>
              <w:spacing w:line="240" w:lineRule="auto"/>
              <w:jc w:val="center"/>
              <w:rPr>
                <w:sz w:val="20"/>
                <w:szCs w:val="20"/>
              </w:rPr>
            </w:pPr>
            <w:r w:rsidRPr="00F12327">
              <w:rPr>
                <w:sz w:val="20"/>
                <w:szCs w:val="20"/>
              </w:rPr>
              <w:t>6.556.417</w:t>
            </w:r>
          </w:p>
        </w:tc>
      </w:tr>
      <w:tr w:rsidR="00CD44DD" w:rsidRPr="00F12327" w14:paraId="20DB8AD5" w14:textId="77777777" w:rsidTr="00450184">
        <w:trPr>
          <w:trHeight w:val="359"/>
        </w:trPr>
        <w:tc>
          <w:tcPr>
            <w:tcW w:w="1904" w:type="dxa"/>
            <w:shd w:val="clear" w:color="auto" w:fill="auto"/>
          </w:tcPr>
          <w:p w14:paraId="147B54C4" w14:textId="77777777" w:rsidR="00CD44DD" w:rsidRPr="00F12327" w:rsidRDefault="00CD44DD" w:rsidP="00450184">
            <w:pPr>
              <w:spacing w:line="240" w:lineRule="auto"/>
              <w:rPr>
                <w:sz w:val="20"/>
                <w:szCs w:val="20"/>
              </w:rPr>
            </w:pPr>
            <w:r w:rsidRPr="00F12327">
              <w:rPr>
                <w:sz w:val="20"/>
                <w:szCs w:val="20"/>
              </w:rPr>
              <w:t>Pola Usaha IV</w:t>
            </w:r>
          </w:p>
        </w:tc>
        <w:tc>
          <w:tcPr>
            <w:tcW w:w="1325" w:type="dxa"/>
            <w:shd w:val="clear" w:color="auto" w:fill="auto"/>
          </w:tcPr>
          <w:p w14:paraId="5A6FAEA8" w14:textId="77777777" w:rsidR="00CD44DD" w:rsidRPr="00F12327" w:rsidRDefault="00CD44DD" w:rsidP="00450184">
            <w:pPr>
              <w:spacing w:line="240" w:lineRule="auto"/>
              <w:jc w:val="center"/>
              <w:rPr>
                <w:sz w:val="20"/>
                <w:szCs w:val="20"/>
              </w:rPr>
            </w:pPr>
            <w:r w:rsidRPr="00F12327">
              <w:rPr>
                <w:sz w:val="20"/>
                <w:szCs w:val="20"/>
              </w:rPr>
              <w:t>3.396,2</w:t>
            </w:r>
          </w:p>
        </w:tc>
        <w:tc>
          <w:tcPr>
            <w:tcW w:w="1789" w:type="dxa"/>
            <w:shd w:val="clear" w:color="auto" w:fill="auto"/>
          </w:tcPr>
          <w:p w14:paraId="098C3981" w14:textId="77777777" w:rsidR="00CD44DD" w:rsidRPr="00F12327" w:rsidRDefault="00CD44DD" w:rsidP="00450184">
            <w:pPr>
              <w:spacing w:line="240" w:lineRule="auto"/>
              <w:jc w:val="center"/>
              <w:rPr>
                <w:sz w:val="20"/>
                <w:szCs w:val="20"/>
              </w:rPr>
            </w:pPr>
            <w:r w:rsidRPr="00F12327">
              <w:rPr>
                <w:sz w:val="20"/>
                <w:szCs w:val="20"/>
              </w:rPr>
              <w:t>9.182.833</w:t>
            </w:r>
          </w:p>
        </w:tc>
        <w:tc>
          <w:tcPr>
            <w:tcW w:w="2066" w:type="dxa"/>
            <w:shd w:val="clear" w:color="auto" w:fill="auto"/>
          </w:tcPr>
          <w:p w14:paraId="6386AE80" w14:textId="77777777" w:rsidR="00CD44DD" w:rsidRPr="00F12327" w:rsidRDefault="00CD44DD" w:rsidP="00450184">
            <w:pPr>
              <w:spacing w:line="240" w:lineRule="auto"/>
              <w:jc w:val="center"/>
              <w:rPr>
                <w:sz w:val="20"/>
                <w:szCs w:val="20"/>
              </w:rPr>
            </w:pPr>
            <w:r w:rsidRPr="00F12327">
              <w:rPr>
                <w:sz w:val="20"/>
                <w:szCs w:val="20"/>
              </w:rPr>
              <w:t>4.778.507</w:t>
            </w:r>
          </w:p>
        </w:tc>
        <w:tc>
          <w:tcPr>
            <w:tcW w:w="1950" w:type="dxa"/>
            <w:shd w:val="clear" w:color="auto" w:fill="auto"/>
          </w:tcPr>
          <w:p w14:paraId="40E15DE2" w14:textId="77777777" w:rsidR="00CD44DD" w:rsidRPr="00F12327" w:rsidRDefault="00CD44DD" w:rsidP="00450184">
            <w:pPr>
              <w:spacing w:line="240" w:lineRule="auto"/>
              <w:jc w:val="center"/>
              <w:rPr>
                <w:sz w:val="20"/>
                <w:szCs w:val="20"/>
              </w:rPr>
            </w:pPr>
            <w:r w:rsidRPr="00F12327">
              <w:rPr>
                <w:sz w:val="20"/>
                <w:szCs w:val="20"/>
              </w:rPr>
              <w:t>4.767.422</w:t>
            </w:r>
          </w:p>
        </w:tc>
      </w:tr>
      <w:tr w:rsidR="00CD44DD" w:rsidRPr="00F12327" w14:paraId="39EE842B" w14:textId="77777777" w:rsidTr="00450184">
        <w:trPr>
          <w:trHeight w:val="375"/>
        </w:trPr>
        <w:tc>
          <w:tcPr>
            <w:tcW w:w="1904" w:type="dxa"/>
            <w:tcBorders>
              <w:bottom w:val="single" w:sz="4" w:space="0" w:color="auto"/>
            </w:tcBorders>
            <w:shd w:val="clear" w:color="auto" w:fill="auto"/>
          </w:tcPr>
          <w:p w14:paraId="2169DE27" w14:textId="77777777" w:rsidR="00CD44DD" w:rsidRPr="00F12327" w:rsidRDefault="00CD44DD" w:rsidP="00450184">
            <w:pPr>
              <w:spacing w:line="240" w:lineRule="auto"/>
              <w:rPr>
                <w:sz w:val="20"/>
                <w:szCs w:val="20"/>
              </w:rPr>
            </w:pPr>
            <w:r w:rsidRPr="00F12327">
              <w:rPr>
                <w:sz w:val="20"/>
                <w:szCs w:val="20"/>
              </w:rPr>
              <w:t>Pola Usaha V</w:t>
            </w:r>
          </w:p>
        </w:tc>
        <w:tc>
          <w:tcPr>
            <w:tcW w:w="1325" w:type="dxa"/>
            <w:tcBorders>
              <w:bottom w:val="single" w:sz="4" w:space="0" w:color="auto"/>
            </w:tcBorders>
            <w:shd w:val="clear" w:color="auto" w:fill="auto"/>
          </w:tcPr>
          <w:p w14:paraId="757C50A9" w14:textId="77777777" w:rsidR="00CD44DD" w:rsidRPr="00F12327" w:rsidRDefault="00CD44DD" w:rsidP="00450184">
            <w:pPr>
              <w:spacing w:line="240" w:lineRule="auto"/>
              <w:jc w:val="center"/>
              <w:rPr>
                <w:sz w:val="20"/>
                <w:szCs w:val="20"/>
              </w:rPr>
            </w:pPr>
            <w:r w:rsidRPr="00F12327">
              <w:rPr>
                <w:sz w:val="20"/>
                <w:szCs w:val="20"/>
              </w:rPr>
              <w:t>2.650,1</w:t>
            </w:r>
          </w:p>
        </w:tc>
        <w:tc>
          <w:tcPr>
            <w:tcW w:w="1789" w:type="dxa"/>
            <w:tcBorders>
              <w:bottom w:val="single" w:sz="4" w:space="0" w:color="auto"/>
            </w:tcBorders>
            <w:shd w:val="clear" w:color="auto" w:fill="auto"/>
          </w:tcPr>
          <w:p w14:paraId="3D2F6313" w14:textId="77777777" w:rsidR="00CD44DD" w:rsidRPr="00F12327" w:rsidRDefault="00CD44DD" w:rsidP="00450184">
            <w:pPr>
              <w:spacing w:line="240" w:lineRule="auto"/>
              <w:jc w:val="center"/>
              <w:rPr>
                <w:sz w:val="20"/>
                <w:szCs w:val="20"/>
              </w:rPr>
            </w:pPr>
            <w:r w:rsidRPr="00F12327">
              <w:rPr>
                <w:sz w:val="20"/>
                <w:szCs w:val="20"/>
              </w:rPr>
              <w:t>7.155.390</w:t>
            </w:r>
          </w:p>
        </w:tc>
        <w:tc>
          <w:tcPr>
            <w:tcW w:w="2066" w:type="dxa"/>
            <w:tcBorders>
              <w:bottom w:val="single" w:sz="4" w:space="0" w:color="auto"/>
            </w:tcBorders>
            <w:shd w:val="clear" w:color="auto" w:fill="auto"/>
          </w:tcPr>
          <w:p w14:paraId="5DF89728" w14:textId="77777777" w:rsidR="00CD44DD" w:rsidRPr="00F12327" w:rsidRDefault="00CD44DD" w:rsidP="00450184">
            <w:pPr>
              <w:spacing w:line="240" w:lineRule="auto"/>
              <w:jc w:val="center"/>
              <w:rPr>
                <w:sz w:val="20"/>
                <w:szCs w:val="20"/>
              </w:rPr>
            </w:pPr>
            <w:r w:rsidRPr="00F12327">
              <w:rPr>
                <w:sz w:val="20"/>
                <w:szCs w:val="20"/>
              </w:rPr>
              <w:t>3.499.693</w:t>
            </w:r>
          </w:p>
        </w:tc>
        <w:tc>
          <w:tcPr>
            <w:tcW w:w="1950" w:type="dxa"/>
            <w:tcBorders>
              <w:bottom w:val="single" w:sz="4" w:space="0" w:color="auto"/>
            </w:tcBorders>
            <w:shd w:val="clear" w:color="auto" w:fill="auto"/>
          </w:tcPr>
          <w:p w14:paraId="24CBCFC5" w14:textId="77777777" w:rsidR="00CD44DD" w:rsidRPr="00F12327" w:rsidRDefault="00CD44DD" w:rsidP="00450184">
            <w:pPr>
              <w:spacing w:line="240" w:lineRule="auto"/>
              <w:jc w:val="center"/>
              <w:rPr>
                <w:sz w:val="20"/>
                <w:szCs w:val="20"/>
              </w:rPr>
            </w:pPr>
            <w:r w:rsidRPr="00F12327">
              <w:rPr>
                <w:sz w:val="20"/>
                <w:szCs w:val="20"/>
              </w:rPr>
              <w:t>3.655.697</w:t>
            </w:r>
          </w:p>
        </w:tc>
      </w:tr>
    </w:tbl>
    <w:p w14:paraId="0E514A07" w14:textId="77777777" w:rsidR="00CD44DD" w:rsidRPr="00F12327" w:rsidRDefault="00CD44DD" w:rsidP="00CD44DD">
      <w:pPr>
        <w:spacing w:line="276" w:lineRule="auto"/>
        <w:rPr>
          <w:b/>
        </w:rPr>
      </w:pPr>
    </w:p>
    <w:p w14:paraId="5F91B14D" w14:textId="77777777" w:rsidR="00CD44DD" w:rsidRPr="00F12327" w:rsidRDefault="00CD44DD" w:rsidP="00CD44DD">
      <w:pPr>
        <w:spacing w:line="276" w:lineRule="auto"/>
        <w:rPr>
          <w:lang w:val="en-ID"/>
        </w:rPr>
      </w:pPr>
      <w:r w:rsidRPr="00F12327">
        <w:tab/>
      </w:r>
      <w:r w:rsidRPr="00F12327">
        <w:rPr>
          <w:lang w:val="id-ID"/>
        </w:rPr>
        <w:t xml:space="preserve">Dari Tabel 5, rata-rata penerimaan, biaya dan pendapatan usahatani kelapa dalam per hektar yang terbesar masih  terdapat pada pola usaha III. Kemudian diikuti dengan pola usaha IV, II dan  I. Pendapatan usahatani yang   terendah terdapat pada pola usaha V. Rata-rata  produksi per hektar kelapa dalam  berpengaruh terhadap tingginya  pendapatan usahatani.  Pada tiap pola usaha, petani menerima rata-rata harga jual yang sama yaitu sebesar  Rp 2.700/kg. Dilihat dari banyaknya usaha yang dijalankan petani kelapa dalam, ternyata pola usaha I  yang monokultur memiliki rata-rata pendapatan/hektar yang cenderung lebih rendah dibandingkan dengan pola usaha lainnya yaitu pola usaha II, III dan IV. Masing-masing pola usaha ini, mengusahakan usaha selain kelapa dalam sebanyak satu usaha.   Usaha lain pada pola usaha II adalah komoditi pinang, pada pola usaha III komoditi kelapa sawit dan pada pola usaha IV adalah usaha warung yang bukan usaha pertanian. Akan tetapi dibandingkan dengan pola usaha V, pendapatan usahatani kelapa dalam dengan pola monokultur ternyata lebih tinggi. Petani dengan pola usaha V mengusahakan selain kelapa dalam sebanyak dua usaha yaitu pinang dan usaha non pertanian. Namun dapat dilihat pada tabel 6 di atas, usahatani kelapa dalam pada pola V masih memberikan kontribusi bagi pendapatan petani.   </w:t>
      </w:r>
    </w:p>
    <w:p w14:paraId="734BD11A" w14:textId="77777777" w:rsidR="00CD44DD" w:rsidRPr="00F12327" w:rsidRDefault="00CD44DD" w:rsidP="00CD44DD">
      <w:pPr>
        <w:spacing w:line="276" w:lineRule="auto"/>
        <w:ind w:firstLine="720"/>
        <w:rPr>
          <w:lang w:val="id-ID"/>
        </w:rPr>
      </w:pPr>
      <w:r w:rsidRPr="00F12327">
        <w:rPr>
          <w:lang w:val="id-ID"/>
        </w:rPr>
        <w:t>Dari keadaan ini dapat dinyatakan bahwa, diversifikasi yang</w:t>
      </w:r>
      <w:r w:rsidRPr="00F12327">
        <w:rPr>
          <w:lang w:val="en-ID"/>
        </w:rPr>
        <w:t xml:space="preserve"> </w:t>
      </w:r>
      <w:r w:rsidRPr="00F12327">
        <w:rPr>
          <w:lang w:val="id-ID"/>
        </w:rPr>
        <w:t xml:space="preserve">dijalankan petani  kelapa dalam di daerah penelitian tidak hanya  didorong dan dipengaruhi oleh keinginan petani untuk meningkatkan pendapatan agar terpenuhinya kebutuhan hidup, tetapi juga menghindarkan ketergantungan pada satu jenis komoditi saja agar resiko kegagalan usaha dapat ditutupi oleh usaha lain. Sehingga dengan lahan, tenaga kerja dan modal atau biaya produksi yang dimiliki, petani tetap memperhatikan dan mengalokasikannya untuk usahatani kelapa dalam  walaupun petani  menjalankan   usaha lainnya untuk menambah pendapatan petani. </w:t>
      </w:r>
    </w:p>
    <w:p w14:paraId="3EA1D57F" w14:textId="77777777" w:rsidR="00CD44DD" w:rsidRPr="00F12327" w:rsidRDefault="00CD44DD" w:rsidP="00CD44DD">
      <w:pPr>
        <w:spacing w:line="276" w:lineRule="auto"/>
        <w:ind w:firstLine="720"/>
        <w:rPr>
          <w:lang w:val="id-ID"/>
        </w:rPr>
      </w:pPr>
      <w:r w:rsidRPr="00F12327">
        <w:rPr>
          <w:lang w:val="id-ID"/>
        </w:rPr>
        <w:lastRenderedPageBreak/>
        <w:t xml:space="preserve"> Menurut Doll dan Orazem (1978) diversifikasi merupakan suatu cara yang dapat menolong para  petani dari situasi ketidakpastian/risiko usaha. Kekhawatiran petani, akan berkurang apabila terjadi penurunan harga dan hasil panen dari suatu produk.  Apabila harga dan hasil dari suatu produk rendah, maka petani masih memiliki harapan mendapatkan penghasilan dari produksi  lain yang cukup tinggi.</w:t>
      </w:r>
    </w:p>
    <w:p w14:paraId="61883723" w14:textId="77777777" w:rsidR="00CD44DD" w:rsidRPr="00F12327" w:rsidRDefault="00CD44DD" w:rsidP="00CD44DD">
      <w:pPr>
        <w:spacing w:line="276" w:lineRule="auto"/>
      </w:pPr>
      <w:r w:rsidRPr="00F12327">
        <w:rPr>
          <w:b/>
        </w:rPr>
        <w:t>Hubungan penerapan pola usaha dan pendapatan usahatani kelapa dalam</w:t>
      </w:r>
      <w:r w:rsidRPr="00F12327">
        <w:t xml:space="preserve"> </w:t>
      </w:r>
    </w:p>
    <w:p w14:paraId="41B816ED" w14:textId="77777777" w:rsidR="00CD44DD" w:rsidRPr="00F12327" w:rsidRDefault="00CD44DD" w:rsidP="00CD44DD">
      <w:pPr>
        <w:spacing w:line="276" w:lineRule="auto"/>
        <w:rPr>
          <w:lang w:val="en-ID"/>
        </w:rPr>
      </w:pPr>
      <w:r w:rsidRPr="00F12327">
        <w:tab/>
      </w:r>
      <w:r w:rsidRPr="00F12327">
        <w:rPr>
          <w:lang w:val="id-ID"/>
        </w:rPr>
        <w:t xml:space="preserve">Pola usaha yang dikaji  adalah pola usaha I dan II. Karena ke-2 pola ini diusahakan oleh    petani  responden dengan ukuran sampel  yang  memenuhi persyaratan untuk dianalisis. Metode analisis untuk menjawab tujuan penelitian adalah analisis Chi-Kuadrat. Menurut  Siegel (1991) penggunaan analisis </w:t>
      </w:r>
      <w:r w:rsidRPr="00F12327">
        <w:rPr>
          <w:i/>
          <w:lang w:val="id-ID"/>
        </w:rPr>
        <w:t>Chi-Kuadrat</w:t>
      </w:r>
      <w:r w:rsidRPr="00F12327">
        <w:rPr>
          <w:lang w:val="id-ID"/>
        </w:rPr>
        <w:t>,  menganjurkan jumlah responden sebanyak 20 – 40 orang untuk N kecil dan &gt; 40 orang untuk N besar.  Pola usaha III, IV dan V masing-masing diusahakan oleh petani responden sebanyak 4 orang, 3 orang dan 5 orang.</w:t>
      </w:r>
    </w:p>
    <w:p w14:paraId="4E545A70" w14:textId="77777777" w:rsidR="00CD44DD" w:rsidRPr="00F12327" w:rsidRDefault="00CD44DD" w:rsidP="00CD44DD">
      <w:pPr>
        <w:spacing w:line="276" w:lineRule="auto"/>
        <w:ind w:firstLine="720"/>
        <w:rPr>
          <w:lang w:val="en-ID"/>
        </w:rPr>
      </w:pPr>
      <w:r w:rsidRPr="00F12327">
        <w:rPr>
          <w:lang w:val="id-ID"/>
        </w:rPr>
        <w:t xml:space="preserve">Penerapan pola usaha dikategorikan atas pola usaha monokultur dan pola usaha polikultur yaitu kelapa dalam-pinang. Variabel pendapatan usahatani kelapa dalam petani responden dikategorikan atas pendapatan usahatani yang rendah dan pendapatan  yang tinggi. Pendapatan usahatani rendah apabila nilainya  lebih kecil dari nilai rata-rata pendapatan usahatani petani responden. Sedangkan pendapatan tinggi apabila nilainya lebih besar dari nilai rata-rata pendapatan usahatani petani responden. Frekuensi observasi dari variabel pola usaha dan pendapatan disajikan </w:t>
      </w:r>
      <w:r w:rsidRPr="00F12327">
        <w:rPr>
          <w:lang w:val="en-ID"/>
        </w:rPr>
        <w:t xml:space="preserve">Tabel 6, yaitu </w:t>
      </w:r>
      <w:r w:rsidRPr="00F12327">
        <w:rPr>
          <w:lang w:val="id-ID"/>
        </w:rPr>
        <w:t>pada Tabel Kontingensi 2x2, sebagai  berikut;</w:t>
      </w:r>
    </w:p>
    <w:p w14:paraId="151E5A73" w14:textId="77777777" w:rsidR="00CD44DD" w:rsidRPr="00F12327" w:rsidRDefault="00CD44DD" w:rsidP="00CD44DD">
      <w:pPr>
        <w:spacing w:line="276" w:lineRule="auto"/>
        <w:ind w:left="851" w:hanging="851"/>
        <w:rPr>
          <w:b/>
          <w:lang w:val="en-ID"/>
        </w:rPr>
      </w:pPr>
      <w:r w:rsidRPr="00F12327">
        <w:rPr>
          <w:b/>
          <w:lang w:val="id-ID"/>
        </w:rPr>
        <w:t>Tabel 6.  Penerapan Pola Usaha dan Pendapatan Usahatani dari Kelapa Dalamdi Daerah Penelitian, Tahun 2018</w:t>
      </w:r>
    </w:p>
    <w:tbl>
      <w:tblPr>
        <w:tblW w:w="0" w:type="auto"/>
        <w:tblInd w:w="108" w:type="dxa"/>
        <w:tblLook w:val="04A0" w:firstRow="1" w:lastRow="0" w:firstColumn="1" w:lastColumn="0" w:noHBand="0" w:noVBand="1"/>
      </w:tblPr>
      <w:tblGrid>
        <w:gridCol w:w="3220"/>
        <w:gridCol w:w="1993"/>
        <w:gridCol w:w="1840"/>
        <w:gridCol w:w="1840"/>
      </w:tblGrid>
      <w:tr w:rsidR="00CD44DD" w:rsidRPr="00F12327" w14:paraId="34408AE4" w14:textId="77777777" w:rsidTr="00450184">
        <w:trPr>
          <w:trHeight w:val="364"/>
        </w:trPr>
        <w:tc>
          <w:tcPr>
            <w:tcW w:w="3220" w:type="dxa"/>
            <w:tcBorders>
              <w:top w:val="single" w:sz="4" w:space="0" w:color="auto"/>
              <w:bottom w:val="single" w:sz="4" w:space="0" w:color="auto"/>
            </w:tcBorders>
            <w:shd w:val="clear" w:color="auto" w:fill="auto"/>
          </w:tcPr>
          <w:p w14:paraId="4880A67F" w14:textId="77777777" w:rsidR="00CD44DD" w:rsidRPr="00F12327" w:rsidRDefault="00CD44DD" w:rsidP="00450184">
            <w:pPr>
              <w:spacing w:line="276" w:lineRule="auto"/>
              <w:jc w:val="center"/>
              <w:rPr>
                <w:b/>
                <w:sz w:val="20"/>
                <w:szCs w:val="20"/>
              </w:rPr>
            </w:pPr>
            <w:r w:rsidRPr="00F12327">
              <w:rPr>
                <w:b/>
                <w:sz w:val="20"/>
                <w:szCs w:val="20"/>
              </w:rPr>
              <w:t>Pola Usaha\</w:t>
            </w:r>
          </w:p>
          <w:p w14:paraId="0A80433C" w14:textId="77777777" w:rsidR="00CD44DD" w:rsidRPr="00F12327" w:rsidRDefault="00CD44DD" w:rsidP="00450184">
            <w:pPr>
              <w:spacing w:line="276" w:lineRule="auto"/>
              <w:jc w:val="center"/>
              <w:rPr>
                <w:b/>
                <w:sz w:val="20"/>
                <w:szCs w:val="20"/>
              </w:rPr>
            </w:pPr>
            <w:r w:rsidRPr="00F12327">
              <w:rPr>
                <w:b/>
                <w:sz w:val="20"/>
                <w:szCs w:val="20"/>
              </w:rPr>
              <w:t>Pendapatan</w:t>
            </w:r>
          </w:p>
        </w:tc>
        <w:tc>
          <w:tcPr>
            <w:tcW w:w="1993" w:type="dxa"/>
            <w:tcBorders>
              <w:top w:val="single" w:sz="4" w:space="0" w:color="auto"/>
              <w:bottom w:val="single" w:sz="4" w:space="0" w:color="auto"/>
            </w:tcBorders>
            <w:shd w:val="clear" w:color="auto" w:fill="auto"/>
          </w:tcPr>
          <w:p w14:paraId="75A01A41" w14:textId="77777777" w:rsidR="00CD44DD" w:rsidRPr="00F12327" w:rsidRDefault="00CD44DD" w:rsidP="00450184">
            <w:pPr>
              <w:spacing w:line="276" w:lineRule="auto"/>
              <w:jc w:val="center"/>
              <w:rPr>
                <w:b/>
                <w:sz w:val="20"/>
                <w:szCs w:val="20"/>
              </w:rPr>
            </w:pPr>
            <w:r w:rsidRPr="00F12327">
              <w:rPr>
                <w:b/>
                <w:sz w:val="20"/>
                <w:szCs w:val="20"/>
              </w:rPr>
              <w:t>Pendapatan Tinggi</w:t>
            </w:r>
          </w:p>
          <w:p w14:paraId="1A1C1811" w14:textId="77777777" w:rsidR="00CD44DD" w:rsidRPr="00F12327" w:rsidRDefault="00CD44DD" w:rsidP="00450184">
            <w:pPr>
              <w:spacing w:line="276" w:lineRule="auto"/>
              <w:jc w:val="center"/>
              <w:rPr>
                <w:b/>
                <w:sz w:val="20"/>
                <w:szCs w:val="20"/>
              </w:rPr>
            </w:pPr>
            <w:r w:rsidRPr="00F12327">
              <w:rPr>
                <w:b/>
                <w:sz w:val="20"/>
                <w:szCs w:val="20"/>
              </w:rPr>
              <w:t>(Unit Usaha)</w:t>
            </w:r>
          </w:p>
        </w:tc>
        <w:tc>
          <w:tcPr>
            <w:tcW w:w="1840" w:type="dxa"/>
            <w:tcBorders>
              <w:top w:val="single" w:sz="4" w:space="0" w:color="auto"/>
              <w:bottom w:val="single" w:sz="4" w:space="0" w:color="auto"/>
            </w:tcBorders>
            <w:shd w:val="clear" w:color="auto" w:fill="auto"/>
          </w:tcPr>
          <w:p w14:paraId="42D3FFBE" w14:textId="77777777" w:rsidR="00CD44DD" w:rsidRPr="00F12327" w:rsidRDefault="00CD44DD" w:rsidP="00450184">
            <w:pPr>
              <w:spacing w:line="276" w:lineRule="auto"/>
              <w:jc w:val="center"/>
              <w:rPr>
                <w:b/>
                <w:sz w:val="20"/>
                <w:szCs w:val="20"/>
              </w:rPr>
            </w:pPr>
            <w:r w:rsidRPr="00F12327">
              <w:rPr>
                <w:b/>
                <w:sz w:val="20"/>
                <w:szCs w:val="20"/>
              </w:rPr>
              <w:t>Pendapatan Rendah</w:t>
            </w:r>
          </w:p>
          <w:p w14:paraId="5A07055F" w14:textId="77777777" w:rsidR="00CD44DD" w:rsidRPr="00F12327" w:rsidRDefault="00CD44DD" w:rsidP="00450184">
            <w:pPr>
              <w:spacing w:line="276" w:lineRule="auto"/>
              <w:jc w:val="center"/>
              <w:rPr>
                <w:b/>
                <w:sz w:val="20"/>
                <w:szCs w:val="20"/>
              </w:rPr>
            </w:pPr>
            <w:r w:rsidRPr="00F12327">
              <w:rPr>
                <w:b/>
                <w:sz w:val="20"/>
                <w:szCs w:val="20"/>
              </w:rPr>
              <w:t>(Unit Usaha)</w:t>
            </w:r>
          </w:p>
        </w:tc>
        <w:tc>
          <w:tcPr>
            <w:tcW w:w="1840" w:type="dxa"/>
            <w:tcBorders>
              <w:top w:val="single" w:sz="4" w:space="0" w:color="auto"/>
              <w:bottom w:val="single" w:sz="4" w:space="0" w:color="auto"/>
            </w:tcBorders>
            <w:shd w:val="clear" w:color="auto" w:fill="auto"/>
          </w:tcPr>
          <w:p w14:paraId="5A65F62F" w14:textId="77777777" w:rsidR="00CD44DD" w:rsidRPr="00F12327" w:rsidRDefault="00CD44DD" w:rsidP="00450184">
            <w:pPr>
              <w:spacing w:line="276" w:lineRule="auto"/>
              <w:jc w:val="center"/>
              <w:rPr>
                <w:b/>
                <w:sz w:val="20"/>
                <w:szCs w:val="20"/>
              </w:rPr>
            </w:pPr>
            <w:r w:rsidRPr="00F12327">
              <w:rPr>
                <w:b/>
                <w:sz w:val="20"/>
                <w:szCs w:val="20"/>
              </w:rPr>
              <w:t>Jumlah Usahatani</w:t>
            </w:r>
          </w:p>
          <w:p w14:paraId="14A25FC3" w14:textId="77777777" w:rsidR="00CD44DD" w:rsidRPr="00F12327" w:rsidRDefault="00CD44DD" w:rsidP="00450184">
            <w:pPr>
              <w:spacing w:line="276" w:lineRule="auto"/>
              <w:jc w:val="center"/>
              <w:rPr>
                <w:b/>
                <w:sz w:val="20"/>
                <w:szCs w:val="20"/>
              </w:rPr>
            </w:pPr>
            <w:r w:rsidRPr="00F12327">
              <w:rPr>
                <w:b/>
                <w:sz w:val="20"/>
                <w:szCs w:val="20"/>
              </w:rPr>
              <w:t>(Unit Usaha)</w:t>
            </w:r>
          </w:p>
        </w:tc>
      </w:tr>
      <w:tr w:rsidR="00CD44DD" w:rsidRPr="00F12327" w14:paraId="5BD0ACA3" w14:textId="77777777" w:rsidTr="00450184">
        <w:trPr>
          <w:trHeight w:val="142"/>
        </w:trPr>
        <w:tc>
          <w:tcPr>
            <w:tcW w:w="3220" w:type="dxa"/>
            <w:tcBorders>
              <w:top w:val="single" w:sz="4" w:space="0" w:color="auto"/>
            </w:tcBorders>
            <w:shd w:val="clear" w:color="auto" w:fill="auto"/>
          </w:tcPr>
          <w:p w14:paraId="2B1D1882" w14:textId="77777777" w:rsidR="00CD44DD" w:rsidRPr="00F12327" w:rsidRDefault="00CD44DD" w:rsidP="00450184">
            <w:pPr>
              <w:spacing w:line="276" w:lineRule="auto"/>
              <w:rPr>
                <w:sz w:val="20"/>
                <w:szCs w:val="20"/>
              </w:rPr>
            </w:pPr>
            <w:r w:rsidRPr="00F12327">
              <w:rPr>
                <w:sz w:val="20"/>
                <w:szCs w:val="20"/>
              </w:rPr>
              <w:t>Pola Usaha Monokultur</w:t>
            </w:r>
          </w:p>
        </w:tc>
        <w:tc>
          <w:tcPr>
            <w:tcW w:w="1993" w:type="dxa"/>
            <w:tcBorders>
              <w:top w:val="single" w:sz="4" w:space="0" w:color="auto"/>
            </w:tcBorders>
            <w:shd w:val="clear" w:color="auto" w:fill="auto"/>
          </w:tcPr>
          <w:p w14:paraId="1641F83D" w14:textId="77777777" w:rsidR="00CD44DD" w:rsidRPr="00F12327" w:rsidRDefault="00CD44DD" w:rsidP="00450184">
            <w:pPr>
              <w:spacing w:line="276" w:lineRule="auto"/>
              <w:jc w:val="center"/>
              <w:rPr>
                <w:sz w:val="20"/>
                <w:szCs w:val="20"/>
              </w:rPr>
            </w:pPr>
            <w:r w:rsidRPr="00F12327">
              <w:rPr>
                <w:sz w:val="20"/>
                <w:szCs w:val="20"/>
              </w:rPr>
              <w:t>7</w:t>
            </w:r>
          </w:p>
        </w:tc>
        <w:tc>
          <w:tcPr>
            <w:tcW w:w="1840" w:type="dxa"/>
            <w:tcBorders>
              <w:top w:val="single" w:sz="4" w:space="0" w:color="auto"/>
            </w:tcBorders>
            <w:shd w:val="clear" w:color="auto" w:fill="auto"/>
          </w:tcPr>
          <w:p w14:paraId="7BDCFACC" w14:textId="77777777" w:rsidR="00CD44DD" w:rsidRPr="00F12327" w:rsidRDefault="00CD44DD" w:rsidP="00450184">
            <w:pPr>
              <w:spacing w:line="276" w:lineRule="auto"/>
              <w:jc w:val="center"/>
              <w:rPr>
                <w:sz w:val="20"/>
                <w:szCs w:val="20"/>
              </w:rPr>
            </w:pPr>
            <w:r w:rsidRPr="00F12327">
              <w:rPr>
                <w:sz w:val="20"/>
                <w:szCs w:val="20"/>
              </w:rPr>
              <w:t>7</w:t>
            </w:r>
          </w:p>
        </w:tc>
        <w:tc>
          <w:tcPr>
            <w:tcW w:w="1840" w:type="dxa"/>
            <w:tcBorders>
              <w:top w:val="single" w:sz="4" w:space="0" w:color="auto"/>
            </w:tcBorders>
            <w:shd w:val="clear" w:color="auto" w:fill="auto"/>
          </w:tcPr>
          <w:p w14:paraId="678E5E9D" w14:textId="77777777" w:rsidR="00CD44DD" w:rsidRPr="00F12327" w:rsidRDefault="00CD44DD" w:rsidP="00450184">
            <w:pPr>
              <w:spacing w:line="276" w:lineRule="auto"/>
              <w:jc w:val="center"/>
              <w:rPr>
                <w:sz w:val="20"/>
                <w:szCs w:val="20"/>
              </w:rPr>
            </w:pPr>
            <w:r w:rsidRPr="00F12327">
              <w:rPr>
                <w:sz w:val="20"/>
                <w:szCs w:val="20"/>
              </w:rPr>
              <w:t>14</w:t>
            </w:r>
          </w:p>
        </w:tc>
      </w:tr>
      <w:tr w:rsidR="00CD44DD" w:rsidRPr="00F12327" w14:paraId="045254FE" w14:textId="77777777" w:rsidTr="00450184">
        <w:trPr>
          <w:trHeight w:val="142"/>
        </w:trPr>
        <w:tc>
          <w:tcPr>
            <w:tcW w:w="3220" w:type="dxa"/>
            <w:tcBorders>
              <w:bottom w:val="single" w:sz="4" w:space="0" w:color="auto"/>
            </w:tcBorders>
            <w:shd w:val="clear" w:color="auto" w:fill="auto"/>
          </w:tcPr>
          <w:p w14:paraId="6F7BCFDD" w14:textId="77777777" w:rsidR="00CD44DD" w:rsidRPr="00F12327" w:rsidRDefault="00CD44DD" w:rsidP="00450184">
            <w:pPr>
              <w:spacing w:line="276" w:lineRule="auto"/>
              <w:rPr>
                <w:sz w:val="20"/>
                <w:szCs w:val="20"/>
              </w:rPr>
            </w:pPr>
            <w:r w:rsidRPr="00F12327">
              <w:rPr>
                <w:sz w:val="20"/>
                <w:szCs w:val="20"/>
              </w:rPr>
              <w:t>Pola Usaha Polikultur</w:t>
            </w:r>
          </w:p>
        </w:tc>
        <w:tc>
          <w:tcPr>
            <w:tcW w:w="1993" w:type="dxa"/>
            <w:tcBorders>
              <w:bottom w:val="single" w:sz="4" w:space="0" w:color="auto"/>
            </w:tcBorders>
            <w:shd w:val="clear" w:color="auto" w:fill="auto"/>
          </w:tcPr>
          <w:p w14:paraId="7BE24BA4" w14:textId="77777777" w:rsidR="00CD44DD" w:rsidRPr="00F12327" w:rsidRDefault="00CD44DD" w:rsidP="00450184">
            <w:pPr>
              <w:spacing w:line="276" w:lineRule="auto"/>
              <w:jc w:val="center"/>
              <w:rPr>
                <w:sz w:val="20"/>
                <w:szCs w:val="20"/>
              </w:rPr>
            </w:pPr>
            <w:r w:rsidRPr="00F12327">
              <w:rPr>
                <w:sz w:val="20"/>
                <w:szCs w:val="20"/>
              </w:rPr>
              <w:t>15</w:t>
            </w:r>
          </w:p>
        </w:tc>
        <w:tc>
          <w:tcPr>
            <w:tcW w:w="1840" w:type="dxa"/>
            <w:tcBorders>
              <w:bottom w:val="single" w:sz="4" w:space="0" w:color="auto"/>
            </w:tcBorders>
            <w:shd w:val="clear" w:color="auto" w:fill="auto"/>
          </w:tcPr>
          <w:p w14:paraId="337CC43F" w14:textId="77777777" w:rsidR="00CD44DD" w:rsidRPr="00F12327" w:rsidRDefault="00CD44DD" w:rsidP="00450184">
            <w:pPr>
              <w:spacing w:line="276" w:lineRule="auto"/>
              <w:jc w:val="center"/>
              <w:rPr>
                <w:sz w:val="20"/>
                <w:szCs w:val="20"/>
              </w:rPr>
            </w:pPr>
            <w:r w:rsidRPr="00F12327">
              <w:rPr>
                <w:sz w:val="20"/>
                <w:szCs w:val="20"/>
              </w:rPr>
              <w:t>19</w:t>
            </w:r>
          </w:p>
        </w:tc>
        <w:tc>
          <w:tcPr>
            <w:tcW w:w="1840" w:type="dxa"/>
            <w:tcBorders>
              <w:bottom w:val="single" w:sz="4" w:space="0" w:color="auto"/>
            </w:tcBorders>
            <w:shd w:val="clear" w:color="auto" w:fill="auto"/>
          </w:tcPr>
          <w:p w14:paraId="54816D7E" w14:textId="77777777" w:rsidR="00CD44DD" w:rsidRPr="00F12327" w:rsidRDefault="00CD44DD" w:rsidP="00450184">
            <w:pPr>
              <w:spacing w:line="276" w:lineRule="auto"/>
              <w:jc w:val="center"/>
              <w:rPr>
                <w:sz w:val="20"/>
                <w:szCs w:val="20"/>
              </w:rPr>
            </w:pPr>
            <w:r w:rsidRPr="00F12327">
              <w:rPr>
                <w:sz w:val="20"/>
                <w:szCs w:val="20"/>
              </w:rPr>
              <w:t>34</w:t>
            </w:r>
          </w:p>
        </w:tc>
      </w:tr>
      <w:tr w:rsidR="00CD44DD" w:rsidRPr="00F12327" w14:paraId="1D6CE4E3" w14:textId="77777777" w:rsidTr="00450184">
        <w:trPr>
          <w:trHeight w:val="142"/>
        </w:trPr>
        <w:tc>
          <w:tcPr>
            <w:tcW w:w="3220" w:type="dxa"/>
            <w:tcBorders>
              <w:top w:val="single" w:sz="4" w:space="0" w:color="auto"/>
              <w:bottom w:val="single" w:sz="4" w:space="0" w:color="auto"/>
            </w:tcBorders>
            <w:shd w:val="clear" w:color="auto" w:fill="auto"/>
          </w:tcPr>
          <w:p w14:paraId="65933C0F" w14:textId="77777777" w:rsidR="00CD44DD" w:rsidRPr="00F12327" w:rsidRDefault="00CD44DD" w:rsidP="00450184">
            <w:pPr>
              <w:spacing w:line="276" w:lineRule="auto"/>
              <w:rPr>
                <w:sz w:val="20"/>
                <w:szCs w:val="20"/>
              </w:rPr>
            </w:pPr>
            <w:r w:rsidRPr="00F12327">
              <w:rPr>
                <w:sz w:val="20"/>
                <w:szCs w:val="20"/>
              </w:rPr>
              <w:t>Total</w:t>
            </w:r>
          </w:p>
        </w:tc>
        <w:tc>
          <w:tcPr>
            <w:tcW w:w="1993" w:type="dxa"/>
            <w:tcBorders>
              <w:top w:val="single" w:sz="4" w:space="0" w:color="auto"/>
              <w:bottom w:val="single" w:sz="4" w:space="0" w:color="auto"/>
            </w:tcBorders>
            <w:shd w:val="clear" w:color="auto" w:fill="auto"/>
          </w:tcPr>
          <w:p w14:paraId="5C73F698" w14:textId="77777777" w:rsidR="00CD44DD" w:rsidRPr="00F12327" w:rsidRDefault="00CD44DD" w:rsidP="00450184">
            <w:pPr>
              <w:spacing w:line="276" w:lineRule="auto"/>
              <w:jc w:val="center"/>
              <w:rPr>
                <w:sz w:val="20"/>
                <w:szCs w:val="20"/>
              </w:rPr>
            </w:pPr>
            <w:r w:rsidRPr="00F12327">
              <w:rPr>
                <w:sz w:val="20"/>
                <w:szCs w:val="20"/>
              </w:rPr>
              <w:t>22</w:t>
            </w:r>
          </w:p>
        </w:tc>
        <w:tc>
          <w:tcPr>
            <w:tcW w:w="1840" w:type="dxa"/>
            <w:tcBorders>
              <w:top w:val="single" w:sz="4" w:space="0" w:color="auto"/>
              <w:bottom w:val="single" w:sz="4" w:space="0" w:color="auto"/>
            </w:tcBorders>
            <w:shd w:val="clear" w:color="auto" w:fill="auto"/>
          </w:tcPr>
          <w:p w14:paraId="67C81BAE" w14:textId="77777777" w:rsidR="00CD44DD" w:rsidRPr="00F12327" w:rsidRDefault="00CD44DD" w:rsidP="00450184">
            <w:pPr>
              <w:spacing w:line="276" w:lineRule="auto"/>
              <w:jc w:val="center"/>
              <w:rPr>
                <w:sz w:val="20"/>
                <w:szCs w:val="20"/>
              </w:rPr>
            </w:pPr>
            <w:r w:rsidRPr="00F12327">
              <w:rPr>
                <w:sz w:val="20"/>
                <w:szCs w:val="20"/>
              </w:rPr>
              <w:t>26</w:t>
            </w:r>
          </w:p>
        </w:tc>
        <w:tc>
          <w:tcPr>
            <w:tcW w:w="1840" w:type="dxa"/>
            <w:tcBorders>
              <w:top w:val="single" w:sz="4" w:space="0" w:color="auto"/>
              <w:bottom w:val="single" w:sz="4" w:space="0" w:color="auto"/>
            </w:tcBorders>
            <w:shd w:val="clear" w:color="auto" w:fill="auto"/>
          </w:tcPr>
          <w:p w14:paraId="02DAC2B9" w14:textId="77777777" w:rsidR="00CD44DD" w:rsidRPr="00F12327" w:rsidRDefault="00CD44DD" w:rsidP="00450184">
            <w:pPr>
              <w:spacing w:line="276" w:lineRule="auto"/>
              <w:jc w:val="center"/>
              <w:rPr>
                <w:sz w:val="20"/>
                <w:szCs w:val="20"/>
              </w:rPr>
            </w:pPr>
            <w:r w:rsidRPr="00F12327">
              <w:rPr>
                <w:sz w:val="20"/>
                <w:szCs w:val="20"/>
              </w:rPr>
              <w:t>48</w:t>
            </w:r>
          </w:p>
        </w:tc>
      </w:tr>
    </w:tbl>
    <w:p w14:paraId="75959C59" w14:textId="77777777" w:rsidR="00CD44DD" w:rsidRPr="00F12327" w:rsidRDefault="00CD44DD" w:rsidP="00CD44DD">
      <w:pPr>
        <w:spacing w:line="276" w:lineRule="auto"/>
        <w:ind w:firstLine="720"/>
        <w:rPr>
          <w:lang w:val="id-ID"/>
        </w:rPr>
      </w:pPr>
      <w:r w:rsidRPr="00F12327">
        <w:rPr>
          <w:lang w:val="id-ID"/>
        </w:rPr>
        <w:t>Berdasarkan  data pada Tabel 6 di atas diperoleh harga X</w:t>
      </w:r>
      <w:r w:rsidRPr="00F12327">
        <w:rPr>
          <w:vertAlign w:val="superscript"/>
          <w:lang w:val="id-ID"/>
        </w:rPr>
        <w:t xml:space="preserve"> 2 </w:t>
      </w:r>
      <w:r w:rsidRPr="00F12327">
        <w:rPr>
          <w:lang w:val="id-ID"/>
        </w:rPr>
        <w:t>(</w:t>
      </w:r>
      <w:r w:rsidRPr="00F12327">
        <w:rPr>
          <w:i/>
          <w:lang w:val="id-ID"/>
        </w:rPr>
        <w:t>Chi-kuadrat</w:t>
      </w:r>
      <w:r w:rsidRPr="00F12327">
        <w:rPr>
          <w:lang w:val="id-ID"/>
        </w:rPr>
        <w:t xml:space="preserve">) adalah 0,003.  Dengan α = 0,10 dan db =1, tabel C berharga 2,71. Oleh karena harga </w:t>
      </w:r>
      <w:r w:rsidRPr="00F12327">
        <w:rPr>
          <w:i/>
          <w:lang w:val="id-ID"/>
        </w:rPr>
        <w:t>Chi-Kuadrat</w:t>
      </w:r>
      <w:r w:rsidRPr="00F12327">
        <w:rPr>
          <w:lang w:val="id-ID"/>
        </w:rPr>
        <w:t xml:space="preserve"> lebih kecil dari harga C tabel, maka kaidah keputusannya tidak ada  perbedaan pendapatan usahatani kelapa dalam yang diterima petani antara pola usaha monokultur dan polikultur. Frekuensi petani  untuk memperoleh pedapatan usahatani kelapa dalam yang  tinggi ataukah rendah  pada pola usaha monokultur adalah sama dengan pola usaha polikultur.</w:t>
      </w:r>
    </w:p>
    <w:p w14:paraId="079C08E8" w14:textId="77777777" w:rsidR="00CD44DD" w:rsidRPr="00F12327" w:rsidRDefault="00CD44DD" w:rsidP="00CD44DD">
      <w:pPr>
        <w:spacing w:line="276" w:lineRule="auto"/>
        <w:ind w:firstLine="720"/>
        <w:rPr>
          <w:lang w:val="id-ID"/>
        </w:rPr>
      </w:pPr>
      <w:r w:rsidRPr="00F12327">
        <w:rPr>
          <w:lang w:val="id-ID"/>
        </w:rPr>
        <w:t xml:space="preserve"> Dari uraian di atas,  sudah cukup jelas bahwa dengan menjalankan usaha selain kelapa dalam, tidak berarti bahwa perhatian petani dalam mengusahakan kelapa dalam menjadi berkurang. Ini ditunjukan dari frekuensi  pendapatan yang diterima dari usaha monokultur dan polikultur  adalah sama. Stabilisasi pendapatan petani untuk memenuhi kebutuhan hidupnya serta  menghindarkan resiko turunnya harga dan hasil panen dari salah satu komoditi, menjadi pertimbangan petani kelapa dalam untuk menerapkan penganekaragaman usaha atau berdiversifikasi di Kecamatan Mendahara Kabupaten Tanjung Jabung Timur. </w:t>
      </w:r>
    </w:p>
    <w:p w14:paraId="080E6874" w14:textId="77777777" w:rsidR="00CD44DD" w:rsidRPr="00F12327" w:rsidRDefault="00CD44DD" w:rsidP="00CD44DD">
      <w:pPr>
        <w:spacing w:line="276" w:lineRule="auto"/>
        <w:rPr>
          <w:lang w:val="id-ID"/>
        </w:rPr>
      </w:pPr>
    </w:p>
    <w:p w14:paraId="2BC9D826" w14:textId="77777777" w:rsidR="00CD44DD" w:rsidRPr="00F12327" w:rsidRDefault="00CD44DD" w:rsidP="00CD44DD">
      <w:pPr>
        <w:spacing w:line="276" w:lineRule="auto"/>
        <w:jc w:val="center"/>
        <w:rPr>
          <w:b/>
          <w:lang w:val="id-ID"/>
        </w:rPr>
      </w:pPr>
      <w:r w:rsidRPr="00F12327">
        <w:rPr>
          <w:b/>
          <w:lang w:val="id-ID"/>
        </w:rPr>
        <w:t>KESIMPULAN</w:t>
      </w:r>
    </w:p>
    <w:p w14:paraId="7975F182" w14:textId="77777777" w:rsidR="00CD44DD" w:rsidRPr="00F12327" w:rsidRDefault="00CD44DD" w:rsidP="00CD44DD">
      <w:pPr>
        <w:spacing w:line="276" w:lineRule="auto"/>
        <w:rPr>
          <w:lang w:val="id-ID"/>
        </w:rPr>
      </w:pPr>
      <w:r w:rsidRPr="00F12327">
        <w:rPr>
          <w:b/>
          <w:lang w:val="id-ID"/>
        </w:rPr>
        <w:lastRenderedPageBreak/>
        <w:tab/>
      </w:r>
      <w:r w:rsidRPr="00F12327">
        <w:rPr>
          <w:lang w:val="id-ID"/>
        </w:rPr>
        <w:t xml:space="preserve">Terdapat 5 pola usaha kelapa dalam yang dilaksanakan petani di Kecamatan Mendahara Tanjung Jabung Timur yaitu   Pola Usaha I </w:t>
      </w:r>
      <w:r w:rsidRPr="00F12327">
        <w:rPr>
          <w:b/>
          <w:lang w:val="id-ID"/>
        </w:rPr>
        <w:t xml:space="preserve">: </w:t>
      </w:r>
      <w:r w:rsidRPr="00F12327">
        <w:rPr>
          <w:lang w:val="id-ID"/>
        </w:rPr>
        <w:t>usahatani kelapa dalam monokultur, Pola Usaha II : usahatani kelapa dalam dan pinang, Pola Usaha III :  usahatani kelapa dalam dan kelapa sawit, Pola Usaha IV : usahatani kelapa dalam dan warung, Pola Usaha V : usahatani kelapa dalam, usahatani pinang dan diluar atau non  pertanian. Pendapatan usahatani kelapa dalam yang tertinggi terdapat pada Pola Usaha III, kemudian diikuti secara berurutan oleh pola usaha IV, Pola Usaha II, Pola Usaha I dan Pola Usaha V.</w:t>
      </w:r>
    </w:p>
    <w:p w14:paraId="3CBF01E9" w14:textId="77777777" w:rsidR="00CD44DD" w:rsidRDefault="00CD44DD" w:rsidP="00CD44DD">
      <w:pPr>
        <w:spacing w:line="276" w:lineRule="auto"/>
        <w:ind w:firstLine="720"/>
        <w:rPr>
          <w:lang w:val="id-ID"/>
        </w:rPr>
      </w:pPr>
      <w:r w:rsidRPr="00F12327">
        <w:rPr>
          <w:lang w:val="id-ID"/>
        </w:rPr>
        <w:t xml:space="preserve"> Tidak ada hubungan pendapatan usahatani kelapa dalam yang diterima petani antara pola usaha monokultur dan polikultur. Frekuensi petani  untuk memperoleh pedapatan usahatani kelapa dalam yang  tinggi ataukah rendah  pada pola usaha monokultur adalah sama dengan pola usaha polikultur. Diversifikasi yang  dijalankan petani  kelapa dalam di daerah penelitian tidak hanya  didorong dan dipengaruhi oleh keinginan petani untuk meningkatkan pendapatan agar terpenuhinya kebutuhan hidup, tetapi juga menghindarkan ketergantungan pada satu jenis komoditi saja agar resiko kegagalan usaha dapat ditutupi oleh usaha lain. </w:t>
      </w:r>
    </w:p>
    <w:p w14:paraId="06B920E3" w14:textId="77777777" w:rsidR="00CD44DD" w:rsidRPr="00F12327" w:rsidRDefault="00CD44DD" w:rsidP="00CD44DD">
      <w:pPr>
        <w:spacing w:line="276" w:lineRule="auto"/>
        <w:ind w:firstLine="720"/>
        <w:rPr>
          <w:lang w:val="id-ID"/>
        </w:rPr>
      </w:pPr>
    </w:p>
    <w:p w14:paraId="072F64C2" w14:textId="77777777" w:rsidR="00CD44DD" w:rsidRPr="00F12327" w:rsidRDefault="00CD44DD" w:rsidP="00CD44DD">
      <w:pPr>
        <w:spacing w:line="276" w:lineRule="auto"/>
        <w:jc w:val="center"/>
        <w:rPr>
          <w:b/>
        </w:rPr>
      </w:pPr>
      <w:r w:rsidRPr="00F12327">
        <w:rPr>
          <w:b/>
        </w:rPr>
        <w:t>DAFTAR PUSTAKA</w:t>
      </w:r>
    </w:p>
    <w:p w14:paraId="4039141C" w14:textId="77777777" w:rsidR="00CD44DD" w:rsidRPr="00F12327" w:rsidRDefault="00CD44DD" w:rsidP="00CD44DD">
      <w:pPr>
        <w:spacing w:line="240" w:lineRule="auto"/>
        <w:ind w:left="851" w:hanging="851"/>
        <w:rPr>
          <w:lang w:val="en-ID"/>
        </w:rPr>
      </w:pPr>
      <w:r w:rsidRPr="00F12327">
        <w:rPr>
          <w:lang w:val="id-ID"/>
        </w:rPr>
        <w:t>Dinas Perkebunan  Provinsi Jambi</w:t>
      </w:r>
      <w:r w:rsidRPr="00F12327">
        <w:rPr>
          <w:lang w:val="en-ID"/>
        </w:rPr>
        <w:t>.</w:t>
      </w:r>
      <w:r w:rsidRPr="00F12327">
        <w:rPr>
          <w:lang w:val="id-ID"/>
        </w:rPr>
        <w:t xml:space="preserve"> 2018. Luas Areal dan Produksi Kelapa Dalam menurut Kabupaten di  Provinsi Jambi Tahun, Jambi.</w:t>
      </w:r>
    </w:p>
    <w:p w14:paraId="68C54166" w14:textId="77777777" w:rsidR="00CD44DD" w:rsidRPr="00F12327" w:rsidRDefault="00CD44DD" w:rsidP="00CD44DD">
      <w:pPr>
        <w:spacing w:line="240" w:lineRule="auto"/>
        <w:ind w:left="851" w:hanging="851"/>
        <w:rPr>
          <w:lang w:val="en-ID"/>
        </w:rPr>
      </w:pPr>
      <w:r w:rsidRPr="00F12327">
        <w:rPr>
          <w:lang w:val="id-ID"/>
        </w:rPr>
        <w:t>Dinas Perkebunan Tanjung Jabung Timur</w:t>
      </w:r>
      <w:r w:rsidRPr="00F12327">
        <w:rPr>
          <w:lang w:val="en-ID"/>
        </w:rPr>
        <w:t>.</w:t>
      </w:r>
      <w:r w:rsidRPr="00F12327">
        <w:rPr>
          <w:lang w:val="id-ID"/>
        </w:rPr>
        <w:t xml:space="preserve"> 2018. Luas Areal dan Produksi Kelapa Dalam menurut Kecamatan di Kabupaten Tanjung Jabung Timur,  Jambi</w:t>
      </w:r>
      <w:r w:rsidRPr="00F12327">
        <w:rPr>
          <w:lang w:val="en-ID"/>
        </w:rPr>
        <w:t>.</w:t>
      </w:r>
    </w:p>
    <w:p w14:paraId="726ACDFA" w14:textId="77777777" w:rsidR="00CD44DD" w:rsidRPr="00F12327" w:rsidRDefault="00CD44DD" w:rsidP="00CD44DD">
      <w:pPr>
        <w:spacing w:line="240" w:lineRule="auto"/>
        <w:ind w:left="851" w:hanging="851"/>
        <w:rPr>
          <w:lang w:val="en-ID"/>
        </w:rPr>
      </w:pPr>
      <w:r w:rsidRPr="00F12327">
        <w:rPr>
          <w:lang w:val="id-ID"/>
        </w:rPr>
        <w:t>Doll, P.J and Orazem, F</w:t>
      </w:r>
      <w:r w:rsidRPr="00F12327">
        <w:rPr>
          <w:lang w:val="en-ID"/>
        </w:rPr>
        <w:t>.</w:t>
      </w:r>
      <w:r w:rsidRPr="00F12327">
        <w:rPr>
          <w:lang w:val="id-ID"/>
        </w:rPr>
        <w:t xml:space="preserve"> 1978. Production Economics. Theory with and applications, by Jhon Wiley &amp; Son, Inc, USA. </w:t>
      </w:r>
    </w:p>
    <w:p w14:paraId="066CED8E" w14:textId="77777777" w:rsidR="00CD44DD" w:rsidRPr="00F12327" w:rsidRDefault="00CD44DD" w:rsidP="00CD44DD">
      <w:pPr>
        <w:spacing w:line="240" w:lineRule="auto"/>
        <w:ind w:left="851" w:hanging="851"/>
        <w:rPr>
          <w:lang w:val="en-ID"/>
        </w:rPr>
      </w:pPr>
      <w:r w:rsidRPr="00F12327">
        <w:rPr>
          <w:lang w:val="id-ID"/>
        </w:rPr>
        <w:t xml:space="preserve">Hernanto, Fadholi. 2004. </w:t>
      </w:r>
      <w:r w:rsidRPr="00F12327">
        <w:rPr>
          <w:i/>
          <w:lang w:val="id-ID"/>
        </w:rPr>
        <w:t>Ilmu Usahatani</w:t>
      </w:r>
      <w:r w:rsidRPr="00F12327">
        <w:rPr>
          <w:lang w:val="id-ID"/>
        </w:rPr>
        <w:t>. Penebar Swadaya, Jakarta</w:t>
      </w:r>
      <w:r w:rsidRPr="00F12327">
        <w:rPr>
          <w:lang w:val="en-ID"/>
        </w:rPr>
        <w:t>.</w:t>
      </w:r>
    </w:p>
    <w:p w14:paraId="1BE20C46" w14:textId="77777777" w:rsidR="00CD44DD" w:rsidRPr="00F12327" w:rsidRDefault="00CD44DD" w:rsidP="00CD44DD">
      <w:pPr>
        <w:spacing w:line="240" w:lineRule="auto"/>
        <w:ind w:left="851" w:hanging="851"/>
        <w:rPr>
          <w:lang w:val="en-ID"/>
        </w:rPr>
      </w:pPr>
      <w:r w:rsidRPr="00F12327">
        <w:rPr>
          <w:lang w:val="id-ID"/>
        </w:rPr>
        <w:t>Kuswanto</w:t>
      </w:r>
      <w:r w:rsidRPr="00F12327">
        <w:rPr>
          <w:lang w:val="en-ID"/>
        </w:rPr>
        <w:t xml:space="preserve">. </w:t>
      </w:r>
      <w:r w:rsidRPr="00F12327">
        <w:rPr>
          <w:lang w:val="id-ID"/>
        </w:rPr>
        <w:t xml:space="preserve">2011. Analisis Pengembangan Usaha Pengolahan Produk Turunan Kelapa di Provinsi Jambi, Program Pasca sarjana IPB. Bogor.Diunduh dari </w:t>
      </w:r>
      <w:hyperlink r:id="rId8" w:history="1">
        <w:r w:rsidRPr="00F12327">
          <w:rPr>
            <w:rStyle w:val="Hyperlink"/>
            <w:lang w:val="id-ID"/>
          </w:rPr>
          <w:t>file:///C:/Users/User/Downloads/1838-1-3603-1-10-20141111.pdf</w:t>
        </w:r>
      </w:hyperlink>
      <w:r w:rsidRPr="00F12327">
        <w:rPr>
          <w:lang w:val="id-ID"/>
        </w:rPr>
        <w:t xml:space="preserve"> (diakses 30Juli 2017)</w:t>
      </w:r>
      <w:r w:rsidRPr="00F12327">
        <w:rPr>
          <w:lang w:val="en-ID"/>
        </w:rPr>
        <w:t>.</w:t>
      </w:r>
      <w:r w:rsidRPr="00F12327">
        <w:rPr>
          <w:lang w:val="id-ID"/>
        </w:rPr>
        <w:t xml:space="preserve">           </w:t>
      </w:r>
    </w:p>
    <w:p w14:paraId="49FD88EF" w14:textId="77777777" w:rsidR="00CD44DD" w:rsidRPr="00F12327" w:rsidRDefault="00CD44DD" w:rsidP="00CD44DD">
      <w:pPr>
        <w:spacing w:line="240" w:lineRule="auto"/>
        <w:ind w:left="851" w:hanging="851"/>
        <w:rPr>
          <w:lang w:val="en-ID"/>
        </w:rPr>
      </w:pPr>
      <w:r w:rsidRPr="00F12327">
        <w:rPr>
          <w:lang w:val="id-ID"/>
        </w:rPr>
        <w:t>Mubyarto</w:t>
      </w:r>
      <w:r w:rsidRPr="00F12327">
        <w:rPr>
          <w:lang w:val="en-ID"/>
        </w:rPr>
        <w:t>.</w:t>
      </w:r>
      <w:r w:rsidRPr="00F12327">
        <w:rPr>
          <w:lang w:val="id-ID"/>
        </w:rPr>
        <w:t xml:space="preserve"> 1989. </w:t>
      </w:r>
      <w:r w:rsidRPr="00F12327">
        <w:rPr>
          <w:i/>
          <w:lang w:val="id-ID"/>
        </w:rPr>
        <w:t>Pengantar Ekonomi Pertanian</w:t>
      </w:r>
      <w:r w:rsidRPr="00F12327">
        <w:rPr>
          <w:lang w:val="id-ID"/>
        </w:rPr>
        <w:t>. Lembaga Penelitian, Pendidikan dan Penerangan Ekonomi dan Sosial (LP3ES). Jakarta.</w:t>
      </w:r>
    </w:p>
    <w:p w14:paraId="1E7B18CF" w14:textId="77777777" w:rsidR="00CD44DD" w:rsidRPr="00F12327" w:rsidRDefault="00CD44DD" w:rsidP="00CD44DD">
      <w:pPr>
        <w:spacing w:line="240" w:lineRule="auto"/>
        <w:ind w:left="851" w:hanging="851"/>
        <w:rPr>
          <w:lang w:val="en-ID"/>
        </w:rPr>
      </w:pPr>
      <w:r w:rsidRPr="00F12327">
        <w:rPr>
          <w:lang w:val="id-ID"/>
        </w:rPr>
        <w:t>Riduwan dan Akdon</w:t>
      </w:r>
      <w:r w:rsidRPr="00F12327">
        <w:rPr>
          <w:lang w:val="en-ID"/>
        </w:rPr>
        <w:t>.</w:t>
      </w:r>
      <w:r w:rsidRPr="00F12327">
        <w:rPr>
          <w:lang w:val="id-ID"/>
        </w:rPr>
        <w:t xml:space="preserve"> 2009. Rumus dan Data dalam Analisis Statistika, Alfabeta, Bandung.</w:t>
      </w:r>
    </w:p>
    <w:p w14:paraId="73738AD2" w14:textId="77777777" w:rsidR="00CD44DD" w:rsidRPr="00F12327" w:rsidRDefault="00CD44DD" w:rsidP="00CD44DD">
      <w:pPr>
        <w:spacing w:line="240" w:lineRule="auto"/>
        <w:ind w:left="851" w:hanging="851"/>
        <w:rPr>
          <w:lang w:val="en-ID"/>
        </w:rPr>
      </w:pPr>
      <w:r w:rsidRPr="00F12327">
        <w:rPr>
          <w:lang w:val="id-ID"/>
        </w:rPr>
        <w:t>Soeharjo dan Patong</w:t>
      </w:r>
      <w:r w:rsidRPr="00F12327">
        <w:rPr>
          <w:lang w:val="en-ID"/>
        </w:rPr>
        <w:t>.</w:t>
      </w:r>
      <w:r w:rsidRPr="00F12327">
        <w:rPr>
          <w:lang w:val="id-ID"/>
        </w:rPr>
        <w:t xml:space="preserve"> 1973. Sendi-Sendi Pokok Usahatani, IPB, Bogor</w:t>
      </w:r>
    </w:p>
    <w:p w14:paraId="32A1A163" w14:textId="77777777" w:rsidR="00CD44DD" w:rsidRPr="00F12327" w:rsidRDefault="00CD44DD" w:rsidP="00CD44DD">
      <w:pPr>
        <w:spacing w:line="240" w:lineRule="auto"/>
        <w:ind w:left="851" w:hanging="851"/>
        <w:rPr>
          <w:lang w:val="en-ID"/>
        </w:rPr>
      </w:pPr>
      <w:r w:rsidRPr="00F12327">
        <w:rPr>
          <w:lang w:val="id-ID"/>
        </w:rPr>
        <w:t>Siegel,Sidney</w:t>
      </w:r>
      <w:r w:rsidRPr="00F12327">
        <w:rPr>
          <w:lang w:val="en-ID"/>
        </w:rPr>
        <w:t>.</w:t>
      </w:r>
      <w:r w:rsidRPr="00F12327">
        <w:rPr>
          <w:lang w:val="id-ID"/>
        </w:rPr>
        <w:t xml:space="preserve"> 1990. Statistik Non Parametrik untuk ilmu-ilmu social, diterjemahkan oleh Zanzawi dan</w:t>
      </w:r>
      <w:r w:rsidRPr="00F12327">
        <w:rPr>
          <w:lang w:val="en-ID"/>
        </w:rPr>
        <w:t xml:space="preserve"> </w:t>
      </w:r>
      <w:r w:rsidRPr="00F12327">
        <w:rPr>
          <w:lang w:val="id-ID"/>
        </w:rPr>
        <w:t>Simatupang,  Gramedia, Jakarta</w:t>
      </w:r>
      <w:r w:rsidRPr="00F12327">
        <w:rPr>
          <w:lang w:val="en-ID"/>
        </w:rPr>
        <w:t>.</w:t>
      </w:r>
    </w:p>
    <w:p w14:paraId="7DB9199E" w14:textId="77777777" w:rsidR="00CD44DD" w:rsidRPr="00F12327" w:rsidRDefault="00CD44DD" w:rsidP="00CD44DD">
      <w:pPr>
        <w:spacing w:line="240" w:lineRule="auto"/>
        <w:ind w:left="851" w:hanging="851"/>
        <w:rPr>
          <w:lang w:val="en-ID"/>
        </w:rPr>
      </w:pPr>
      <w:r w:rsidRPr="00F12327">
        <w:rPr>
          <w:lang w:val="id-ID"/>
        </w:rPr>
        <w:t>Widiyanto, Indra. 2014. Kriteria Panen dan Pasca Panen Tanaman Kelapa. Diunduh dari:indrawidy.blogspot.com./2014/02/kriteria-panen-dan-pasca-panen-tanaman.html?m=1 (diakses 21 November 2017)</w:t>
      </w:r>
      <w:r w:rsidRPr="00F12327">
        <w:rPr>
          <w:lang w:val="en-ID"/>
        </w:rPr>
        <w:t>.</w:t>
      </w:r>
    </w:p>
    <w:p w14:paraId="507803E9" w14:textId="77777777" w:rsidR="00456405" w:rsidRPr="00CD44DD" w:rsidRDefault="000F7156" w:rsidP="00CD44DD"/>
    <w:sectPr w:rsidR="00456405" w:rsidRPr="00CD44DD" w:rsidSect="008B0AD3">
      <w:headerReference w:type="default" r:id="rId9"/>
      <w:footerReference w:type="even" r:id="rId10"/>
      <w:footerReference w:type="default" r:id="rId11"/>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01B21" w14:textId="77777777" w:rsidR="000F7156" w:rsidRDefault="000F7156" w:rsidP="0005643A">
      <w:pPr>
        <w:spacing w:line="240" w:lineRule="auto"/>
      </w:pPr>
      <w:r>
        <w:separator/>
      </w:r>
    </w:p>
  </w:endnote>
  <w:endnote w:type="continuationSeparator" w:id="0">
    <w:p w14:paraId="2BCADCB8" w14:textId="77777777" w:rsidR="000F7156" w:rsidRDefault="000F7156"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626976"/>
      <w:docPartObj>
        <w:docPartGallery w:val="Page Numbers (Bottom of Page)"/>
        <w:docPartUnique/>
      </w:docPartObj>
    </w:sdtPr>
    <w:sdtContent>
      <w:p w14:paraId="14118F0A" w14:textId="74FF6824" w:rsidR="008B0AD3" w:rsidRDefault="008B0AD3"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04BE9F" w14:textId="77777777" w:rsidR="008B0AD3" w:rsidRDefault="008B0AD3" w:rsidP="008B0A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6404078"/>
      <w:docPartObj>
        <w:docPartGallery w:val="Page Numbers (Bottom of Page)"/>
        <w:docPartUnique/>
      </w:docPartObj>
    </w:sdtPr>
    <w:sdtContent>
      <w:p w14:paraId="52D70BCA" w14:textId="756DCB2E" w:rsidR="008B0AD3" w:rsidRDefault="008B0AD3"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sdtContent>
  </w:sdt>
  <w:p w14:paraId="414A1A12" w14:textId="77777777" w:rsidR="008B0AD3" w:rsidRDefault="008B0AD3" w:rsidP="008B0A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4D5CF" w14:textId="77777777" w:rsidR="000F7156" w:rsidRDefault="000F7156" w:rsidP="0005643A">
      <w:pPr>
        <w:spacing w:line="240" w:lineRule="auto"/>
      </w:pPr>
      <w:r>
        <w:separator/>
      </w:r>
    </w:p>
  </w:footnote>
  <w:footnote w:type="continuationSeparator" w:id="0">
    <w:p w14:paraId="2B02B058" w14:textId="77777777" w:rsidR="000F7156" w:rsidRDefault="000F7156"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D6AA8"/>
    <w:multiLevelType w:val="hybridMultilevel"/>
    <w:tmpl w:val="C3E83558"/>
    <w:lvl w:ilvl="0" w:tplc="D10093C0">
      <w:start w:val="15"/>
      <w:numFmt w:val="bullet"/>
      <w:lvlText w:val="-"/>
      <w:lvlJc w:val="left"/>
      <w:pPr>
        <w:ind w:left="720" w:hanging="360"/>
      </w:pPr>
      <w:rPr>
        <w:rFonts w:ascii="Calibri" w:eastAsia="Times New Roman"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F136F46"/>
    <w:multiLevelType w:val="multilevel"/>
    <w:tmpl w:val="4E44047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D3A6389"/>
    <w:multiLevelType w:val="hybridMultilevel"/>
    <w:tmpl w:val="74626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2B6EF6"/>
    <w:multiLevelType w:val="multilevel"/>
    <w:tmpl w:val="53EC1556"/>
    <w:lvl w:ilvl="0">
      <w:start w:val="1"/>
      <w:numFmt w:val="decimal"/>
      <w:lvlText w:val="%1."/>
      <w:lvlJc w:val="left"/>
      <w:pPr>
        <w:ind w:left="1211" w:hanging="360"/>
      </w:pPr>
      <w:rPr>
        <w:rFonts w:hint="default"/>
        <w:vertAlign w:val="superscrip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FC111D7"/>
    <w:multiLevelType w:val="multilevel"/>
    <w:tmpl w:val="434C11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237C7D"/>
    <w:multiLevelType w:val="hybridMultilevel"/>
    <w:tmpl w:val="52A27DA6"/>
    <w:lvl w:ilvl="0" w:tplc="C0228F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9777B"/>
    <w:multiLevelType w:val="hybridMultilevel"/>
    <w:tmpl w:val="073607FE"/>
    <w:lvl w:ilvl="0" w:tplc="12B88470">
      <w:start w:val="1"/>
      <w:numFmt w:val="decimal"/>
      <w:lvlText w:val="%1."/>
      <w:lvlJc w:val="left"/>
      <w:pPr>
        <w:tabs>
          <w:tab w:val="num" w:pos="360"/>
        </w:tabs>
        <w:ind w:left="36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4BD5ADF"/>
    <w:multiLevelType w:val="hybridMultilevel"/>
    <w:tmpl w:val="65281FAA"/>
    <w:lvl w:ilvl="0" w:tplc="3B5A54BA">
      <w:start w:val="1"/>
      <w:numFmt w:val="decimal"/>
      <w:lvlText w:val="%1)"/>
      <w:lvlJc w:val="left"/>
      <w:pPr>
        <w:ind w:left="720" w:hanging="360"/>
      </w:pPr>
      <w:rPr>
        <w:rFonts w:hint="default"/>
        <w:spacing w:val="-28"/>
        <w:kern w:val="16"/>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F747DD"/>
    <w:multiLevelType w:val="multilevel"/>
    <w:tmpl w:val="3CE44A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2E08AC"/>
    <w:multiLevelType w:val="multilevel"/>
    <w:tmpl w:val="23920C02"/>
    <w:lvl w:ilvl="0">
      <w:start w:val="1"/>
      <w:numFmt w:val="decimal"/>
      <w:lvlText w:val="%1."/>
      <w:lvlJc w:val="left"/>
      <w:pPr>
        <w:ind w:left="720" w:hanging="360"/>
      </w:pPr>
      <w:rPr>
        <w:rFonts w:hint="default"/>
        <w:color w:val="00000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5A2C9C"/>
    <w:multiLevelType w:val="hybridMultilevel"/>
    <w:tmpl w:val="2CC29096"/>
    <w:lvl w:ilvl="0" w:tplc="4CA0017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07878"/>
    <w:multiLevelType w:val="multilevel"/>
    <w:tmpl w:val="D278C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8253BE"/>
    <w:multiLevelType w:val="multilevel"/>
    <w:tmpl w:val="E892EB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02FA2"/>
    <w:multiLevelType w:val="hybridMultilevel"/>
    <w:tmpl w:val="3A403558"/>
    <w:lvl w:ilvl="0" w:tplc="9C2A71C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0100CFA"/>
    <w:multiLevelType w:val="hybridMultilevel"/>
    <w:tmpl w:val="C4CA2D54"/>
    <w:lvl w:ilvl="0" w:tplc="3ED6104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5" w15:restartNumberingAfterBreak="0">
    <w:nsid w:val="618A3D97"/>
    <w:multiLevelType w:val="hybridMultilevel"/>
    <w:tmpl w:val="B55869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6093D01"/>
    <w:multiLevelType w:val="hybridMultilevel"/>
    <w:tmpl w:val="FA729B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D8A1FBD"/>
    <w:multiLevelType w:val="multilevel"/>
    <w:tmpl w:val="0506F52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EC58AB"/>
    <w:multiLevelType w:val="hybridMultilevel"/>
    <w:tmpl w:val="390CF972"/>
    <w:lvl w:ilvl="0" w:tplc="20A60866">
      <w:start w:val="1"/>
      <w:numFmt w:val="lowerLetter"/>
      <w:lvlText w:val="%1."/>
      <w:lvlJc w:val="left"/>
      <w:pPr>
        <w:ind w:left="786" w:hanging="360"/>
      </w:pPr>
      <w:rPr>
        <w:rFonts w:hint="default"/>
        <w:b w:val="0"/>
        <w:i w:val="0"/>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1F21AC"/>
    <w:multiLevelType w:val="hybridMultilevel"/>
    <w:tmpl w:val="588C7B28"/>
    <w:lvl w:ilvl="0" w:tplc="C6E2848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276E1D"/>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7C75C9"/>
    <w:multiLevelType w:val="multilevel"/>
    <w:tmpl w:val="BDCE3BA0"/>
    <w:lvl w:ilvl="0">
      <w:start w:val="1"/>
      <w:numFmt w:val="decimal"/>
      <w:lvlText w:val="%1."/>
      <w:lvlJc w:val="left"/>
      <w:pPr>
        <w:ind w:left="808" w:hanging="360"/>
      </w:pPr>
      <w:rPr>
        <w:rFonts w:hint="default"/>
      </w:rPr>
    </w:lvl>
    <w:lvl w:ilvl="1">
      <w:start w:val="3"/>
      <w:numFmt w:val="decimal"/>
      <w:isLgl/>
      <w:lvlText w:val="%1.%2."/>
      <w:lvlJc w:val="left"/>
      <w:pPr>
        <w:ind w:left="868" w:hanging="42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num w:numId="1">
    <w:abstractNumId w:val="10"/>
  </w:num>
  <w:num w:numId="2">
    <w:abstractNumId w:val="23"/>
  </w:num>
  <w:num w:numId="3">
    <w:abstractNumId w:val="11"/>
  </w:num>
  <w:num w:numId="4">
    <w:abstractNumId w:val="7"/>
  </w:num>
  <w:num w:numId="5">
    <w:abstractNumId w:val="27"/>
  </w:num>
  <w:num w:numId="6">
    <w:abstractNumId w:val="4"/>
  </w:num>
  <w:num w:numId="7">
    <w:abstractNumId w:val="13"/>
  </w:num>
  <w:num w:numId="8">
    <w:abstractNumId w:val="29"/>
  </w:num>
  <w:num w:numId="9">
    <w:abstractNumId w:val="14"/>
  </w:num>
  <w:num w:numId="10">
    <w:abstractNumId w:val="9"/>
  </w:num>
  <w:num w:numId="11">
    <w:abstractNumId w:val="17"/>
  </w:num>
  <w:num w:numId="12">
    <w:abstractNumId w:val="24"/>
  </w:num>
  <w:num w:numId="13">
    <w:abstractNumId w:val="5"/>
  </w:num>
  <w:num w:numId="14">
    <w:abstractNumId w:val="31"/>
  </w:num>
  <w:num w:numId="15">
    <w:abstractNumId w:val="26"/>
  </w:num>
  <w:num w:numId="16">
    <w:abstractNumId w:val="8"/>
  </w:num>
  <w:num w:numId="17">
    <w:abstractNumId w:val="3"/>
  </w:num>
  <w:num w:numId="18">
    <w:abstractNumId w:val="28"/>
  </w:num>
  <w:num w:numId="19">
    <w:abstractNumId w:val="19"/>
  </w:num>
  <w:num w:numId="20">
    <w:abstractNumId w:val="22"/>
  </w:num>
  <w:num w:numId="21">
    <w:abstractNumId w:val="12"/>
  </w:num>
  <w:num w:numId="22">
    <w:abstractNumId w:val="21"/>
  </w:num>
  <w:num w:numId="23">
    <w:abstractNumId w:val="32"/>
  </w:num>
  <w:num w:numId="24">
    <w:abstractNumId w:val="20"/>
  </w:num>
  <w:num w:numId="25">
    <w:abstractNumId w:val="15"/>
  </w:num>
  <w:num w:numId="26">
    <w:abstractNumId w:val="18"/>
  </w:num>
  <w:num w:numId="27">
    <w:abstractNumId w:val="0"/>
  </w:num>
  <w:num w:numId="28">
    <w:abstractNumId w:val="1"/>
  </w:num>
  <w:num w:numId="29">
    <w:abstractNumId w:val="25"/>
  </w:num>
  <w:num w:numId="30">
    <w:abstractNumId w:val="30"/>
  </w:num>
  <w:num w:numId="31">
    <w:abstractNumId w:val="2"/>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44585"/>
    <w:rsid w:val="0005643A"/>
    <w:rsid w:val="000F7156"/>
    <w:rsid w:val="00102B63"/>
    <w:rsid w:val="001C094D"/>
    <w:rsid w:val="00231D7D"/>
    <w:rsid w:val="00262BA3"/>
    <w:rsid w:val="00292F7D"/>
    <w:rsid w:val="002A7BDF"/>
    <w:rsid w:val="003D0F35"/>
    <w:rsid w:val="005D2CC3"/>
    <w:rsid w:val="006D4DAC"/>
    <w:rsid w:val="008B0AD3"/>
    <w:rsid w:val="00901F0D"/>
    <w:rsid w:val="00B325F9"/>
    <w:rsid w:val="00BA6635"/>
    <w:rsid w:val="00C62452"/>
    <w:rsid w:val="00CC0E93"/>
    <w:rsid w:val="00CD44DD"/>
    <w:rsid w:val="00CD64C4"/>
    <w:rsid w:val="00D8763C"/>
    <w:rsid w:val="00DF6ABC"/>
    <w:rsid w:val="00F64FB7"/>
    <w:rsid w:val="00F9286D"/>
    <w:rsid w:val="00FE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paragraph" w:styleId="Heading1">
    <w:name w:val="heading 1"/>
    <w:basedOn w:val="Normal"/>
    <w:next w:val="Normal"/>
    <w:link w:val="Heading1Char"/>
    <w:uiPriority w:val="9"/>
    <w:qFormat/>
    <w:rsid w:val="00044585"/>
    <w:pPr>
      <w:keepNext/>
      <w:keepLines/>
      <w:spacing w:before="480" w:line="240" w:lineRule="auto"/>
      <w:ind w:firstLine="72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1"/>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Hyperlink">
    <w:name w:val="Hyperlink"/>
    <w:uiPriority w:val="99"/>
    <w:unhideWhenUsed/>
    <w:rsid w:val="00231D7D"/>
    <w:rPr>
      <w:color w:val="0000FF"/>
      <w:u w:val="single"/>
    </w:rPr>
  </w:style>
  <w:style w:type="paragraph" w:customStyle="1" w:styleId="ListParagraph1">
    <w:name w:val="List Paragraph1"/>
    <w:basedOn w:val="Normal"/>
    <w:uiPriority w:val="34"/>
    <w:qFormat/>
    <w:rsid w:val="00231D7D"/>
    <w:pPr>
      <w:spacing w:after="200" w:line="276" w:lineRule="auto"/>
      <w:ind w:left="720"/>
      <w:contextualSpacing/>
      <w:jc w:val="left"/>
    </w:pPr>
    <w:rPr>
      <w:rFonts w:eastAsia="Times New Roman" w:cs="Arial"/>
      <w:lang w:val="id-ID" w:eastAsia="id-ID"/>
    </w:rPr>
  </w:style>
  <w:style w:type="character" w:customStyle="1" w:styleId="tlid-translation">
    <w:name w:val="tlid-translation"/>
    <w:rsid w:val="00231D7D"/>
  </w:style>
  <w:style w:type="character" w:customStyle="1" w:styleId="Heading1Char">
    <w:name w:val="Heading 1 Char"/>
    <w:basedOn w:val="DefaultParagraphFont"/>
    <w:link w:val="Heading1"/>
    <w:uiPriority w:val="9"/>
    <w:rsid w:val="00044585"/>
    <w:rPr>
      <w:rFonts w:ascii="Cambria" w:eastAsia="Times New Roman" w:hAnsi="Cambria" w:cs="Times New Roman"/>
      <w:b/>
      <w:bCs/>
      <w:color w:val="365F91"/>
      <w:sz w:val="28"/>
      <w:szCs w:val="28"/>
    </w:rPr>
  </w:style>
  <w:style w:type="table" w:styleId="TableGrid">
    <w:name w:val="Table Grid"/>
    <w:basedOn w:val="TableNormal"/>
    <w:uiPriority w:val="59"/>
    <w:rsid w:val="00044585"/>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585"/>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unhideWhenUsed/>
    <w:rsid w:val="000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4585"/>
    <w:rPr>
      <w:rFonts w:ascii="Tahoma" w:eastAsia="Calibri" w:hAnsi="Tahoma" w:cs="Tahoma"/>
      <w:sz w:val="16"/>
      <w:szCs w:val="16"/>
    </w:rPr>
  </w:style>
  <w:style w:type="paragraph" w:styleId="HTMLPreformatted">
    <w:name w:val="HTML Preformatted"/>
    <w:basedOn w:val="Normal"/>
    <w:link w:val="HTMLPreformattedChar"/>
    <w:uiPriority w:val="99"/>
    <w:unhideWhenUsed/>
    <w:rsid w:val="0004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44585"/>
    <w:rPr>
      <w:rFonts w:ascii="Courier New" w:eastAsia="Times New Roman" w:hAnsi="Courier New" w:cs="Courier New"/>
      <w:sz w:val="20"/>
      <w:szCs w:val="20"/>
      <w:lang w:val="id-ID" w:eastAsia="id-ID"/>
    </w:rPr>
  </w:style>
  <w:style w:type="character" w:styleId="PageNumber">
    <w:name w:val="page number"/>
    <w:basedOn w:val="DefaultParagraphFont"/>
    <w:rsid w:val="00044585"/>
  </w:style>
  <w:style w:type="character" w:styleId="CommentReference">
    <w:name w:val="annotation reference"/>
    <w:rsid w:val="00044585"/>
    <w:rPr>
      <w:sz w:val="16"/>
      <w:szCs w:val="16"/>
    </w:rPr>
  </w:style>
  <w:style w:type="paragraph" w:styleId="CommentText">
    <w:name w:val="annotation text"/>
    <w:basedOn w:val="Normal"/>
    <w:link w:val="CommentTextChar"/>
    <w:rsid w:val="00044585"/>
    <w:pPr>
      <w:spacing w:line="240" w:lineRule="auto"/>
      <w:ind w:firstLine="720"/>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44585"/>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44585"/>
    <w:pPr>
      <w:spacing w:after="240" w:line="240" w:lineRule="auto"/>
      <w:ind w:left="1077" w:hanging="1077"/>
    </w:pPr>
    <w:rPr>
      <w:rFonts w:ascii="Times New Roman" w:hAnsi="Times New Roman"/>
      <w:b/>
      <w:bCs/>
      <w:sz w:val="24"/>
      <w:szCs w:val="18"/>
    </w:rPr>
  </w:style>
  <w:style w:type="character" w:customStyle="1" w:styleId="DocumentMapChar">
    <w:name w:val="Document Map Char"/>
    <w:link w:val="DocumentMap"/>
    <w:uiPriority w:val="99"/>
    <w:semiHidden/>
    <w:rsid w:val="00044585"/>
    <w:rPr>
      <w:rFonts w:ascii="Tahoma" w:eastAsia="Calibri" w:hAnsi="Tahoma" w:cs="Tahoma"/>
      <w:sz w:val="16"/>
      <w:szCs w:val="16"/>
      <w:lang w:val="en-GB"/>
    </w:rPr>
  </w:style>
  <w:style w:type="paragraph" w:styleId="DocumentMap">
    <w:name w:val="Document Map"/>
    <w:basedOn w:val="Normal"/>
    <w:link w:val="DocumentMapChar"/>
    <w:uiPriority w:val="99"/>
    <w:semiHidden/>
    <w:unhideWhenUsed/>
    <w:rsid w:val="00044585"/>
    <w:pPr>
      <w:spacing w:line="240" w:lineRule="auto"/>
      <w:jc w:val="left"/>
    </w:pPr>
    <w:rPr>
      <w:rFonts w:ascii="Tahoma" w:hAnsi="Tahoma" w:cs="Tahoma"/>
      <w:sz w:val="16"/>
      <w:szCs w:val="16"/>
      <w:lang w:val="en-GB"/>
    </w:rPr>
  </w:style>
  <w:style w:type="character" w:customStyle="1" w:styleId="DocumentMapChar1">
    <w:name w:val="Document Map Char1"/>
    <w:basedOn w:val="DefaultParagraphFont"/>
    <w:uiPriority w:val="99"/>
    <w:semiHidden/>
    <w:rsid w:val="00044585"/>
    <w:rPr>
      <w:rFonts w:ascii="Helvetica" w:eastAsia="Calibri" w:hAnsi="Helvetica" w:cs="Times New Roman"/>
      <w:sz w:val="26"/>
      <w:szCs w:val="26"/>
    </w:rPr>
  </w:style>
  <w:style w:type="character" w:customStyle="1" w:styleId="f">
    <w:name w:val="f"/>
    <w:basedOn w:val="DefaultParagraphFont"/>
    <w:rsid w:val="00044585"/>
  </w:style>
  <w:style w:type="character" w:customStyle="1" w:styleId="fullpost">
    <w:name w:val="fullpost"/>
    <w:basedOn w:val="DefaultParagraphFont"/>
    <w:rsid w:val="00044585"/>
  </w:style>
  <w:style w:type="character" w:customStyle="1" w:styleId="gen">
    <w:name w:val="gen"/>
    <w:basedOn w:val="DefaultParagraphFont"/>
    <w:rsid w:val="00044585"/>
  </w:style>
  <w:style w:type="character" w:customStyle="1" w:styleId="st">
    <w:name w:val="st"/>
    <w:rsid w:val="00044585"/>
  </w:style>
  <w:style w:type="paragraph" w:styleId="BodyText">
    <w:name w:val="Body Text"/>
    <w:basedOn w:val="Normal"/>
    <w:link w:val="BodyTextChar"/>
    <w:rsid w:val="00044585"/>
    <w:pPr>
      <w:widowControl w:val="0"/>
      <w:spacing w:after="120" w:line="240" w:lineRule="auto"/>
      <w:jc w:val="left"/>
    </w:pPr>
    <w:rPr>
      <w:rFonts w:ascii="Times New Roman" w:eastAsia="SimSun" w:hAnsi="Times New Roman"/>
      <w:kern w:val="2"/>
      <w:sz w:val="24"/>
      <w:szCs w:val="20"/>
      <w:lang w:eastAsia="zh-CN"/>
    </w:rPr>
  </w:style>
  <w:style w:type="character" w:customStyle="1" w:styleId="BodyTextChar">
    <w:name w:val="Body Text Char"/>
    <w:basedOn w:val="DefaultParagraphFont"/>
    <w:link w:val="BodyText"/>
    <w:rsid w:val="00044585"/>
    <w:rPr>
      <w:rFonts w:ascii="Times New Roman" w:eastAsia="SimSun" w:hAnsi="Times New Roman" w:cs="Times New Roman"/>
      <w:kern w:val="2"/>
      <w:szCs w:val="20"/>
      <w:lang w:eastAsia="zh-CN"/>
    </w:rPr>
  </w:style>
  <w:style w:type="paragraph" w:customStyle="1" w:styleId="TableContents">
    <w:name w:val="Table Contents"/>
    <w:basedOn w:val="Normal"/>
    <w:rsid w:val="00044585"/>
    <w:pPr>
      <w:widowControl w:val="0"/>
      <w:suppressLineNumbers/>
      <w:spacing w:line="240" w:lineRule="auto"/>
      <w:jc w:val="left"/>
    </w:pPr>
    <w:rPr>
      <w:rFonts w:ascii="Times New Roman" w:eastAsia="SimSun" w:hAnsi="Times New Roman"/>
      <w:kern w:val="2"/>
      <w:sz w:val="24"/>
      <w:szCs w:val="20"/>
      <w:lang w:eastAsia="zh-CN"/>
    </w:rPr>
  </w:style>
  <w:style w:type="character" w:styleId="PlaceholderText">
    <w:name w:val="Placeholder Text"/>
    <w:uiPriority w:val="99"/>
    <w:semiHidden/>
    <w:rsid w:val="00044585"/>
    <w:rPr>
      <w:color w:val="808080"/>
    </w:rPr>
  </w:style>
  <w:style w:type="character" w:styleId="HTMLCite">
    <w:name w:val="HTML Cite"/>
    <w:uiPriority w:val="99"/>
    <w:semiHidden/>
    <w:unhideWhenUsed/>
    <w:rsid w:val="00044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838-1-3603-1-10-2014111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wisrinurchain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3562</Words>
  <Characters>20304</Characters>
  <Application>Microsoft Office Word</Application>
  <DocSecurity>0</DocSecurity>
  <Lines>169</Lines>
  <Paragraphs>47</Paragraphs>
  <ScaleCrop>false</ScaleCrop>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2019-10-22T15:38:00Z</dcterms:created>
  <dcterms:modified xsi:type="dcterms:W3CDTF">2019-10-22T16:14:00Z</dcterms:modified>
</cp:coreProperties>
</file>