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1083" w14:textId="4CC9858F" w:rsidR="00F40A1E" w:rsidRPr="0030728E" w:rsidRDefault="00975DB7" w:rsidP="00975DB7">
      <w:pPr>
        <w:pStyle w:val="Heading1"/>
        <w:spacing w:before="0" w:line="240" w:lineRule="auto"/>
        <w:jc w:val="center"/>
        <w:rPr>
          <w:rFonts w:ascii="Times New Roman" w:hAnsi="Times New Roman" w:cs="Times New Roman"/>
          <w:color w:val="000000" w:themeColor="text1"/>
          <w:sz w:val="30"/>
          <w:szCs w:val="30"/>
        </w:rPr>
      </w:pPr>
      <w:r w:rsidRPr="0030728E">
        <w:rPr>
          <w:rFonts w:ascii="Times New Roman" w:hAnsi="Times New Roman" w:cs="Times New Roman"/>
          <w:color w:val="000000" w:themeColor="text1"/>
          <w:sz w:val="30"/>
          <w:szCs w:val="30"/>
        </w:rPr>
        <w:t>Analisis faktor-faktor yang mempengaruhi lama mencari kerja bagi  tenaga kerja terdidik dalam memperoleh pekerjaan di Kota Jambi</w:t>
      </w:r>
      <w:r w:rsidRPr="0030728E">
        <w:rPr>
          <w:rFonts w:ascii="Times New Roman" w:hAnsi="Times New Roman" w:cs="Times New Roman"/>
          <w:color w:val="000000" w:themeColor="text1"/>
          <w:sz w:val="30"/>
          <w:szCs w:val="30"/>
          <w:lang w:val="en-US"/>
        </w:rPr>
        <w:t xml:space="preserve"> </w:t>
      </w:r>
      <w:r w:rsidRPr="0030728E">
        <w:rPr>
          <w:rFonts w:ascii="Times New Roman" w:hAnsi="Times New Roman" w:cs="Times New Roman"/>
          <w:color w:val="000000" w:themeColor="text1"/>
          <w:sz w:val="30"/>
          <w:szCs w:val="30"/>
        </w:rPr>
        <w:t>(studi kasus: instansi pemerintahan</w:t>
      </w:r>
      <w:r w:rsidR="00F40A1E" w:rsidRPr="0030728E">
        <w:rPr>
          <w:rFonts w:ascii="Times New Roman" w:hAnsi="Times New Roman" w:cs="Times New Roman"/>
          <w:color w:val="000000" w:themeColor="text1"/>
          <w:sz w:val="30"/>
          <w:szCs w:val="30"/>
        </w:rPr>
        <w:t xml:space="preserve"> Kota Jambi)</w:t>
      </w:r>
    </w:p>
    <w:p w14:paraId="6799F8D3" w14:textId="77777777" w:rsidR="00975DB7" w:rsidRPr="0030728E" w:rsidRDefault="00975DB7" w:rsidP="00975DB7">
      <w:pPr>
        <w:spacing w:after="0" w:line="240" w:lineRule="auto"/>
        <w:jc w:val="center"/>
        <w:rPr>
          <w:rFonts w:ascii="Times New Roman" w:hAnsi="Times New Roman" w:cs="Times New Roman"/>
          <w:b/>
          <w:sz w:val="30"/>
          <w:szCs w:val="30"/>
        </w:rPr>
      </w:pPr>
    </w:p>
    <w:p w14:paraId="54227324" w14:textId="42C0F19E" w:rsidR="000E26B6" w:rsidRPr="0030728E" w:rsidRDefault="00F40A1E" w:rsidP="00975DB7">
      <w:pPr>
        <w:spacing w:after="0" w:line="240" w:lineRule="auto"/>
        <w:jc w:val="center"/>
        <w:rPr>
          <w:rFonts w:ascii="Times New Roman" w:hAnsi="Times New Roman" w:cs="Times New Roman"/>
          <w:b/>
          <w:bCs/>
          <w:color w:val="000000" w:themeColor="text1"/>
          <w:sz w:val="26"/>
          <w:szCs w:val="26"/>
        </w:rPr>
      </w:pPr>
      <w:r w:rsidRPr="0030728E">
        <w:rPr>
          <w:rFonts w:ascii="Times New Roman" w:hAnsi="Times New Roman" w:cs="Times New Roman"/>
          <w:b/>
          <w:bCs/>
          <w:sz w:val="26"/>
          <w:szCs w:val="26"/>
        </w:rPr>
        <w:t>Rani Sholatia</w:t>
      </w:r>
      <w:r w:rsidR="0020522C" w:rsidRPr="0030728E">
        <w:rPr>
          <w:rFonts w:ascii="Times New Roman" w:hAnsi="Times New Roman" w:cs="Times New Roman"/>
          <w:b/>
          <w:bCs/>
          <w:sz w:val="26"/>
          <w:szCs w:val="26"/>
        </w:rPr>
        <w:t>*</w:t>
      </w:r>
      <w:r w:rsidR="000E26B6" w:rsidRPr="0030728E">
        <w:rPr>
          <w:rFonts w:ascii="Times New Roman" w:hAnsi="Times New Roman" w:cs="Times New Roman"/>
          <w:b/>
          <w:bCs/>
          <w:sz w:val="26"/>
          <w:szCs w:val="26"/>
        </w:rPr>
        <w:t xml:space="preserve"> ; </w:t>
      </w:r>
      <w:r w:rsidRPr="0030728E">
        <w:rPr>
          <w:rFonts w:ascii="Times New Roman" w:hAnsi="Times New Roman" w:cs="Times New Roman"/>
          <w:b/>
          <w:bCs/>
          <w:color w:val="000000" w:themeColor="text1"/>
          <w:sz w:val="26"/>
          <w:szCs w:val="26"/>
        </w:rPr>
        <w:t>Hardiani</w:t>
      </w:r>
      <w:r w:rsidR="000E26B6" w:rsidRPr="0030728E">
        <w:rPr>
          <w:rFonts w:ascii="Times New Roman" w:hAnsi="Times New Roman" w:cs="Times New Roman"/>
          <w:b/>
          <w:bCs/>
          <w:color w:val="000000" w:themeColor="text1"/>
          <w:sz w:val="26"/>
          <w:szCs w:val="26"/>
        </w:rPr>
        <w:t xml:space="preserve"> ; </w:t>
      </w:r>
      <w:r w:rsidRPr="0030728E">
        <w:rPr>
          <w:rFonts w:ascii="Times New Roman" w:hAnsi="Times New Roman" w:cs="Times New Roman"/>
          <w:b/>
          <w:bCs/>
          <w:color w:val="000000" w:themeColor="text1"/>
          <w:sz w:val="26"/>
          <w:szCs w:val="26"/>
        </w:rPr>
        <w:t>Candra Mustika</w:t>
      </w:r>
    </w:p>
    <w:p w14:paraId="7F021D60" w14:textId="77777777" w:rsidR="00975DB7" w:rsidRPr="0030728E" w:rsidRDefault="00975DB7" w:rsidP="00975DB7">
      <w:pPr>
        <w:spacing w:after="0" w:line="240" w:lineRule="auto"/>
        <w:jc w:val="center"/>
        <w:rPr>
          <w:rFonts w:ascii="Times New Roman" w:hAnsi="Times New Roman" w:cs="Times New Roman"/>
          <w:b/>
          <w:bCs/>
          <w:sz w:val="26"/>
          <w:szCs w:val="26"/>
        </w:rPr>
      </w:pPr>
    </w:p>
    <w:p w14:paraId="48A8082A" w14:textId="7E115857" w:rsidR="000E26B6" w:rsidRDefault="000E26B6" w:rsidP="00975DB7">
      <w:pPr>
        <w:spacing w:after="0" w:line="240" w:lineRule="auto"/>
        <w:jc w:val="center"/>
        <w:rPr>
          <w:rFonts w:ascii="Times New Roman" w:hAnsi="Times New Roman" w:cs="Times New Roman"/>
          <w:sz w:val="24"/>
          <w:szCs w:val="24"/>
        </w:rPr>
      </w:pPr>
      <w:r w:rsidRPr="00975DB7">
        <w:rPr>
          <w:rFonts w:ascii="Times New Roman" w:hAnsi="Times New Roman" w:cs="Times New Roman"/>
          <w:sz w:val="24"/>
          <w:szCs w:val="24"/>
        </w:rPr>
        <w:t>Prodi Ekonomi Pembangunan Fak. Ekonomi dan Binsis Universitas Jambi</w:t>
      </w:r>
    </w:p>
    <w:p w14:paraId="7A770327" w14:textId="77777777" w:rsidR="00975DB7" w:rsidRPr="00975DB7" w:rsidRDefault="00975DB7" w:rsidP="00975DB7">
      <w:pPr>
        <w:spacing w:after="0" w:line="240" w:lineRule="auto"/>
        <w:jc w:val="center"/>
        <w:rPr>
          <w:rFonts w:ascii="Times New Roman" w:hAnsi="Times New Roman" w:cs="Times New Roman"/>
          <w:sz w:val="24"/>
          <w:szCs w:val="24"/>
        </w:rPr>
      </w:pPr>
    </w:p>
    <w:p w14:paraId="714E1629" w14:textId="2B852334" w:rsidR="000E26B6" w:rsidRPr="00975DB7" w:rsidRDefault="000E26B6" w:rsidP="00975DB7">
      <w:pPr>
        <w:spacing w:after="0" w:line="240" w:lineRule="auto"/>
        <w:jc w:val="center"/>
        <w:rPr>
          <w:rFonts w:ascii="Times New Roman" w:hAnsi="Times New Roman" w:cs="Times New Roman"/>
          <w:b/>
          <w:sz w:val="24"/>
          <w:szCs w:val="24"/>
        </w:rPr>
      </w:pPr>
      <w:r w:rsidRPr="00975DB7">
        <w:rPr>
          <w:rFonts w:ascii="Times New Roman" w:hAnsi="Times New Roman" w:cs="Times New Roman"/>
          <w:color w:val="000000" w:themeColor="text1"/>
          <w:sz w:val="24"/>
          <w:szCs w:val="24"/>
        </w:rPr>
        <w:t>*</w:t>
      </w:r>
      <w:r w:rsidRPr="00975DB7">
        <w:rPr>
          <w:rFonts w:ascii="Times New Roman" w:hAnsi="Times New Roman" w:cs="Times New Roman"/>
          <w:i/>
          <w:color w:val="000000" w:themeColor="text1"/>
          <w:sz w:val="24"/>
          <w:szCs w:val="24"/>
        </w:rPr>
        <w:t xml:space="preserve">E- mail </w:t>
      </w:r>
      <w:r w:rsidR="0030728E" w:rsidRPr="00975DB7">
        <w:rPr>
          <w:rFonts w:ascii="Times New Roman" w:hAnsi="Times New Roman" w:cs="Times New Roman"/>
          <w:i/>
          <w:color w:val="000000" w:themeColor="text1"/>
          <w:sz w:val="24"/>
          <w:szCs w:val="24"/>
        </w:rPr>
        <w:t xml:space="preserve">korespodensi </w:t>
      </w:r>
      <w:r w:rsidRPr="00975DB7">
        <w:rPr>
          <w:rFonts w:ascii="Times New Roman" w:hAnsi="Times New Roman" w:cs="Times New Roman"/>
          <w:i/>
          <w:color w:val="000000" w:themeColor="text1"/>
          <w:sz w:val="24"/>
          <w:szCs w:val="24"/>
        </w:rPr>
        <w:t>:</w:t>
      </w:r>
      <w:r w:rsidR="00F40A1E" w:rsidRPr="00975DB7">
        <w:rPr>
          <w:rFonts w:ascii="Times New Roman" w:hAnsi="Times New Roman" w:cs="Times New Roman"/>
          <w:i/>
          <w:color w:val="000000" w:themeColor="text1"/>
          <w:sz w:val="24"/>
          <w:szCs w:val="24"/>
        </w:rPr>
        <w:t xml:space="preserve"> ranisholatia16</w:t>
      </w:r>
      <w:r w:rsidRPr="00975DB7">
        <w:rPr>
          <w:rFonts w:ascii="Times New Roman" w:hAnsi="Times New Roman" w:cs="Times New Roman"/>
          <w:i/>
          <w:color w:val="000000" w:themeColor="text1"/>
          <w:sz w:val="24"/>
          <w:szCs w:val="24"/>
        </w:rPr>
        <w:t>@gmail.com</w:t>
      </w:r>
    </w:p>
    <w:p w14:paraId="48802931" w14:textId="77777777" w:rsidR="0072528D" w:rsidRDefault="0072528D" w:rsidP="0030728E">
      <w:pPr>
        <w:pStyle w:val="HTMLPreformatted"/>
        <w:pBdr>
          <w:bottom w:val="single" w:sz="4" w:space="1" w:color="auto"/>
        </w:pBdr>
        <w:shd w:val="clear" w:color="auto" w:fill="FFFFFF"/>
        <w:rPr>
          <w:rFonts w:ascii="Times New Roman" w:hAnsi="Times New Roman" w:cs="Times New Roman"/>
          <w:b/>
          <w:i/>
          <w:color w:val="000000" w:themeColor="text1"/>
          <w:sz w:val="24"/>
          <w:szCs w:val="24"/>
        </w:rPr>
      </w:pPr>
    </w:p>
    <w:p w14:paraId="5BB51A1B" w14:textId="6A653A72" w:rsidR="002C0C72" w:rsidRPr="00975DB7" w:rsidRDefault="002C0C72" w:rsidP="0030728E">
      <w:pPr>
        <w:pStyle w:val="HTMLPreformatted"/>
        <w:pBdr>
          <w:bottom w:val="single" w:sz="4" w:space="1" w:color="auto"/>
        </w:pBdr>
        <w:shd w:val="clear" w:color="auto" w:fill="FFFFFF"/>
        <w:rPr>
          <w:rFonts w:ascii="Times New Roman" w:hAnsi="Times New Roman" w:cs="Times New Roman"/>
          <w:b/>
          <w:i/>
          <w:color w:val="000000" w:themeColor="text1"/>
          <w:sz w:val="24"/>
          <w:szCs w:val="24"/>
        </w:rPr>
      </w:pPr>
      <w:r w:rsidRPr="00975DB7">
        <w:rPr>
          <w:rFonts w:ascii="Times New Roman" w:hAnsi="Times New Roman" w:cs="Times New Roman"/>
          <w:b/>
          <w:i/>
          <w:color w:val="000000" w:themeColor="text1"/>
          <w:sz w:val="24"/>
          <w:szCs w:val="24"/>
        </w:rPr>
        <w:t>Abstract</w:t>
      </w:r>
    </w:p>
    <w:p w14:paraId="0FDC6109" w14:textId="473CEB12" w:rsidR="00F40A1E" w:rsidRDefault="00544780" w:rsidP="0030728E">
      <w:pPr>
        <w:pStyle w:val="HTMLPreformatted"/>
        <w:pBdr>
          <w:bottom w:val="single" w:sz="4" w:space="1" w:color="auto"/>
        </w:pBdr>
        <w:shd w:val="clear" w:color="auto" w:fill="FFFFFF" w:themeFill="background1"/>
        <w:jc w:val="both"/>
        <w:rPr>
          <w:rFonts w:ascii="Times New Roman" w:hAnsi="Times New Roman" w:cs="Times New Roman"/>
          <w:i/>
          <w:color w:val="202124"/>
          <w:sz w:val="24"/>
          <w:szCs w:val="24"/>
        </w:rPr>
      </w:pPr>
      <w:r w:rsidRPr="00975DB7">
        <w:rPr>
          <w:rFonts w:ascii="Times New Roman" w:hAnsi="Times New Roman" w:cs="Times New Roman"/>
          <w:i/>
          <w:color w:val="202124"/>
          <w:sz w:val="24"/>
          <w:szCs w:val="24"/>
          <w:shd w:val="clear" w:color="auto" w:fill="FFFFFF" w:themeFill="background1"/>
        </w:rPr>
        <w:t xml:space="preserve">Unemployment of educated workers is a problem in the workforce, especially in Jambi City. This study aims to: 1) analyze the characteristics of educated workforce in obtaining a job in Jambi City, 2) analyze the factors that affect the length of time to seek work for educated workers in obtaining a job in Jambi City. </w:t>
      </w:r>
      <w:r w:rsidRPr="00975DB7">
        <w:rPr>
          <w:rStyle w:val="y2iqfc"/>
          <w:rFonts w:ascii="Times New Roman" w:hAnsi="Times New Roman" w:cs="Times New Roman"/>
          <w:i/>
          <w:color w:val="202124"/>
          <w:sz w:val="24"/>
          <w:szCs w:val="24"/>
          <w:shd w:val="clear" w:color="auto" w:fill="FFFFFF" w:themeFill="background1"/>
        </w:rPr>
        <w:t>This research uses multiple linear regression formulation.</w:t>
      </w:r>
      <w:r w:rsidRPr="00975DB7">
        <w:rPr>
          <w:rFonts w:ascii="Times New Roman" w:hAnsi="Times New Roman" w:cs="Times New Roman"/>
          <w:i/>
          <w:color w:val="202124"/>
          <w:sz w:val="24"/>
          <w:szCs w:val="24"/>
        </w:rPr>
        <w:t>The results showed that the characteristics of the educated workforce who became respondents according to the average age of educated workers, namely 28 years, the dominant gender of the respondents was male. According to the latest level of education of educated workers, the average is 15 years, the average work experience of educated workers is never worked, the income of parents of educated workers is Rp. 2,513,043 on average, and the average length of time looking for work for workers is Rp. educated workforce is 1 year.</w:t>
      </w:r>
      <w:r w:rsidR="0030728E">
        <w:rPr>
          <w:rFonts w:ascii="Times New Roman" w:hAnsi="Times New Roman" w:cs="Times New Roman"/>
          <w:color w:val="202124"/>
          <w:sz w:val="24"/>
          <w:szCs w:val="24"/>
          <w:lang w:val="en-US"/>
        </w:rPr>
        <w:t xml:space="preserve"> </w:t>
      </w:r>
      <w:r w:rsidRPr="00975DB7">
        <w:rPr>
          <w:rStyle w:val="y2iqfc"/>
          <w:rFonts w:ascii="Times New Roman" w:hAnsi="Times New Roman" w:cs="Times New Roman"/>
          <w:i/>
          <w:color w:val="202124"/>
          <w:sz w:val="24"/>
          <w:szCs w:val="24"/>
        </w:rPr>
        <w:t>Based on the results of the study, it shows that education, parents' income, and work experience affect the length of time looking for work for educated workers in Jambi Cit</w:t>
      </w:r>
      <w:r w:rsidRPr="00975DB7">
        <w:rPr>
          <w:rStyle w:val="y2iqfc"/>
          <w:rFonts w:ascii="Times New Roman" w:eastAsiaTheme="majorEastAsia" w:hAnsi="Times New Roman" w:cs="Times New Roman"/>
          <w:i/>
          <w:color w:val="202124"/>
          <w:sz w:val="24"/>
          <w:szCs w:val="24"/>
        </w:rPr>
        <w:t>y</w:t>
      </w:r>
      <w:r w:rsidRPr="00975DB7">
        <w:rPr>
          <w:rFonts w:ascii="Times New Roman" w:hAnsi="Times New Roman" w:cs="Times New Roman"/>
          <w:i/>
          <w:color w:val="202124"/>
          <w:sz w:val="24"/>
          <w:szCs w:val="24"/>
        </w:rPr>
        <w:t xml:space="preserve">. </w:t>
      </w:r>
    </w:p>
    <w:p w14:paraId="0712E6A9" w14:textId="77777777" w:rsidR="0030728E" w:rsidRPr="0030728E" w:rsidRDefault="0030728E" w:rsidP="0030728E">
      <w:pPr>
        <w:pStyle w:val="HTMLPreformatted"/>
        <w:pBdr>
          <w:bottom w:val="single" w:sz="4" w:space="1" w:color="auto"/>
        </w:pBdr>
        <w:shd w:val="clear" w:color="auto" w:fill="FFFFFF" w:themeFill="background1"/>
        <w:jc w:val="both"/>
        <w:rPr>
          <w:rFonts w:ascii="Times New Roman" w:hAnsi="Times New Roman" w:cs="Times New Roman"/>
          <w:color w:val="202124"/>
          <w:sz w:val="10"/>
          <w:szCs w:val="10"/>
        </w:rPr>
      </w:pPr>
    </w:p>
    <w:p w14:paraId="148349C0" w14:textId="5605CC47" w:rsidR="00E909E3" w:rsidRPr="00975DB7" w:rsidRDefault="002C0C72" w:rsidP="0030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134"/>
        <w:jc w:val="both"/>
        <w:rPr>
          <w:rFonts w:ascii="Times New Roman" w:eastAsia="Times New Roman" w:hAnsi="Times New Roman" w:cs="Times New Roman"/>
          <w:i/>
          <w:color w:val="202124"/>
          <w:sz w:val="24"/>
          <w:szCs w:val="24"/>
          <w:lang w:eastAsia="id-ID"/>
        </w:rPr>
      </w:pPr>
      <w:r w:rsidRPr="00975DB7">
        <w:rPr>
          <w:rFonts w:ascii="Times New Roman" w:eastAsia="Times New Roman" w:hAnsi="Times New Roman" w:cs="Times New Roman"/>
          <w:b/>
          <w:bCs/>
          <w:i/>
          <w:color w:val="000000" w:themeColor="text1"/>
          <w:sz w:val="24"/>
          <w:szCs w:val="24"/>
          <w:lang w:eastAsia="id-ID"/>
        </w:rPr>
        <w:t>Keywords</w:t>
      </w:r>
      <w:r w:rsidRPr="00975DB7">
        <w:rPr>
          <w:rFonts w:ascii="Times New Roman" w:eastAsia="Times New Roman" w:hAnsi="Times New Roman" w:cs="Times New Roman"/>
          <w:b/>
          <w:i/>
          <w:color w:val="000000" w:themeColor="text1"/>
          <w:sz w:val="24"/>
          <w:szCs w:val="24"/>
          <w:lang w:eastAsia="id-ID"/>
        </w:rPr>
        <w:t>:</w:t>
      </w:r>
      <w:r w:rsidR="00E909E3" w:rsidRPr="00975DB7">
        <w:rPr>
          <w:rFonts w:ascii="Times New Roman" w:eastAsia="Times New Roman" w:hAnsi="Times New Roman" w:cs="Times New Roman"/>
          <w:i/>
          <w:color w:val="000000" w:themeColor="text1"/>
          <w:sz w:val="24"/>
          <w:szCs w:val="24"/>
          <w:lang w:eastAsia="id-ID"/>
        </w:rPr>
        <w:t xml:space="preserve"> </w:t>
      </w:r>
      <w:r w:rsidR="0072528D" w:rsidRPr="00975DB7">
        <w:rPr>
          <w:rFonts w:ascii="Times New Roman" w:eastAsia="Times New Roman" w:hAnsi="Times New Roman" w:cs="Times New Roman"/>
          <w:i/>
          <w:color w:val="202124"/>
          <w:sz w:val="24"/>
          <w:szCs w:val="24"/>
          <w:lang w:eastAsia="id-ID"/>
        </w:rPr>
        <w:t>unemployment rate, education level, economic growth rate, educated workforce, length of looking for work</w:t>
      </w:r>
    </w:p>
    <w:p w14:paraId="0BB0F610" w14:textId="77777777" w:rsidR="00E909E3" w:rsidRPr="00975DB7" w:rsidRDefault="00E909E3" w:rsidP="00975DB7">
      <w:pPr>
        <w:pStyle w:val="NoSpacing"/>
        <w:jc w:val="both"/>
        <w:rPr>
          <w:rFonts w:ascii="Times New Roman" w:hAnsi="Times New Roman" w:cs="Times New Roman"/>
          <w:b/>
          <w:sz w:val="24"/>
          <w:szCs w:val="24"/>
        </w:rPr>
      </w:pPr>
    </w:p>
    <w:p w14:paraId="1EDC76D7" w14:textId="77777777" w:rsidR="0020522C" w:rsidRPr="00975DB7" w:rsidRDefault="0020522C" w:rsidP="00975DB7">
      <w:pPr>
        <w:pStyle w:val="NoSpacing"/>
        <w:jc w:val="both"/>
        <w:rPr>
          <w:rFonts w:ascii="Times New Roman" w:hAnsi="Times New Roman" w:cs="Times New Roman"/>
          <w:b/>
          <w:sz w:val="24"/>
          <w:szCs w:val="24"/>
        </w:rPr>
      </w:pPr>
      <w:r w:rsidRPr="00975DB7">
        <w:rPr>
          <w:rFonts w:ascii="Times New Roman" w:hAnsi="Times New Roman" w:cs="Times New Roman"/>
          <w:b/>
          <w:sz w:val="24"/>
          <w:szCs w:val="24"/>
        </w:rPr>
        <w:t>Abstrak</w:t>
      </w:r>
    </w:p>
    <w:p w14:paraId="63E17ED4" w14:textId="04057421" w:rsidR="00A22186" w:rsidRPr="0030728E" w:rsidRDefault="00A22186" w:rsidP="008B564F">
      <w:pPr>
        <w:spacing w:after="0" w:line="240" w:lineRule="auto"/>
        <w:jc w:val="both"/>
        <w:rPr>
          <w:rFonts w:ascii="Times New Roman" w:hAnsi="Times New Roman" w:cs="Times New Roman"/>
          <w:sz w:val="24"/>
          <w:szCs w:val="24"/>
        </w:rPr>
      </w:pPr>
      <w:r w:rsidRPr="00975DB7">
        <w:rPr>
          <w:rStyle w:val="y2iqfc"/>
          <w:rFonts w:ascii="Times New Roman" w:hAnsi="Times New Roman" w:cs="Times New Roman"/>
          <w:color w:val="202124"/>
          <w:sz w:val="24"/>
          <w:szCs w:val="24"/>
        </w:rPr>
        <w:t xml:space="preserve">Pengangguran tenaga kerja terdidik merupakan masalah dalam ketenaga kerjaan khususnya di Kota Jambi. Penelitian ini bertujuan untuk: 1) menganalisis karakteristik tenaga kerja terdidik dalam memperoleh pekerjaan di Kota Jambi, 2) menganalisis faktor-faktor yang mempengaruhi lama mencari kerja bagi tenaga kerja terdidik dalam memperoleh pekerjaan di Kota Jambi. Metode analisis yang digunakan adalah deskriptif kuantitatif dan deskriptif kualitatif. Hasil penelitian </w:t>
      </w:r>
      <w:r w:rsidRPr="00975DB7">
        <w:rPr>
          <w:rFonts w:ascii="Times New Roman" w:hAnsi="Times New Roman" w:cs="Times New Roman"/>
          <w:sz w:val="24"/>
          <w:szCs w:val="24"/>
        </w:rPr>
        <w:t>menunjukkan bahwa karakteristik tenaga kerja terdidik yang menjadi responden menurut umur rata-rata tenaga kerja terdidik yaitu 28 tahun, jenis kelamin responden dominan laki-laki. Menurut tingkat pendidikan terakhir tenaga kerja terdidik rata-rata yaitu 15tahun, pengalaman kerja tenaga kerja terdidik rata-rata adalah belum pernah bekerja, pendapatan orang tua tenaga kerja terdidik rata-rata yaitu Rp.2.513.043, dan rata-rata lama mencari kerja bagi tenaga kerja terdidik yaitu 1 tahun.</w:t>
      </w:r>
      <w:r w:rsidRPr="00975DB7">
        <w:rPr>
          <w:rStyle w:val="y2iqfc"/>
          <w:rFonts w:ascii="Times New Roman" w:hAnsi="Times New Roman" w:cs="Times New Roman"/>
          <w:color w:val="202124"/>
          <w:sz w:val="24"/>
          <w:szCs w:val="24"/>
        </w:rPr>
        <w:t xml:space="preserve">Berdasarkan hasil penelitian menunjukkan bahwa pendidikan, pendapatan orang tua, dan pengalaman kerja mempengaruhi lama mencari kerja bagi tenaga kerja terdidik di Kota Jambi. </w:t>
      </w:r>
    </w:p>
    <w:p w14:paraId="5CCB6BE5" w14:textId="77777777" w:rsidR="00A22186" w:rsidRPr="0072528D" w:rsidRDefault="00A22186" w:rsidP="00975DB7">
      <w:pPr>
        <w:pStyle w:val="NoSpacing"/>
        <w:pBdr>
          <w:bottom w:val="single" w:sz="4" w:space="1" w:color="auto"/>
        </w:pBdr>
        <w:jc w:val="both"/>
        <w:rPr>
          <w:rFonts w:ascii="Times New Roman" w:hAnsi="Times New Roman" w:cs="Times New Roman"/>
          <w:sz w:val="10"/>
          <w:szCs w:val="10"/>
        </w:rPr>
      </w:pPr>
    </w:p>
    <w:p w14:paraId="02F72B14" w14:textId="45BB5EB8" w:rsidR="00E909E3" w:rsidRPr="00975DB7" w:rsidRDefault="00E909E3" w:rsidP="0030728E">
      <w:pPr>
        <w:spacing w:after="0" w:line="240" w:lineRule="auto"/>
        <w:ind w:left="1276" w:hanging="1276"/>
        <w:jc w:val="both"/>
        <w:rPr>
          <w:rFonts w:ascii="Times New Roman" w:hAnsi="Times New Roman" w:cs="Times New Roman"/>
          <w:sz w:val="24"/>
          <w:szCs w:val="24"/>
        </w:rPr>
      </w:pPr>
      <w:r w:rsidRPr="00975DB7">
        <w:rPr>
          <w:rFonts w:ascii="Times New Roman" w:hAnsi="Times New Roman" w:cs="Times New Roman"/>
          <w:b/>
          <w:sz w:val="24"/>
          <w:szCs w:val="24"/>
        </w:rPr>
        <w:t xml:space="preserve">Kata </w:t>
      </w:r>
      <w:r w:rsidR="0030728E" w:rsidRPr="00975DB7">
        <w:rPr>
          <w:rFonts w:ascii="Times New Roman" w:hAnsi="Times New Roman" w:cs="Times New Roman"/>
          <w:b/>
          <w:sz w:val="24"/>
          <w:szCs w:val="24"/>
        </w:rPr>
        <w:t>kunci</w:t>
      </w:r>
      <w:r w:rsidRPr="00975DB7">
        <w:rPr>
          <w:rFonts w:ascii="Times New Roman" w:hAnsi="Times New Roman" w:cs="Times New Roman"/>
          <w:b/>
          <w:sz w:val="24"/>
          <w:szCs w:val="24"/>
        </w:rPr>
        <w:t>:</w:t>
      </w:r>
      <w:r w:rsidRPr="00975DB7">
        <w:rPr>
          <w:rFonts w:ascii="Times New Roman" w:hAnsi="Times New Roman" w:cs="Times New Roman"/>
          <w:sz w:val="24"/>
          <w:szCs w:val="24"/>
        </w:rPr>
        <w:t xml:space="preserve"> </w:t>
      </w:r>
      <w:r w:rsidR="0072528D" w:rsidRPr="00975DB7">
        <w:rPr>
          <w:rFonts w:ascii="Times New Roman" w:hAnsi="Times New Roman" w:cs="Times New Roman"/>
          <w:sz w:val="24"/>
          <w:szCs w:val="24"/>
        </w:rPr>
        <w:t>tingkat pengangguran, tingkat pendidikan, tingkat pertumbuhan ekonomi, tenaga kerja terdidik, lama mencari kerja</w:t>
      </w:r>
    </w:p>
    <w:p w14:paraId="5DAE8E15" w14:textId="77777777" w:rsidR="0030728E" w:rsidRDefault="0030728E" w:rsidP="00975DB7">
      <w:pPr>
        <w:pStyle w:val="NoSpacing"/>
        <w:rPr>
          <w:rFonts w:ascii="Times New Roman" w:hAnsi="Times New Roman" w:cs="Times New Roman"/>
          <w:b/>
          <w:sz w:val="24"/>
          <w:szCs w:val="24"/>
        </w:rPr>
      </w:pPr>
    </w:p>
    <w:p w14:paraId="5F3C4D8B" w14:textId="004E7A18" w:rsidR="00BC3F76" w:rsidRPr="00975DB7" w:rsidRDefault="00BC3F76" w:rsidP="00975DB7">
      <w:pPr>
        <w:pStyle w:val="NoSpacing"/>
        <w:rPr>
          <w:rFonts w:ascii="Times New Roman" w:hAnsi="Times New Roman" w:cs="Times New Roman"/>
          <w:b/>
          <w:sz w:val="24"/>
          <w:szCs w:val="24"/>
        </w:rPr>
      </w:pPr>
      <w:r w:rsidRPr="00975DB7">
        <w:rPr>
          <w:rFonts w:ascii="Times New Roman" w:hAnsi="Times New Roman" w:cs="Times New Roman"/>
          <w:b/>
          <w:sz w:val="24"/>
          <w:szCs w:val="24"/>
        </w:rPr>
        <w:t>PENDAHULUAN</w:t>
      </w:r>
    </w:p>
    <w:p w14:paraId="2777BEF1" w14:textId="77777777" w:rsidR="00A22186" w:rsidRPr="00975DB7" w:rsidRDefault="00A22186" w:rsidP="0072528D">
      <w:pPr>
        <w:spacing w:after="0" w:line="240"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 xml:space="preserve">Konsep tenaga kerja adalah semua orang yang bersedia untuk sanggup bekerja, sedangkan angkatan kerja adalah penduduk yang telah bekerja atau masih mencari </w:t>
      </w:r>
      <w:r w:rsidRPr="00975DB7">
        <w:rPr>
          <w:rFonts w:ascii="Times New Roman" w:hAnsi="Times New Roman" w:cs="Times New Roman"/>
          <w:sz w:val="24"/>
          <w:szCs w:val="24"/>
        </w:rPr>
        <w:lastRenderedPageBreak/>
        <w:t xml:space="preserve">pekerjaan. Indonesia memiliki potensi sumber daya manusia yang dapat dikembangkan. Namun pembangunan di Indonesia memiliki kendala di bidang ketenagakerjaan, yaitu semakin meningkatnya jumlah angkatan kerja dan tidak disertai tersedianya lapangan pekerjaan yang cukup. Hal ini menimbulkan tingkat pengangguran yang cukup tinggi. Definisi kesempatan kerja adalah merupakan tersedianya lapangan pekerjaan bagi angkatan kerja yang membutuhkan pekerjaan. Sejalan dengan pembangunan ekonomi nasional, maka adanya kesenjangan antara pertumbuhan jumlah angkatan kerja dan kemauan berbagai sektor perekonomian dalam menyerap tenaga kerja menjadi kesempatan kerja masih menjadi masalah utama di bidang perekonomian (Kuncoro, Mudrajat.2004). Tujuan dari proses pembangunan salah satunya adalah peningkatan standar hidup. Tidak hanya berupa peningkatan pendapatan, tetapi juga meliputi penambahan penyediaaan lapangan kerja, perbaikan kualitas pendidikan, serta peningkatan perhatian atas nilai-nilai kultural dan kemanusiaan. Semuanya itu tidak hanya untuk memperbaiki kesejahteraan material, melainkan juga menumbuhkan harga diri pada pribadi dan bangsa yang bersangkutan. </w:t>
      </w:r>
    </w:p>
    <w:p w14:paraId="37E4EE2E" w14:textId="77777777" w:rsidR="00A22186" w:rsidRPr="00975DB7" w:rsidRDefault="00A22186" w:rsidP="0072528D">
      <w:pPr>
        <w:spacing w:after="0" w:line="240"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Diberlakukannya otonomi daerah yang berdasarkan UU No. 32 dan UU No. 33 tahun 2004, kewenangan Pemerintah didesentralisasikan ke daerah. Hal ini mengandung makna, pemerintah pusat tidak lagi mengurus kepentingan rumah tangga daerah. Kewenangan mengurus, dan mengatur rumah tangga daerah diserahkan kepada masyarakat di daerah. Pemerintah pusat hanya berperan sebagai supervisor, pemantau, pengawas dan penilai. Dengan adanya otonomi daerah ini artinya perencanaan tenaga kerja dan pembangunan daerah menjadi perhatian pemerintah daerah. Untuk itu diperlukan peningkatan kualitas sumber daya manusia melalui peningkatan kualitas pendidikan dan keterampilan.</w:t>
      </w:r>
    </w:p>
    <w:p w14:paraId="64923140" w14:textId="77777777" w:rsidR="00A22186" w:rsidRPr="00975DB7" w:rsidRDefault="00A22186" w:rsidP="0072528D">
      <w:pPr>
        <w:spacing w:after="0" w:line="240"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Pendidikan dianggap sebagai sarana untuk mendapat SDM yang berkualitas karena pendidikan dianggap mampu untuk menghasilkan tenaga kerja yang bermutu tinggi, mempunyai pola pikir dan cara bertindak yang modern. SDM seperti inilah yang diharap mampu menggerakkan roda pembangunan kehidupan. Dalam kenyataannya, pendidikan khususnya pendidikan tinggi, yang tidak atau belum mampu menghasilkan lulusan seperti yang diharapkan. Lulusan perguruan tinggi tidak otomatis terserap oleh lapangan pekerjaan, sehingga menimbulkan terjadinya pengangguran tenaga kerja terdidik (Fadhilah Rahmawati dan Vincent Hadi Wiyono, 2004). Terjadinya gejala ketimpangan antara pertambahan persediaan tenaga kerja dengan struktur kesempatan kerja menurut jenjang pendidikan, menunjukkan terjadinya gejala, semakin tinggi tingkat pendidikan, semakin besar angka penganggur potensialnya (Ace Suryadi, 1995).</w:t>
      </w:r>
    </w:p>
    <w:p w14:paraId="57785C95" w14:textId="77777777" w:rsidR="00A22186" w:rsidRPr="00975DB7" w:rsidRDefault="00A22186" w:rsidP="0072528D">
      <w:pPr>
        <w:spacing w:after="0" w:line="240"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 xml:space="preserve">Pengangguran terdidik di negara-negara berkembang adalah sebagai konsekuensi dari berperannya faktor penawaran “Supply Factors” (Bloom dalam Elfindri dan Nasri Bachtiar, 2004). Proses bergesernya kelompok umur penduduk yang lahir dua puluh sampai tiga puluh tahun sebelumnya dan mereka itu secara potensial memasuki pasar kerja, baik setelah menyelesaikan jenjang pendidikan menengah atau terhenti (Oshima dalam Elfindri dan Nasri Bachtiar, 2004). Selain itu, proses pendidikan di negara-negara sedang berkembang telah menghasilkan berbagai dilemma, upaya yang dilakukan untuk memperluas fasilitas pendidikan guna pencapaian pemerataan hasil-hasil pendidikan ternyata tidak diiringi dengan peningkatan kualitas tamatannya. Efek ganda dari dilema tersebut adalah semakin banyaknya pencari kerja berusia muda dan berpendidikan (Elfindri dan Nasri Bachtiar, 2004). </w:t>
      </w:r>
    </w:p>
    <w:p w14:paraId="3F84B564" w14:textId="77777777" w:rsidR="00A22186" w:rsidRPr="00975DB7" w:rsidRDefault="00A22186" w:rsidP="0072528D">
      <w:pPr>
        <w:spacing w:after="0" w:line="252"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 xml:space="preserve">Tantangan berat dalam bidang ketenagakerjaan yang dihadapi saat ini adalah tingkat pengangguran yang masih besar jumlahnya, lapangan pekerjaan belum mencukupi, dan pertambahan jumlah angkatan kerja yang melebihi pertambahan jumlah lapangan kerja. Menurut BPS (2003), tingkat pengangguran terdidik merupakan rasio </w:t>
      </w:r>
      <w:r w:rsidRPr="00975DB7">
        <w:rPr>
          <w:rFonts w:ascii="Times New Roman" w:hAnsi="Times New Roman" w:cs="Times New Roman"/>
          <w:sz w:val="24"/>
          <w:szCs w:val="24"/>
        </w:rPr>
        <w:lastRenderedPageBreak/>
        <w:t xml:space="preserve">jumlah pencari kerja yang berpendidikan SLTA keatas (sebagai kelompok terdidik) terhadap besarnya angkatan kerja pada kelompok tersebut. Selain itu menurut Tobing (2007:25), pengangguran tenaga kerja terdidik yaitu angkatan kerja yang berpendidikan menengah keatas (SMA, Diploma, Sarjana) dan tidak bekerja. </w:t>
      </w:r>
    </w:p>
    <w:p w14:paraId="612FA16E" w14:textId="77777777" w:rsidR="00A22186" w:rsidRPr="00975DB7" w:rsidRDefault="00A22186" w:rsidP="0072528D">
      <w:pPr>
        <w:spacing w:after="0" w:line="252"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Pengangguran tenaga kerja terdidik adalah salah satu masalah makro ekonomi. Faktor-faktor penyebab tenaga kerja terdidik dapat dikatakan hampir sama di setiap negara, krisis ekonomi, struktur lapangan kerja tidak seimbang, kebutuhan jumlah dan jenis tenaga terdidik dan penyediaan tenaga terdidik tidak seimbang, dan jumlah angkatan kerja yang lebih besar dibandingkan dengan kesempatan kerja (Ika Sriyanti, 2009).</w:t>
      </w:r>
    </w:p>
    <w:p w14:paraId="7B50EC92" w14:textId="377A9B6E" w:rsidR="00A22186" w:rsidRPr="00975DB7" w:rsidRDefault="00A22186" w:rsidP="0072528D">
      <w:pPr>
        <w:spacing w:after="0" w:line="252"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Pengangguran tenaga kerja terdidik hanya terjadi selama lulusan mengalami masa tunggu (job search periode) yang dikenal sebagai pengangguran friksional. Lama masa tunggu itu juga bervariasi menurut tingkat pendidikan. Terdapat kecenderungan bahwa semakin tinggi pendidikan angkatan kerja semakin lama masa tunggunya. Untuk itu perluasan kesempatan kerja merupakan usaha untuk mengembangkan sektor penampungan kesempatan kerja yang berproduktivitas rendah. Usaha perluasan kesempatan kerja tidak terlepas dari faktor-faktor yang mempengaruhinya, seperti perkembangan jumlah penduduk dan angkatan kerja, pertumbuhan ekonomi, tingkat produktivitas tenaga kerja dan kebijaksanaan mengenai perluasan kesempatan kerja itu sendiri (Sutomo,dkk,1999).</w:t>
      </w:r>
    </w:p>
    <w:p w14:paraId="6A90A7A7" w14:textId="75A9AA6B" w:rsidR="00A22186" w:rsidRPr="00975DB7" w:rsidRDefault="00A22186" w:rsidP="0072528D">
      <w:pPr>
        <w:spacing w:after="0" w:line="252"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 xml:space="preserve">Kota Jambi tidak terlepas dari krisis ekonomi, dan juga mengalami pertambahan pengangguran yang hampir sama dengan kota lain di Indonesia. Pengangguran yang tersebar di Kota Jambi sebagian besar adalah pengangguran yang memiliki pendidikan yang cukup tinggi, yakni tingkat SLTA ke atas bahkan sampai sarjana. </w:t>
      </w:r>
    </w:p>
    <w:p w14:paraId="4A7CB35E" w14:textId="249A0CF7" w:rsidR="00A22186" w:rsidRPr="0030728E" w:rsidRDefault="00544780" w:rsidP="0030728E">
      <w:pPr>
        <w:pStyle w:val="ListParagraph"/>
        <w:spacing w:before="120" w:after="0" w:line="252" w:lineRule="auto"/>
        <w:ind w:left="992" w:hanging="992"/>
        <w:contextualSpacing w:val="0"/>
        <w:jc w:val="both"/>
        <w:rPr>
          <w:rFonts w:ascii="Times New Roman" w:hAnsi="Times New Roman" w:cs="Times New Roman"/>
          <w:bCs/>
          <w:color w:val="000000"/>
          <w:sz w:val="24"/>
          <w:szCs w:val="24"/>
        </w:rPr>
      </w:pPr>
      <w:r w:rsidRPr="00975DB7">
        <w:rPr>
          <w:rFonts w:ascii="Times New Roman" w:hAnsi="Times New Roman" w:cs="Times New Roman"/>
          <w:b/>
          <w:color w:val="000000"/>
          <w:sz w:val="24"/>
          <w:szCs w:val="24"/>
        </w:rPr>
        <w:t xml:space="preserve">Tabel 1. </w:t>
      </w:r>
      <w:r w:rsidRPr="0030728E">
        <w:rPr>
          <w:rFonts w:ascii="Times New Roman" w:hAnsi="Times New Roman" w:cs="Times New Roman"/>
          <w:bCs/>
          <w:color w:val="000000"/>
          <w:sz w:val="24"/>
          <w:szCs w:val="24"/>
        </w:rPr>
        <w:t xml:space="preserve">Jumlah </w:t>
      </w:r>
      <w:r w:rsidR="0030728E" w:rsidRPr="0030728E">
        <w:rPr>
          <w:rFonts w:ascii="Times New Roman" w:hAnsi="Times New Roman" w:cs="Times New Roman"/>
          <w:bCs/>
          <w:color w:val="000000"/>
          <w:sz w:val="24"/>
          <w:szCs w:val="24"/>
        </w:rPr>
        <w:t xml:space="preserve">pencari kerja terdaftar menurut tingkat pendidikan dan jenis kelamin </w:t>
      </w:r>
      <w:r w:rsidRPr="0030728E">
        <w:rPr>
          <w:rFonts w:ascii="Times New Roman" w:hAnsi="Times New Roman" w:cs="Times New Roman"/>
          <w:bCs/>
          <w:color w:val="000000"/>
          <w:sz w:val="24"/>
          <w:szCs w:val="24"/>
        </w:rPr>
        <w:t>di Kota Jambi Tahun 2018-2019</w:t>
      </w:r>
    </w:p>
    <w:p w14:paraId="246160F7" w14:textId="77777777" w:rsidR="00215518" w:rsidRPr="0030728E" w:rsidRDefault="00215518" w:rsidP="00975DB7">
      <w:pPr>
        <w:spacing w:after="0" w:line="240" w:lineRule="auto"/>
        <w:rPr>
          <w:rFonts w:ascii="Times New Roman" w:hAnsi="Times New Roman" w:cs="Times New Roman"/>
          <w:b/>
          <w:i/>
          <w:sz w:val="6"/>
          <w:szCs w:val="6"/>
        </w:rPr>
      </w:pPr>
      <w:bookmarkStart w:id="0" w:name="_Hlk60534071"/>
    </w:p>
    <w:tbl>
      <w:tblPr>
        <w:tblpPr w:leftFromText="180" w:rightFromText="180" w:vertAnchor="text" w:horzAnchor="margin" w:tblpY="108"/>
        <w:tblW w:w="8287" w:type="dxa"/>
        <w:tblLayout w:type="fixed"/>
        <w:tblLook w:val="04A0" w:firstRow="1" w:lastRow="0" w:firstColumn="1" w:lastColumn="0" w:noHBand="0" w:noVBand="1"/>
      </w:tblPr>
      <w:tblGrid>
        <w:gridCol w:w="513"/>
        <w:gridCol w:w="2485"/>
        <w:gridCol w:w="900"/>
        <w:gridCol w:w="880"/>
        <w:gridCol w:w="857"/>
        <w:gridCol w:w="858"/>
        <w:gridCol w:w="833"/>
        <w:gridCol w:w="961"/>
      </w:tblGrid>
      <w:tr w:rsidR="0030728E" w:rsidRPr="00975DB7" w14:paraId="4FF22FA2" w14:textId="77777777" w:rsidTr="0072528D">
        <w:trPr>
          <w:trHeight w:val="408"/>
        </w:trPr>
        <w:tc>
          <w:tcPr>
            <w:tcW w:w="513" w:type="dxa"/>
            <w:vMerge w:val="restart"/>
            <w:tcBorders>
              <w:top w:val="single" w:sz="4" w:space="0" w:color="auto"/>
              <w:bottom w:val="single" w:sz="4" w:space="0" w:color="auto"/>
            </w:tcBorders>
            <w:shd w:val="clear" w:color="auto" w:fill="auto"/>
            <w:vAlign w:val="center"/>
            <w:hideMark/>
          </w:tcPr>
          <w:p w14:paraId="1FFE5C35"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No</w:t>
            </w:r>
          </w:p>
        </w:tc>
        <w:tc>
          <w:tcPr>
            <w:tcW w:w="2485" w:type="dxa"/>
            <w:vMerge w:val="restart"/>
            <w:tcBorders>
              <w:top w:val="single" w:sz="4" w:space="0" w:color="auto"/>
              <w:bottom w:val="single" w:sz="4" w:space="0" w:color="auto"/>
            </w:tcBorders>
            <w:shd w:val="clear" w:color="auto" w:fill="auto"/>
            <w:vAlign w:val="center"/>
            <w:hideMark/>
          </w:tcPr>
          <w:p w14:paraId="7C24143F" w14:textId="282D452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Pendidikan yang di tamatkan</w:t>
            </w:r>
          </w:p>
        </w:tc>
        <w:tc>
          <w:tcPr>
            <w:tcW w:w="5289" w:type="dxa"/>
            <w:gridSpan w:val="6"/>
            <w:tcBorders>
              <w:top w:val="single" w:sz="4" w:space="0" w:color="auto"/>
              <w:bottom w:val="single" w:sz="4" w:space="0" w:color="auto"/>
            </w:tcBorders>
            <w:shd w:val="clear" w:color="auto" w:fill="auto"/>
            <w:vAlign w:val="center"/>
            <w:hideMark/>
          </w:tcPr>
          <w:p w14:paraId="0F29C188" w14:textId="278C8EC0"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Pencari kerja terdaftar</w:t>
            </w:r>
          </w:p>
        </w:tc>
      </w:tr>
      <w:tr w:rsidR="0030728E" w:rsidRPr="00975DB7" w14:paraId="58FFE2A0" w14:textId="77777777" w:rsidTr="0072528D">
        <w:trPr>
          <w:trHeight w:val="624"/>
        </w:trPr>
        <w:tc>
          <w:tcPr>
            <w:tcW w:w="513" w:type="dxa"/>
            <w:vMerge/>
            <w:tcBorders>
              <w:bottom w:val="single" w:sz="4" w:space="0" w:color="auto"/>
            </w:tcBorders>
            <w:shd w:val="clear" w:color="auto" w:fill="auto"/>
            <w:vAlign w:val="center"/>
            <w:hideMark/>
          </w:tcPr>
          <w:p w14:paraId="191A40A8" w14:textId="77777777" w:rsidR="0030728E" w:rsidRPr="00975DB7" w:rsidRDefault="0030728E" w:rsidP="0030728E">
            <w:pPr>
              <w:spacing w:after="0" w:line="240" w:lineRule="auto"/>
              <w:rPr>
                <w:rFonts w:ascii="Times New Roman" w:eastAsia="Times New Roman" w:hAnsi="Times New Roman" w:cs="Times New Roman"/>
                <w:b/>
                <w:bCs/>
                <w:color w:val="000000"/>
                <w:sz w:val="24"/>
                <w:szCs w:val="24"/>
                <w:lang w:eastAsia="id-ID"/>
              </w:rPr>
            </w:pPr>
          </w:p>
        </w:tc>
        <w:tc>
          <w:tcPr>
            <w:tcW w:w="2485" w:type="dxa"/>
            <w:vMerge/>
            <w:tcBorders>
              <w:bottom w:val="single" w:sz="4" w:space="0" w:color="auto"/>
            </w:tcBorders>
            <w:shd w:val="clear" w:color="auto" w:fill="auto"/>
            <w:vAlign w:val="center"/>
            <w:hideMark/>
          </w:tcPr>
          <w:p w14:paraId="1F2F289A" w14:textId="77777777" w:rsidR="0030728E" w:rsidRPr="00975DB7" w:rsidRDefault="0030728E" w:rsidP="0030728E">
            <w:pPr>
              <w:spacing w:after="0" w:line="240" w:lineRule="auto"/>
              <w:rPr>
                <w:rFonts w:ascii="Times New Roman" w:eastAsia="Times New Roman" w:hAnsi="Times New Roman" w:cs="Times New Roman"/>
                <w:b/>
                <w:bCs/>
                <w:color w:val="000000"/>
                <w:sz w:val="24"/>
                <w:szCs w:val="24"/>
                <w:lang w:eastAsia="id-ID"/>
              </w:rPr>
            </w:pPr>
          </w:p>
        </w:tc>
        <w:tc>
          <w:tcPr>
            <w:tcW w:w="1780" w:type="dxa"/>
            <w:gridSpan w:val="2"/>
            <w:tcBorders>
              <w:top w:val="single" w:sz="4" w:space="0" w:color="auto"/>
              <w:bottom w:val="single" w:sz="4" w:space="0" w:color="auto"/>
            </w:tcBorders>
            <w:shd w:val="clear" w:color="auto" w:fill="auto"/>
            <w:vAlign w:val="center"/>
            <w:hideMark/>
          </w:tcPr>
          <w:p w14:paraId="6F355EEE"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Laki-Laki</w:t>
            </w:r>
          </w:p>
        </w:tc>
        <w:tc>
          <w:tcPr>
            <w:tcW w:w="1715" w:type="dxa"/>
            <w:gridSpan w:val="2"/>
            <w:tcBorders>
              <w:top w:val="single" w:sz="4" w:space="0" w:color="auto"/>
              <w:bottom w:val="single" w:sz="4" w:space="0" w:color="auto"/>
            </w:tcBorders>
            <w:shd w:val="clear" w:color="auto" w:fill="auto"/>
            <w:vAlign w:val="center"/>
            <w:hideMark/>
          </w:tcPr>
          <w:p w14:paraId="6D87B922"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Perempuan</w:t>
            </w:r>
          </w:p>
        </w:tc>
        <w:tc>
          <w:tcPr>
            <w:tcW w:w="1794" w:type="dxa"/>
            <w:gridSpan w:val="2"/>
            <w:tcBorders>
              <w:top w:val="single" w:sz="4" w:space="0" w:color="auto"/>
              <w:bottom w:val="single" w:sz="4" w:space="0" w:color="auto"/>
            </w:tcBorders>
            <w:shd w:val="clear" w:color="auto" w:fill="auto"/>
            <w:vAlign w:val="center"/>
            <w:hideMark/>
          </w:tcPr>
          <w:p w14:paraId="0AD6441E"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Laki-Laki + Perempuan</w:t>
            </w:r>
          </w:p>
        </w:tc>
      </w:tr>
      <w:tr w:rsidR="0030728E" w:rsidRPr="00975DB7" w14:paraId="0DB73BE7" w14:textId="77777777" w:rsidTr="0072528D">
        <w:trPr>
          <w:trHeight w:val="332"/>
        </w:trPr>
        <w:tc>
          <w:tcPr>
            <w:tcW w:w="513" w:type="dxa"/>
            <w:vMerge/>
            <w:tcBorders>
              <w:bottom w:val="single" w:sz="4" w:space="0" w:color="auto"/>
            </w:tcBorders>
            <w:shd w:val="clear" w:color="auto" w:fill="auto"/>
            <w:vAlign w:val="center"/>
            <w:hideMark/>
          </w:tcPr>
          <w:p w14:paraId="6BA60903" w14:textId="77777777" w:rsidR="0030728E" w:rsidRPr="00975DB7" w:rsidRDefault="0030728E" w:rsidP="0030728E">
            <w:pPr>
              <w:spacing w:after="0" w:line="240" w:lineRule="auto"/>
              <w:rPr>
                <w:rFonts w:ascii="Times New Roman" w:eastAsia="Times New Roman" w:hAnsi="Times New Roman" w:cs="Times New Roman"/>
                <w:b/>
                <w:bCs/>
                <w:color w:val="000000"/>
                <w:sz w:val="24"/>
                <w:szCs w:val="24"/>
                <w:lang w:eastAsia="id-ID"/>
              </w:rPr>
            </w:pPr>
          </w:p>
        </w:tc>
        <w:tc>
          <w:tcPr>
            <w:tcW w:w="2485" w:type="dxa"/>
            <w:vMerge/>
            <w:tcBorders>
              <w:bottom w:val="single" w:sz="4" w:space="0" w:color="auto"/>
            </w:tcBorders>
            <w:shd w:val="clear" w:color="auto" w:fill="auto"/>
            <w:vAlign w:val="center"/>
            <w:hideMark/>
          </w:tcPr>
          <w:p w14:paraId="5BB49FB7" w14:textId="77777777" w:rsidR="0030728E" w:rsidRPr="00975DB7" w:rsidRDefault="0030728E" w:rsidP="0030728E">
            <w:pPr>
              <w:spacing w:after="0" w:line="240" w:lineRule="auto"/>
              <w:rPr>
                <w:rFonts w:ascii="Times New Roman" w:eastAsia="Times New Roman" w:hAnsi="Times New Roman" w:cs="Times New Roman"/>
                <w:b/>
                <w:bCs/>
                <w:color w:val="000000"/>
                <w:sz w:val="24"/>
                <w:szCs w:val="24"/>
                <w:lang w:eastAsia="id-ID"/>
              </w:rPr>
            </w:pPr>
          </w:p>
        </w:tc>
        <w:tc>
          <w:tcPr>
            <w:tcW w:w="900" w:type="dxa"/>
            <w:tcBorders>
              <w:top w:val="single" w:sz="4" w:space="0" w:color="auto"/>
              <w:bottom w:val="single" w:sz="4" w:space="0" w:color="auto"/>
            </w:tcBorders>
            <w:shd w:val="clear" w:color="auto" w:fill="auto"/>
            <w:vAlign w:val="center"/>
            <w:hideMark/>
          </w:tcPr>
          <w:p w14:paraId="3B60116A"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2018</w:t>
            </w:r>
          </w:p>
        </w:tc>
        <w:tc>
          <w:tcPr>
            <w:tcW w:w="880" w:type="dxa"/>
            <w:tcBorders>
              <w:top w:val="single" w:sz="4" w:space="0" w:color="auto"/>
              <w:bottom w:val="single" w:sz="4" w:space="0" w:color="auto"/>
            </w:tcBorders>
            <w:shd w:val="clear" w:color="auto" w:fill="auto"/>
            <w:vAlign w:val="center"/>
            <w:hideMark/>
          </w:tcPr>
          <w:p w14:paraId="6F88D27E"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2019</w:t>
            </w:r>
          </w:p>
        </w:tc>
        <w:tc>
          <w:tcPr>
            <w:tcW w:w="857" w:type="dxa"/>
            <w:tcBorders>
              <w:top w:val="single" w:sz="4" w:space="0" w:color="auto"/>
              <w:bottom w:val="single" w:sz="4" w:space="0" w:color="auto"/>
            </w:tcBorders>
            <w:shd w:val="clear" w:color="auto" w:fill="auto"/>
            <w:vAlign w:val="center"/>
            <w:hideMark/>
          </w:tcPr>
          <w:p w14:paraId="6F001472"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2018</w:t>
            </w:r>
          </w:p>
        </w:tc>
        <w:tc>
          <w:tcPr>
            <w:tcW w:w="858" w:type="dxa"/>
            <w:tcBorders>
              <w:top w:val="single" w:sz="4" w:space="0" w:color="auto"/>
              <w:bottom w:val="single" w:sz="4" w:space="0" w:color="auto"/>
            </w:tcBorders>
            <w:shd w:val="clear" w:color="auto" w:fill="auto"/>
            <w:vAlign w:val="center"/>
            <w:hideMark/>
          </w:tcPr>
          <w:p w14:paraId="711D502C"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2019</w:t>
            </w:r>
          </w:p>
        </w:tc>
        <w:tc>
          <w:tcPr>
            <w:tcW w:w="833" w:type="dxa"/>
            <w:tcBorders>
              <w:top w:val="single" w:sz="4" w:space="0" w:color="auto"/>
              <w:bottom w:val="single" w:sz="4" w:space="0" w:color="auto"/>
            </w:tcBorders>
            <w:shd w:val="clear" w:color="auto" w:fill="auto"/>
            <w:vAlign w:val="center"/>
            <w:hideMark/>
          </w:tcPr>
          <w:p w14:paraId="0C99A472"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2018</w:t>
            </w:r>
          </w:p>
        </w:tc>
        <w:tc>
          <w:tcPr>
            <w:tcW w:w="961" w:type="dxa"/>
            <w:tcBorders>
              <w:top w:val="single" w:sz="4" w:space="0" w:color="auto"/>
              <w:bottom w:val="single" w:sz="4" w:space="0" w:color="auto"/>
            </w:tcBorders>
            <w:shd w:val="clear" w:color="auto" w:fill="auto"/>
            <w:vAlign w:val="center"/>
            <w:hideMark/>
          </w:tcPr>
          <w:p w14:paraId="7D4651A6" w14:textId="77777777" w:rsidR="0030728E" w:rsidRPr="00975DB7" w:rsidRDefault="0030728E" w:rsidP="0030728E">
            <w:pPr>
              <w:spacing w:after="0" w:line="240" w:lineRule="auto"/>
              <w:jc w:val="center"/>
              <w:rPr>
                <w:rFonts w:ascii="Times New Roman" w:eastAsia="Times New Roman" w:hAnsi="Times New Roman" w:cs="Times New Roman"/>
                <w:b/>
                <w:bCs/>
                <w:color w:val="000000"/>
                <w:sz w:val="24"/>
                <w:szCs w:val="24"/>
                <w:lang w:eastAsia="id-ID"/>
              </w:rPr>
            </w:pPr>
            <w:r w:rsidRPr="00975DB7">
              <w:rPr>
                <w:rFonts w:ascii="Times New Roman" w:eastAsia="Times New Roman" w:hAnsi="Times New Roman" w:cs="Times New Roman"/>
                <w:b/>
                <w:bCs/>
                <w:color w:val="000000"/>
                <w:sz w:val="24"/>
                <w:szCs w:val="24"/>
                <w:lang w:eastAsia="id-ID"/>
              </w:rPr>
              <w:t>2019</w:t>
            </w:r>
          </w:p>
        </w:tc>
      </w:tr>
      <w:tr w:rsidR="0030728E" w:rsidRPr="00975DB7" w14:paraId="33F5A96F" w14:textId="77777777" w:rsidTr="0072528D">
        <w:trPr>
          <w:trHeight w:val="408"/>
        </w:trPr>
        <w:tc>
          <w:tcPr>
            <w:tcW w:w="513" w:type="dxa"/>
            <w:tcBorders>
              <w:top w:val="single" w:sz="4" w:space="0" w:color="auto"/>
            </w:tcBorders>
            <w:shd w:val="clear" w:color="auto" w:fill="auto"/>
            <w:vAlign w:val="center"/>
            <w:hideMark/>
          </w:tcPr>
          <w:p w14:paraId="4981C44A"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w:t>
            </w:r>
          </w:p>
        </w:tc>
        <w:tc>
          <w:tcPr>
            <w:tcW w:w="2485" w:type="dxa"/>
            <w:tcBorders>
              <w:top w:val="single" w:sz="4" w:space="0" w:color="auto"/>
            </w:tcBorders>
            <w:shd w:val="clear" w:color="auto" w:fill="auto"/>
            <w:vAlign w:val="center"/>
            <w:hideMark/>
          </w:tcPr>
          <w:p w14:paraId="12542DA4" w14:textId="77777777" w:rsidR="0030728E" w:rsidRPr="00975DB7" w:rsidRDefault="0030728E" w:rsidP="0030728E">
            <w:pPr>
              <w:spacing w:after="0" w:line="240" w:lineRule="auto"/>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Tidak/Belum Pernah Sekolah</w:t>
            </w:r>
          </w:p>
        </w:tc>
        <w:tc>
          <w:tcPr>
            <w:tcW w:w="900" w:type="dxa"/>
            <w:tcBorders>
              <w:top w:val="single" w:sz="4" w:space="0" w:color="auto"/>
            </w:tcBorders>
            <w:shd w:val="clear" w:color="auto" w:fill="auto"/>
            <w:vAlign w:val="center"/>
            <w:hideMark/>
          </w:tcPr>
          <w:p w14:paraId="4267AF7D"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w:t>
            </w:r>
          </w:p>
        </w:tc>
        <w:tc>
          <w:tcPr>
            <w:tcW w:w="880" w:type="dxa"/>
            <w:tcBorders>
              <w:top w:val="single" w:sz="4" w:space="0" w:color="auto"/>
            </w:tcBorders>
            <w:shd w:val="clear" w:color="auto" w:fill="auto"/>
            <w:vAlign w:val="center"/>
            <w:hideMark/>
          </w:tcPr>
          <w:p w14:paraId="1EC4301E"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w:t>
            </w:r>
          </w:p>
        </w:tc>
        <w:tc>
          <w:tcPr>
            <w:tcW w:w="857" w:type="dxa"/>
            <w:tcBorders>
              <w:top w:val="single" w:sz="4" w:space="0" w:color="auto"/>
            </w:tcBorders>
            <w:shd w:val="clear" w:color="auto" w:fill="auto"/>
            <w:vAlign w:val="center"/>
            <w:hideMark/>
          </w:tcPr>
          <w:p w14:paraId="6776C357"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w:t>
            </w:r>
          </w:p>
        </w:tc>
        <w:tc>
          <w:tcPr>
            <w:tcW w:w="858" w:type="dxa"/>
            <w:tcBorders>
              <w:top w:val="single" w:sz="4" w:space="0" w:color="auto"/>
            </w:tcBorders>
            <w:shd w:val="clear" w:color="auto" w:fill="auto"/>
            <w:vAlign w:val="center"/>
            <w:hideMark/>
          </w:tcPr>
          <w:p w14:paraId="5230D5A5"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w:t>
            </w:r>
          </w:p>
        </w:tc>
        <w:tc>
          <w:tcPr>
            <w:tcW w:w="833" w:type="dxa"/>
            <w:tcBorders>
              <w:top w:val="single" w:sz="4" w:space="0" w:color="auto"/>
            </w:tcBorders>
            <w:shd w:val="clear" w:color="auto" w:fill="auto"/>
            <w:vAlign w:val="center"/>
            <w:hideMark/>
          </w:tcPr>
          <w:p w14:paraId="3680EA24"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w:t>
            </w:r>
          </w:p>
        </w:tc>
        <w:tc>
          <w:tcPr>
            <w:tcW w:w="961" w:type="dxa"/>
            <w:tcBorders>
              <w:top w:val="single" w:sz="4" w:space="0" w:color="auto"/>
            </w:tcBorders>
            <w:shd w:val="clear" w:color="auto" w:fill="auto"/>
            <w:vAlign w:val="center"/>
            <w:hideMark/>
          </w:tcPr>
          <w:p w14:paraId="0AA340B2"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w:t>
            </w:r>
          </w:p>
        </w:tc>
      </w:tr>
      <w:tr w:rsidR="0030728E" w:rsidRPr="00975DB7" w14:paraId="3E3AB15C" w14:textId="77777777" w:rsidTr="0072528D">
        <w:trPr>
          <w:trHeight w:val="391"/>
        </w:trPr>
        <w:tc>
          <w:tcPr>
            <w:tcW w:w="513" w:type="dxa"/>
            <w:shd w:val="clear" w:color="auto" w:fill="auto"/>
            <w:vAlign w:val="center"/>
            <w:hideMark/>
          </w:tcPr>
          <w:p w14:paraId="7271C6B6"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2</w:t>
            </w:r>
          </w:p>
        </w:tc>
        <w:tc>
          <w:tcPr>
            <w:tcW w:w="2485" w:type="dxa"/>
            <w:shd w:val="clear" w:color="auto" w:fill="auto"/>
            <w:vAlign w:val="center"/>
            <w:hideMark/>
          </w:tcPr>
          <w:p w14:paraId="11E12796" w14:textId="77777777" w:rsidR="0030728E" w:rsidRPr="00975DB7" w:rsidRDefault="0030728E" w:rsidP="0030728E">
            <w:pPr>
              <w:spacing w:after="0" w:line="240" w:lineRule="auto"/>
              <w:jc w:val="both"/>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SD/Belum Tamat SD</w:t>
            </w:r>
          </w:p>
        </w:tc>
        <w:tc>
          <w:tcPr>
            <w:tcW w:w="900" w:type="dxa"/>
            <w:shd w:val="clear" w:color="auto" w:fill="auto"/>
            <w:vAlign w:val="center"/>
            <w:hideMark/>
          </w:tcPr>
          <w:p w14:paraId="05B85586"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146</w:t>
            </w:r>
          </w:p>
        </w:tc>
        <w:tc>
          <w:tcPr>
            <w:tcW w:w="880" w:type="dxa"/>
            <w:shd w:val="clear" w:color="auto" w:fill="auto"/>
            <w:vAlign w:val="center"/>
            <w:hideMark/>
          </w:tcPr>
          <w:p w14:paraId="0BB5B9B8"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53</w:t>
            </w:r>
          </w:p>
        </w:tc>
        <w:tc>
          <w:tcPr>
            <w:tcW w:w="857" w:type="dxa"/>
            <w:shd w:val="clear" w:color="auto" w:fill="auto"/>
            <w:vAlign w:val="center"/>
            <w:hideMark/>
          </w:tcPr>
          <w:p w14:paraId="55A2789F"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55</w:t>
            </w:r>
          </w:p>
        </w:tc>
        <w:tc>
          <w:tcPr>
            <w:tcW w:w="858" w:type="dxa"/>
            <w:shd w:val="clear" w:color="auto" w:fill="auto"/>
            <w:vAlign w:val="center"/>
            <w:hideMark/>
          </w:tcPr>
          <w:p w14:paraId="54FA4F1E"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23</w:t>
            </w:r>
          </w:p>
        </w:tc>
        <w:tc>
          <w:tcPr>
            <w:tcW w:w="833" w:type="dxa"/>
            <w:shd w:val="clear" w:color="auto" w:fill="auto"/>
            <w:vAlign w:val="center"/>
            <w:hideMark/>
          </w:tcPr>
          <w:p w14:paraId="21BA0632"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201</w:t>
            </w:r>
          </w:p>
        </w:tc>
        <w:tc>
          <w:tcPr>
            <w:tcW w:w="961" w:type="dxa"/>
            <w:shd w:val="clear" w:color="auto" w:fill="auto"/>
            <w:vAlign w:val="center"/>
            <w:hideMark/>
          </w:tcPr>
          <w:p w14:paraId="788C6CE6"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76</w:t>
            </w:r>
          </w:p>
        </w:tc>
      </w:tr>
      <w:tr w:rsidR="0030728E" w:rsidRPr="00975DB7" w14:paraId="3B66214C" w14:textId="77777777" w:rsidTr="0072528D">
        <w:trPr>
          <w:trHeight w:val="332"/>
        </w:trPr>
        <w:tc>
          <w:tcPr>
            <w:tcW w:w="513" w:type="dxa"/>
            <w:shd w:val="clear" w:color="auto" w:fill="auto"/>
            <w:vAlign w:val="center"/>
            <w:hideMark/>
          </w:tcPr>
          <w:p w14:paraId="6CB2EF5C"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3</w:t>
            </w:r>
          </w:p>
        </w:tc>
        <w:tc>
          <w:tcPr>
            <w:tcW w:w="2485" w:type="dxa"/>
            <w:shd w:val="clear" w:color="auto" w:fill="auto"/>
            <w:vAlign w:val="center"/>
            <w:hideMark/>
          </w:tcPr>
          <w:p w14:paraId="27958D91" w14:textId="77777777" w:rsidR="0030728E" w:rsidRPr="00975DB7" w:rsidRDefault="0030728E" w:rsidP="0030728E">
            <w:pPr>
              <w:spacing w:after="0" w:line="240" w:lineRule="auto"/>
              <w:jc w:val="both"/>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SMP</w:t>
            </w:r>
          </w:p>
        </w:tc>
        <w:tc>
          <w:tcPr>
            <w:tcW w:w="900" w:type="dxa"/>
            <w:shd w:val="clear" w:color="auto" w:fill="auto"/>
            <w:vAlign w:val="center"/>
            <w:hideMark/>
          </w:tcPr>
          <w:p w14:paraId="2F64B1F1"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171</w:t>
            </w:r>
          </w:p>
        </w:tc>
        <w:tc>
          <w:tcPr>
            <w:tcW w:w="880" w:type="dxa"/>
            <w:shd w:val="clear" w:color="auto" w:fill="auto"/>
            <w:vAlign w:val="center"/>
            <w:hideMark/>
          </w:tcPr>
          <w:p w14:paraId="450B4238"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155</w:t>
            </w:r>
          </w:p>
        </w:tc>
        <w:tc>
          <w:tcPr>
            <w:tcW w:w="857" w:type="dxa"/>
            <w:shd w:val="clear" w:color="auto" w:fill="auto"/>
            <w:vAlign w:val="center"/>
            <w:hideMark/>
          </w:tcPr>
          <w:p w14:paraId="5BF825C0"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76</w:t>
            </w:r>
          </w:p>
        </w:tc>
        <w:tc>
          <w:tcPr>
            <w:tcW w:w="858" w:type="dxa"/>
            <w:shd w:val="clear" w:color="auto" w:fill="auto"/>
            <w:vAlign w:val="center"/>
            <w:hideMark/>
          </w:tcPr>
          <w:p w14:paraId="59CD148F"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79</w:t>
            </w:r>
          </w:p>
        </w:tc>
        <w:tc>
          <w:tcPr>
            <w:tcW w:w="833" w:type="dxa"/>
            <w:shd w:val="clear" w:color="auto" w:fill="auto"/>
            <w:vAlign w:val="center"/>
            <w:hideMark/>
          </w:tcPr>
          <w:p w14:paraId="2B9A9BAD"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247</w:t>
            </w:r>
          </w:p>
        </w:tc>
        <w:tc>
          <w:tcPr>
            <w:tcW w:w="961" w:type="dxa"/>
            <w:shd w:val="clear" w:color="auto" w:fill="auto"/>
            <w:vAlign w:val="center"/>
            <w:hideMark/>
          </w:tcPr>
          <w:p w14:paraId="6552FAA3"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234</w:t>
            </w:r>
          </w:p>
        </w:tc>
      </w:tr>
      <w:tr w:rsidR="0030728E" w:rsidRPr="00975DB7" w14:paraId="3908740C" w14:textId="77777777" w:rsidTr="0072528D">
        <w:trPr>
          <w:trHeight w:val="332"/>
        </w:trPr>
        <w:tc>
          <w:tcPr>
            <w:tcW w:w="513" w:type="dxa"/>
            <w:shd w:val="clear" w:color="auto" w:fill="auto"/>
            <w:vAlign w:val="center"/>
            <w:hideMark/>
          </w:tcPr>
          <w:p w14:paraId="58183188"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4</w:t>
            </w:r>
          </w:p>
        </w:tc>
        <w:tc>
          <w:tcPr>
            <w:tcW w:w="2485" w:type="dxa"/>
            <w:shd w:val="clear" w:color="auto" w:fill="auto"/>
            <w:vAlign w:val="center"/>
            <w:hideMark/>
          </w:tcPr>
          <w:p w14:paraId="33310ED7" w14:textId="77777777" w:rsidR="0030728E" w:rsidRPr="00975DB7" w:rsidRDefault="0030728E" w:rsidP="0030728E">
            <w:pPr>
              <w:spacing w:after="0" w:line="240" w:lineRule="auto"/>
              <w:jc w:val="both"/>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SMA</w:t>
            </w:r>
          </w:p>
        </w:tc>
        <w:tc>
          <w:tcPr>
            <w:tcW w:w="900" w:type="dxa"/>
            <w:shd w:val="clear" w:color="auto" w:fill="auto"/>
            <w:vAlign w:val="center"/>
            <w:hideMark/>
          </w:tcPr>
          <w:p w14:paraId="7C131F2D"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2.953</w:t>
            </w:r>
          </w:p>
        </w:tc>
        <w:tc>
          <w:tcPr>
            <w:tcW w:w="880" w:type="dxa"/>
            <w:shd w:val="clear" w:color="auto" w:fill="auto"/>
            <w:vAlign w:val="center"/>
            <w:hideMark/>
          </w:tcPr>
          <w:p w14:paraId="049FEFB9"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415</w:t>
            </w:r>
          </w:p>
        </w:tc>
        <w:tc>
          <w:tcPr>
            <w:tcW w:w="857" w:type="dxa"/>
            <w:shd w:val="clear" w:color="auto" w:fill="auto"/>
            <w:vAlign w:val="center"/>
            <w:hideMark/>
          </w:tcPr>
          <w:p w14:paraId="06BC2EC1"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1.651</w:t>
            </w:r>
          </w:p>
        </w:tc>
        <w:tc>
          <w:tcPr>
            <w:tcW w:w="858" w:type="dxa"/>
            <w:shd w:val="clear" w:color="auto" w:fill="auto"/>
            <w:vAlign w:val="center"/>
            <w:hideMark/>
          </w:tcPr>
          <w:p w14:paraId="7C5A4B78"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285</w:t>
            </w:r>
          </w:p>
        </w:tc>
        <w:tc>
          <w:tcPr>
            <w:tcW w:w="833" w:type="dxa"/>
            <w:shd w:val="clear" w:color="auto" w:fill="auto"/>
            <w:vAlign w:val="center"/>
            <w:hideMark/>
          </w:tcPr>
          <w:p w14:paraId="2F0E44FD"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4.604</w:t>
            </w:r>
          </w:p>
        </w:tc>
        <w:tc>
          <w:tcPr>
            <w:tcW w:w="961" w:type="dxa"/>
            <w:shd w:val="clear" w:color="auto" w:fill="auto"/>
            <w:vAlign w:val="center"/>
            <w:hideMark/>
          </w:tcPr>
          <w:p w14:paraId="51796444"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700</w:t>
            </w:r>
          </w:p>
        </w:tc>
      </w:tr>
      <w:tr w:rsidR="0030728E" w:rsidRPr="00975DB7" w14:paraId="1DFA42FE" w14:textId="77777777" w:rsidTr="0072528D">
        <w:trPr>
          <w:trHeight w:val="332"/>
        </w:trPr>
        <w:tc>
          <w:tcPr>
            <w:tcW w:w="513" w:type="dxa"/>
            <w:shd w:val="clear" w:color="auto" w:fill="auto"/>
            <w:vAlign w:val="center"/>
            <w:hideMark/>
          </w:tcPr>
          <w:p w14:paraId="1458C70E"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5</w:t>
            </w:r>
          </w:p>
        </w:tc>
        <w:tc>
          <w:tcPr>
            <w:tcW w:w="2485" w:type="dxa"/>
            <w:shd w:val="clear" w:color="auto" w:fill="auto"/>
            <w:vAlign w:val="center"/>
            <w:hideMark/>
          </w:tcPr>
          <w:p w14:paraId="2CD91DA2" w14:textId="77777777" w:rsidR="0030728E" w:rsidRPr="00975DB7" w:rsidRDefault="0030728E" w:rsidP="0030728E">
            <w:pPr>
              <w:spacing w:after="0" w:line="240" w:lineRule="auto"/>
              <w:jc w:val="both"/>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DI/DII</w:t>
            </w:r>
          </w:p>
        </w:tc>
        <w:tc>
          <w:tcPr>
            <w:tcW w:w="900" w:type="dxa"/>
            <w:shd w:val="clear" w:color="auto" w:fill="auto"/>
            <w:vAlign w:val="center"/>
            <w:hideMark/>
          </w:tcPr>
          <w:p w14:paraId="20529683"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35</w:t>
            </w:r>
          </w:p>
        </w:tc>
        <w:tc>
          <w:tcPr>
            <w:tcW w:w="880" w:type="dxa"/>
            <w:shd w:val="clear" w:color="auto" w:fill="auto"/>
            <w:vAlign w:val="center"/>
            <w:hideMark/>
          </w:tcPr>
          <w:p w14:paraId="1B64DE15"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4.175</w:t>
            </w:r>
          </w:p>
        </w:tc>
        <w:tc>
          <w:tcPr>
            <w:tcW w:w="857" w:type="dxa"/>
            <w:shd w:val="clear" w:color="auto" w:fill="auto"/>
            <w:vAlign w:val="center"/>
            <w:hideMark/>
          </w:tcPr>
          <w:p w14:paraId="07A891D7"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43</w:t>
            </w:r>
          </w:p>
        </w:tc>
        <w:tc>
          <w:tcPr>
            <w:tcW w:w="858" w:type="dxa"/>
            <w:shd w:val="clear" w:color="auto" w:fill="auto"/>
            <w:vAlign w:val="center"/>
            <w:hideMark/>
          </w:tcPr>
          <w:p w14:paraId="68EFA026"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2.327</w:t>
            </w:r>
          </w:p>
        </w:tc>
        <w:tc>
          <w:tcPr>
            <w:tcW w:w="833" w:type="dxa"/>
            <w:shd w:val="clear" w:color="auto" w:fill="auto"/>
            <w:vAlign w:val="center"/>
            <w:hideMark/>
          </w:tcPr>
          <w:p w14:paraId="4BDFB0BD"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78</w:t>
            </w:r>
          </w:p>
        </w:tc>
        <w:tc>
          <w:tcPr>
            <w:tcW w:w="961" w:type="dxa"/>
            <w:shd w:val="clear" w:color="auto" w:fill="auto"/>
            <w:vAlign w:val="center"/>
            <w:hideMark/>
          </w:tcPr>
          <w:p w14:paraId="5F8C21D1"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6.502</w:t>
            </w:r>
          </w:p>
        </w:tc>
      </w:tr>
      <w:tr w:rsidR="0030728E" w:rsidRPr="00975DB7" w14:paraId="576BEA83" w14:textId="77777777" w:rsidTr="0072528D">
        <w:trPr>
          <w:trHeight w:val="346"/>
        </w:trPr>
        <w:tc>
          <w:tcPr>
            <w:tcW w:w="513" w:type="dxa"/>
            <w:shd w:val="clear" w:color="auto" w:fill="auto"/>
            <w:vAlign w:val="center"/>
            <w:hideMark/>
          </w:tcPr>
          <w:p w14:paraId="24E8CB9D"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6</w:t>
            </w:r>
          </w:p>
        </w:tc>
        <w:tc>
          <w:tcPr>
            <w:tcW w:w="2485" w:type="dxa"/>
            <w:shd w:val="clear" w:color="auto" w:fill="auto"/>
            <w:vAlign w:val="center"/>
            <w:hideMark/>
          </w:tcPr>
          <w:p w14:paraId="11D80880" w14:textId="77777777" w:rsidR="0030728E" w:rsidRPr="00975DB7" w:rsidRDefault="0030728E" w:rsidP="0030728E">
            <w:pPr>
              <w:spacing w:after="0" w:line="240" w:lineRule="auto"/>
              <w:jc w:val="both"/>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DIII/Sarjana Muda</w:t>
            </w:r>
          </w:p>
        </w:tc>
        <w:tc>
          <w:tcPr>
            <w:tcW w:w="900" w:type="dxa"/>
            <w:shd w:val="clear" w:color="auto" w:fill="auto"/>
            <w:vAlign w:val="center"/>
            <w:hideMark/>
          </w:tcPr>
          <w:p w14:paraId="27CACE66"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500</w:t>
            </w:r>
          </w:p>
        </w:tc>
        <w:tc>
          <w:tcPr>
            <w:tcW w:w="880" w:type="dxa"/>
            <w:shd w:val="clear" w:color="auto" w:fill="auto"/>
            <w:vAlign w:val="center"/>
            <w:hideMark/>
          </w:tcPr>
          <w:p w14:paraId="2A5CE5DD"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1.857</w:t>
            </w:r>
          </w:p>
        </w:tc>
        <w:tc>
          <w:tcPr>
            <w:tcW w:w="857" w:type="dxa"/>
            <w:shd w:val="clear" w:color="auto" w:fill="auto"/>
            <w:vAlign w:val="center"/>
            <w:hideMark/>
          </w:tcPr>
          <w:p w14:paraId="48EB1BB6"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1.085</w:t>
            </w:r>
          </w:p>
        </w:tc>
        <w:tc>
          <w:tcPr>
            <w:tcW w:w="858" w:type="dxa"/>
            <w:shd w:val="clear" w:color="auto" w:fill="auto"/>
            <w:vAlign w:val="center"/>
            <w:hideMark/>
          </w:tcPr>
          <w:p w14:paraId="7E92F971"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1.176</w:t>
            </w:r>
          </w:p>
        </w:tc>
        <w:tc>
          <w:tcPr>
            <w:tcW w:w="833" w:type="dxa"/>
            <w:shd w:val="clear" w:color="auto" w:fill="auto"/>
            <w:vAlign w:val="center"/>
            <w:hideMark/>
          </w:tcPr>
          <w:p w14:paraId="67786C91"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1.585</w:t>
            </w:r>
          </w:p>
        </w:tc>
        <w:tc>
          <w:tcPr>
            <w:tcW w:w="961" w:type="dxa"/>
            <w:shd w:val="clear" w:color="auto" w:fill="auto"/>
            <w:vAlign w:val="center"/>
            <w:hideMark/>
          </w:tcPr>
          <w:p w14:paraId="11E9F515"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3.033</w:t>
            </w:r>
          </w:p>
        </w:tc>
      </w:tr>
      <w:tr w:rsidR="0030728E" w:rsidRPr="00975DB7" w14:paraId="0ABBA7D9" w14:textId="77777777" w:rsidTr="0072528D">
        <w:trPr>
          <w:trHeight w:val="317"/>
        </w:trPr>
        <w:tc>
          <w:tcPr>
            <w:tcW w:w="513" w:type="dxa"/>
            <w:tcBorders>
              <w:bottom w:val="single" w:sz="4" w:space="0" w:color="auto"/>
            </w:tcBorders>
            <w:shd w:val="clear" w:color="auto" w:fill="auto"/>
            <w:vAlign w:val="center"/>
            <w:hideMark/>
          </w:tcPr>
          <w:p w14:paraId="62109328"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7</w:t>
            </w:r>
          </w:p>
        </w:tc>
        <w:tc>
          <w:tcPr>
            <w:tcW w:w="2485" w:type="dxa"/>
            <w:tcBorders>
              <w:bottom w:val="single" w:sz="4" w:space="0" w:color="auto"/>
            </w:tcBorders>
            <w:shd w:val="clear" w:color="auto" w:fill="auto"/>
            <w:vAlign w:val="center"/>
            <w:hideMark/>
          </w:tcPr>
          <w:p w14:paraId="30EA5121" w14:textId="77777777" w:rsidR="0030728E" w:rsidRPr="00975DB7" w:rsidRDefault="0030728E" w:rsidP="0030728E">
            <w:pPr>
              <w:spacing w:after="0" w:line="240" w:lineRule="auto"/>
              <w:jc w:val="both"/>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Universitas</w:t>
            </w:r>
          </w:p>
        </w:tc>
        <w:tc>
          <w:tcPr>
            <w:tcW w:w="900" w:type="dxa"/>
            <w:tcBorders>
              <w:bottom w:val="single" w:sz="4" w:space="0" w:color="auto"/>
            </w:tcBorders>
            <w:shd w:val="clear" w:color="auto" w:fill="auto"/>
            <w:vAlign w:val="center"/>
            <w:hideMark/>
          </w:tcPr>
          <w:p w14:paraId="28373289"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1.673</w:t>
            </w:r>
          </w:p>
        </w:tc>
        <w:tc>
          <w:tcPr>
            <w:tcW w:w="880" w:type="dxa"/>
            <w:tcBorders>
              <w:bottom w:val="single" w:sz="4" w:space="0" w:color="auto"/>
            </w:tcBorders>
            <w:shd w:val="clear" w:color="auto" w:fill="auto"/>
            <w:vAlign w:val="center"/>
            <w:hideMark/>
          </w:tcPr>
          <w:p w14:paraId="689A798C"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571</w:t>
            </w:r>
          </w:p>
        </w:tc>
        <w:tc>
          <w:tcPr>
            <w:tcW w:w="857" w:type="dxa"/>
            <w:tcBorders>
              <w:bottom w:val="single" w:sz="4" w:space="0" w:color="auto"/>
            </w:tcBorders>
            <w:shd w:val="clear" w:color="auto" w:fill="auto"/>
            <w:vAlign w:val="center"/>
            <w:hideMark/>
          </w:tcPr>
          <w:p w14:paraId="0935F084"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1.875</w:t>
            </w:r>
          </w:p>
        </w:tc>
        <w:tc>
          <w:tcPr>
            <w:tcW w:w="858" w:type="dxa"/>
            <w:tcBorders>
              <w:bottom w:val="single" w:sz="4" w:space="0" w:color="auto"/>
            </w:tcBorders>
            <w:shd w:val="clear" w:color="auto" w:fill="auto"/>
            <w:vAlign w:val="center"/>
            <w:hideMark/>
          </w:tcPr>
          <w:p w14:paraId="7558A6B5"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691</w:t>
            </w:r>
          </w:p>
        </w:tc>
        <w:tc>
          <w:tcPr>
            <w:tcW w:w="833" w:type="dxa"/>
            <w:tcBorders>
              <w:bottom w:val="single" w:sz="4" w:space="0" w:color="auto"/>
            </w:tcBorders>
            <w:shd w:val="clear" w:color="auto" w:fill="auto"/>
            <w:vAlign w:val="center"/>
            <w:hideMark/>
          </w:tcPr>
          <w:p w14:paraId="650054C7"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3.548</w:t>
            </w:r>
          </w:p>
        </w:tc>
        <w:tc>
          <w:tcPr>
            <w:tcW w:w="961" w:type="dxa"/>
            <w:tcBorders>
              <w:bottom w:val="single" w:sz="4" w:space="0" w:color="auto"/>
            </w:tcBorders>
            <w:shd w:val="clear" w:color="auto" w:fill="auto"/>
            <w:vAlign w:val="center"/>
            <w:hideMark/>
          </w:tcPr>
          <w:p w14:paraId="58C14D34" w14:textId="77777777" w:rsidR="0030728E" w:rsidRPr="00975DB7" w:rsidRDefault="0030728E" w:rsidP="0030728E">
            <w:pPr>
              <w:spacing w:after="0" w:line="240" w:lineRule="auto"/>
              <w:jc w:val="center"/>
              <w:rPr>
                <w:rFonts w:ascii="Times New Roman" w:eastAsia="Times New Roman" w:hAnsi="Times New Roman" w:cs="Times New Roman"/>
                <w:color w:val="000000"/>
                <w:sz w:val="24"/>
                <w:szCs w:val="24"/>
                <w:lang w:eastAsia="id-ID"/>
              </w:rPr>
            </w:pPr>
            <w:r w:rsidRPr="00975DB7">
              <w:rPr>
                <w:rFonts w:ascii="Times New Roman" w:eastAsia="Times New Roman" w:hAnsi="Times New Roman" w:cs="Times New Roman"/>
                <w:color w:val="000000"/>
                <w:sz w:val="24"/>
                <w:szCs w:val="24"/>
                <w:lang w:eastAsia="id-ID"/>
              </w:rPr>
              <w:t>1.262</w:t>
            </w:r>
          </w:p>
        </w:tc>
      </w:tr>
    </w:tbl>
    <w:p w14:paraId="46D1A67E" w14:textId="30F75E59" w:rsidR="00A22186" w:rsidRPr="0030728E" w:rsidRDefault="00A22186" w:rsidP="00975DB7">
      <w:pPr>
        <w:spacing w:after="0" w:line="240" w:lineRule="auto"/>
        <w:rPr>
          <w:rFonts w:ascii="Times New Roman" w:hAnsi="Times New Roman" w:cs="Times New Roman"/>
          <w:bCs/>
          <w:i/>
          <w:sz w:val="24"/>
          <w:szCs w:val="24"/>
          <w:lang w:val="en-US"/>
        </w:rPr>
      </w:pPr>
      <w:r w:rsidRPr="0030728E">
        <w:rPr>
          <w:rFonts w:ascii="Times New Roman" w:hAnsi="Times New Roman" w:cs="Times New Roman"/>
          <w:bCs/>
          <w:i/>
          <w:sz w:val="24"/>
          <w:szCs w:val="24"/>
        </w:rPr>
        <w:t>Sumber : BPS Kota Jambi</w:t>
      </w:r>
      <w:r w:rsidR="0030728E" w:rsidRPr="0030728E">
        <w:rPr>
          <w:rFonts w:ascii="Times New Roman" w:hAnsi="Times New Roman" w:cs="Times New Roman"/>
          <w:bCs/>
          <w:i/>
          <w:sz w:val="24"/>
          <w:szCs w:val="24"/>
          <w:lang w:val="en-US"/>
        </w:rPr>
        <w:t>, 2020(</w:t>
      </w:r>
      <w:proofErr w:type="spellStart"/>
      <w:r w:rsidR="0030728E" w:rsidRPr="0030728E">
        <w:rPr>
          <w:rFonts w:ascii="Times New Roman" w:hAnsi="Times New Roman" w:cs="Times New Roman"/>
          <w:bCs/>
          <w:i/>
          <w:sz w:val="24"/>
          <w:szCs w:val="24"/>
          <w:lang w:val="en-US"/>
        </w:rPr>
        <w:t>diolah</w:t>
      </w:r>
      <w:proofErr w:type="spellEnd"/>
      <w:r w:rsidR="0030728E" w:rsidRPr="0030728E">
        <w:rPr>
          <w:rFonts w:ascii="Times New Roman" w:hAnsi="Times New Roman" w:cs="Times New Roman"/>
          <w:bCs/>
          <w:i/>
          <w:sz w:val="24"/>
          <w:szCs w:val="24"/>
          <w:lang w:val="en-US"/>
        </w:rPr>
        <w:t>)</w:t>
      </w:r>
    </w:p>
    <w:p w14:paraId="54E6CE70" w14:textId="77777777" w:rsidR="0030728E" w:rsidRPr="0030728E" w:rsidRDefault="0030728E" w:rsidP="00975DB7">
      <w:pPr>
        <w:spacing w:after="0" w:line="240" w:lineRule="auto"/>
        <w:rPr>
          <w:rFonts w:ascii="Times New Roman" w:hAnsi="Times New Roman" w:cs="Times New Roman"/>
          <w:b/>
          <w:i/>
          <w:sz w:val="24"/>
          <w:szCs w:val="24"/>
          <w:lang w:val="en-US"/>
        </w:rPr>
      </w:pPr>
    </w:p>
    <w:p w14:paraId="73ED038A" w14:textId="3859E24F" w:rsidR="00A22186" w:rsidRPr="00975DB7" w:rsidRDefault="00A22186" w:rsidP="00975DB7">
      <w:pPr>
        <w:pStyle w:val="ListParagraph"/>
        <w:spacing w:after="0" w:line="240" w:lineRule="auto"/>
        <w:ind w:left="0" w:firstLine="709"/>
        <w:jc w:val="both"/>
        <w:rPr>
          <w:rFonts w:ascii="Times New Roman" w:hAnsi="Times New Roman" w:cs="Times New Roman"/>
          <w:color w:val="000000"/>
          <w:sz w:val="24"/>
          <w:szCs w:val="24"/>
        </w:rPr>
      </w:pPr>
      <w:r w:rsidRPr="00975DB7">
        <w:rPr>
          <w:rFonts w:ascii="Times New Roman" w:hAnsi="Times New Roman" w:cs="Times New Roman"/>
          <w:color w:val="000000"/>
          <w:sz w:val="24"/>
          <w:szCs w:val="24"/>
        </w:rPr>
        <w:t xml:space="preserve">Berdasarkan </w:t>
      </w:r>
      <w:r w:rsidR="0030728E" w:rsidRPr="00975DB7">
        <w:rPr>
          <w:rFonts w:ascii="Times New Roman" w:hAnsi="Times New Roman" w:cs="Times New Roman"/>
          <w:color w:val="000000"/>
          <w:sz w:val="24"/>
          <w:szCs w:val="24"/>
        </w:rPr>
        <w:t xml:space="preserve">Tabel </w:t>
      </w:r>
      <w:r w:rsidR="0030728E">
        <w:rPr>
          <w:rFonts w:ascii="Times New Roman" w:hAnsi="Times New Roman" w:cs="Times New Roman"/>
          <w:color w:val="000000"/>
          <w:sz w:val="24"/>
          <w:szCs w:val="24"/>
          <w:lang w:val="en-US"/>
        </w:rPr>
        <w:t xml:space="preserve">1 </w:t>
      </w:r>
      <w:r w:rsidRPr="00975DB7">
        <w:rPr>
          <w:rFonts w:ascii="Times New Roman" w:hAnsi="Times New Roman" w:cs="Times New Roman"/>
          <w:color w:val="000000"/>
          <w:sz w:val="24"/>
          <w:szCs w:val="24"/>
        </w:rPr>
        <w:t xml:space="preserve">jumlah pencari kerja menurut tingkat pendidikan dan jenis kelamin di Kota Jambi. Setiap tahunnya jumlah pencari kerja mengalami perkembangan yang fluktuatif, secara angka atau jumlah orang tingkat pencari kerja terdidik pada tingkat  DI/DII dan DIII mengalami kenaikan yang cukup tinggi pada tahun 2019. Angka pengangguran tertinggi didominasi oleh tamatan DI/DII,DIII dan terendah didominasi oleh tamatan SD/Belum Tamat SD. </w:t>
      </w:r>
      <w:bookmarkEnd w:id="0"/>
    </w:p>
    <w:p w14:paraId="66ADC82E" w14:textId="77777777" w:rsidR="00A22186" w:rsidRPr="00AA3472" w:rsidRDefault="00443086" w:rsidP="00975DB7">
      <w:pPr>
        <w:spacing w:after="0" w:line="240" w:lineRule="auto"/>
        <w:jc w:val="both"/>
        <w:rPr>
          <w:rFonts w:ascii="Times New Roman" w:hAnsi="Times New Roman" w:cs="Times New Roman"/>
          <w:bCs/>
          <w:color w:val="000000"/>
          <w:sz w:val="24"/>
          <w:szCs w:val="24"/>
        </w:rPr>
      </w:pPr>
      <w:r w:rsidRPr="00975DB7">
        <w:rPr>
          <w:rFonts w:ascii="Times New Roman" w:hAnsi="Times New Roman" w:cs="Times New Roman"/>
          <w:b/>
          <w:sz w:val="24"/>
          <w:szCs w:val="24"/>
        </w:rPr>
        <w:lastRenderedPageBreak/>
        <w:t>Tabel 2.</w:t>
      </w:r>
      <w:r w:rsidR="00642242" w:rsidRPr="00975DB7">
        <w:rPr>
          <w:rFonts w:ascii="Times New Roman" w:hAnsi="Times New Roman" w:cs="Times New Roman"/>
          <w:b/>
          <w:sz w:val="24"/>
          <w:szCs w:val="24"/>
        </w:rPr>
        <w:t xml:space="preserve"> </w:t>
      </w:r>
      <w:r w:rsidR="00A22186" w:rsidRPr="00AA3472">
        <w:rPr>
          <w:rFonts w:ascii="Times New Roman" w:hAnsi="Times New Roman" w:cs="Times New Roman"/>
          <w:bCs/>
          <w:sz w:val="24"/>
          <w:szCs w:val="24"/>
        </w:rPr>
        <w:t>Tingkat Partisipasi Angkatan Kerja Kota Jambi Tahun 2014-2018</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2266"/>
        <w:gridCol w:w="1165"/>
        <w:gridCol w:w="920"/>
        <w:gridCol w:w="1276"/>
        <w:gridCol w:w="850"/>
        <w:gridCol w:w="1418"/>
      </w:tblGrid>
      <w:tr w:rsidR="00A22186" w:rsidRPr="00975DB7" w14:paraId="7E49F66B" w14:textId="77777777" w:rsidTr="0072528D">
        <w:tc>
          <w:tcPr>
            <w:tcW w:w="577" w:type="dxa"/>
            <w:vMerge w:val="restart"/>
            <w:tcBorders>
              <w:top w:val="single" w:sz="4" w:space="0" w:color="auto"/>
            </w:tcBorders>
            <w:vAlign w:val="center"/>
          </w:tcPr>
          <w:p w14:paraId="0695931E" w14:textId="3B4650B5" w:rsidR="00A22186" w:rsidRPr="00975DB7" w:rsidRDefault="00AA3472" w:rsidP="0072528D">
            <w:pPr>
              <w:jc w:val="center"/>
              <w:rPr>
                <w:rFonts w:ascii="Times New Roman" w:hAnsi="Times New Roman" w:cs="Times New Roman"/>
                <w:b/>
                <w:sz w:val="24"/>
                <w:szCs w:val="24"/>
              </w:rPr>
            </w:pPr>
            <w:r w:rsidRPr="00975DB7">
              <w:rPr>
                <w:rFonts w:ascii="Times New Roman" w:hAnsi="Times New Roman" w:cs="Times New Roman"/>
                <w:b/>
                <w:sz w:val="24"/>
                <w:szCs w:val="24"/>
              </w:rPr>
              <w:t>No</w:t>
            </w:r>
          </w:p>
        </w:tc>
        <w:tc>
          <w:tcPr>
            <w:tcW w:w="2266" w:type="dxa"/>
            <w:vMerge w:val="restart"/>
            <w:tcBorders>
              <w:top w:val="single" w:sz="4" w:space="0" w:color="auto"/>
            </w:tcBorders>
            <w:vAlign w:val="center"/>
          </w:tcPr>
          <w:p w14:paraId="43844C22" w14:textId="08FBB473" w:rsidR="00A22186" w:rsidRPr="00975DB7" w:rsidRDefault="00A22186" w:rsidP="0072528D">
            <w:pPr>
              <w:jc w:val="center"/>
              <w:rPr>
                <w:rFonts w:ascii="Times New Roman" w:hAnsi="Times New Roman" w:cs="Times New Roman"/>
                <w:b/>
                <w:sz w:val="24"/>
                <w:szCs w:val="24"/>
              </w:rPr>
            </w:pPr>
            <w:r w:rsidRPr="00975DB7">
              <w:rPr>
                <w:rFonts w:ascii="Times New Roman" w:hAnsi="Times New Roman" w:cs="Times New Roman"/>
                <w:b/>
                <w:sz w:val="24"/>
                <w:szCs w:val="24"/>
              </w:rPr>
              <w:t>Wilayah</w:t>
            </w:r>
          </w:p>
        </w:tc>
        <w:tc>
          <w:tcPr>
            <w:tcW w:w="5629" w:type="dxa"/>
            <w:gridSpan w:val="5"/>
            <w:tcBorders>
              <w:top w:val="single" w:sz="4" w:space="0" w:color="auto"/>
            </w:tcBorders>
          </w:tcPr>
          <w:p w14:paraId="45699370" w14:textId="77777777" w:rsidR="00A22186" w:rsidRPr="00975DB7" w:rsidRDefault="00A22186" w:rsidP="00975DB7">
            <w:pPr>
              <w:jc w:val="center"/>
              <w:rPr>
                <w:rFonts w:ascii="Times New Roman" w:hAnsi="Times New Roman" w:cs="Times New Roman"/>
                <w:b/>
                <w:sz w:val="24"/>
                <w:szCs w:val="24"/>
              </w:rPr>
            </w:pPr>
            <w:r w:rsidRPr="00975DB7">
              <w:rPr>
                <w:rFonts w:ascii="Times New Roman" w:hAnsi="Times New Roman" w:cs="Times New Roman"/>
                <w:b/>
                <w:sz w:val="24"/>
                <w:szCs w:val="24"/>
              </w:rPr>
              <w:t>Pekerja</w:t>
            </w:r>
          </w:p>
        </w:tc>
      </w:tr>
      <w:tr w:rsidR="00A22186" w:rsidRPr="00975DB7" w14:paraId="750E2994" w14:textId="77777777" w:rsidTr="00AA3472">
        <w:trPr>
          <w:trHeight w:val="383"/>
        </w:trPr>
        <w:tc>
          <w:tcPr>
            <w:tcW w:w="577" w:type="dxa"/>
            <w:vMerge/>
          </w:tcPr>
          <w:p w14:paraId="767F52B1" w14:textId="77777777" w:rsidR="00A22186" w:rsidRPr="00975DB7" w:rsidRDefault="00A22186" w:rsidP="00975DB7">
            <w:pPr>
              <w:jc w:val="center"/>
              <w:rPr>
                <w:rFonts w:ascii="Times New Roman" w:hAnsi="Times New Roman" w:cs="Times New Roman"/>
                <w:sz w:val="24"/>
                <w:szCs w:val="24"/>
              </w:rPr>
            </w:pPr>
          </w:p>
        </w:tc>
        <w:tc>
          <w:tcPr>
            <w:tcW w:w="2266" w:type="dxa"/>
            <w:vMerge/>
          </w:tcPr>
          <w:p w14:paraId="0D9438D4" w14:textId="77777777" w:rsidR="00A22186" w:rsidRPr="00975DB7" w:rsidRDefault="00A22186" w:rsidP="00975DB7">
            <w:pPr>
              <w:jc w:val="center"/>
              <w:rPr>
                <w:rFonts w:ascii="Times New Roman" w:hAnsi="Times New Roman" w:cs="Times New Roman"/>
                <w:sz w:val="24"/>
                <w:szCs w:val="24"/>
              </w:rPr>
            </w:pPr>
          </w:p>
        </w:tc>
        <w:tc>
          <w:tcPr>
            <w:tcW w:w="5629" w:type="dxa"/>
            <w:gridSpan w:val="5"/>
            <w:tcBorders>
              <w:bottom w:val="single" w:sz="4" w:space="0" w:color="auto"/>
            </w:tcBorders>
          </w:tcPr>
          <w:p w14:paraId="0A54DF7B" w14:textId="77777777" w:rsidR="00A22186" w:rsidRPr="00975DB7" w:rsidRDefault="00A22186" w:rsidP="00975DB7">
            <w:pPr>
              <w:jc w:val="center"/>
              <w:rPr>
                <w:rFonts w:ascii="Times New Roman" w:hAnsi="Times New Roman" w:cs="Times New Roman"/>
                <w:b/>
                <w:sz w:val="24"/>
                <w:szCs w:val="24"/>
              </w:rPr>
            </w:pPr>
            <w:r w:rsidRPr="00975DB7">
              <w:rPr>
                <w:rFonts w:ascii="Times New Roman" w:hAnsi="Times New Roman" w:cs="Times New Roman"/>
                <w:b/>
                <w:sz w:val="24"/>
                <w:szCs w:val="24"/>
              </w:rPr>
              <w:t>Tahun</w:t>
            </w:r>
          </w:p>
        </w:tc>
      </w:tr>
      <w:tr w:rsidR="00A22186" w:rsidRPr="00975DB7" w14:paraId="795B8174" w14:textId="77777777" w:rsidTr="00AA3472">
        <w:trPr>
          <w:trHeight w:val="426"/>
        </w:trPr>
        <w:tc>
          <w:tcPr>
            <w:tcW w:w="577" w:type="dxa"/>
            <w:vMerge/>
            <w:tcBorders>
              <w:bottom w:val="single" w:sz="4" w:space="0" w:color="auto"/>
            </w:tcBorders>
          </w:tcPr>
          <w:p w14:paraId="3B5DFFF0" w14:textId="77777777" w:rsidR="00A22186" w:rsidRPr="00975DB7" w:rsidRDefault="00A22186" w:rsidP="00975DB7">
            <w:pPr>
              <w:jc w:val="center"/>
              <w:rPr>
                <w:rFonts w:ascii="Times New Roman" w:hAnsi="Times New Roman" w:cs="Times New Roman"/>
                <w:sz w:val="24"/>
                <w:szCs w:val="24"/>
              </w:rPr>
            </w:pPr>
          </w:p>
        </w:tc>
        <w:tc>
          <w:tcPr>
            <w:tcW w:w="2266" w:type="dxa"/>
            <w:vMerge/>
            <w:tcBorders>
              <w:bottom w:val="single" w:sz="4" w:space="0" w:color="auto"/>
            </w:tcBorders>
          </w:tcPr>
          <w:p w14:paraId="203066B1" w14:textId="77777777" w:rsidR="00A22186" w:rsidRPr="00975DB7" w:rsidRDefault="00A22186" w:rsidP="00975DB7">
            <w:pPr>
              <w:jc w:val="center"/>
              <w:rPr>
                <w:rFonts w:ascii="Times New Roman" w:hAnsi="Times New Roman" w:cs="Times New Roman"/>
                <w:sz w:val="24"/>
                <w:szCs w:val="24"/>
              </w:rPr>
            </w:pPr>
          </w:p>
        </w:tc>
        <w:tc>
          <w:tcPr>
            <w:tcW w:w="1165" w:type="dxa"/>
            <w:tcBorders>
              <w:top w:val="single" w:sz="4" w:space="0" w:color="auto"/>
              <w:bottom w:val="single" w:sz="4" w:space="0" w:color="auto"/>
            </w:tcBorders>
          </w:tcPr>
          <w:p w14:paraId="7BE0593B" w14:textId="77777777" w:rsidR="00A22186" w:rsidRPr="00975DB7" w:rsidRDefault="00A22186" w:rsidP="00975DB7">
            <w:pPr>
              <w:jc w:val="center"/>
              <w:rPr>
                <w:rFonts w:ascii="Times New Roman" w:hAnsi="Times New Roman" w:cs="Times New Roman"/>
                <w:b/>
                <w:sz w:val="24"/>
                <w:szCs w:val="24"/>
              </w:rPr>
            </w:pPr>
            <w:r w:rsidRPr="00975DB7">
              <w:rPr>
                <w:rFonts w:ascii="Times New Roman" w:hAnsi="Times New Roman" w:cs="Times New Roman"/>
                <w:b/>
                <w:sz w:val="24"/>
                <w:szCs w:val="24"/>
              </w:rPr>
              <w:t>2014</w:t>
            </w:r>
          </w:p>
        </w:tc>
        <w:tc>
          <w:tcPr>
            <w:tcW w:w="920" w:type="dxa"/>
            <w:tcBorders>
              <w:top w:val="single" w:sz="4" w:space="0" w:color="auto"/>
              <w:bottom w:val="single" w:sz="4" w:space="0" w:color="auto"/>
            </w:tcBorders>
          </w:tcPr>
          <w:p w14:paraId="68CC30D4" w14:textId="77777777" w:rsidR="00A22186" w:rsidRPr="00975DB7" w:rsidRDefault="00A22186" w:rsidP="00975DB7">
            <w:pPr>
              <w:jc w:val="center"/>
              <w:rPr>
                <w:rFonts w:ascii="Times New Roman" w:hAnsi="Times New Roman" w:cs="Times New Roman"/>
                <w:b/>
                <w:sz w:val="24"/>
                <w:szCs w:val="24"/>
              </w:rPr>
            </w:pPr>
            <w:r w:rsidRPr="00975DB7">
              <w:rPr>
                <w:rFonts w:ascii="Times New Roman" w:hAnsi="Times New Roman" w:cs="Times New Roman"/>
                <w:b/>
                <w:sz w:val="24"/>
                <w:szCs w:val="24"/>
              </w:rPr>
              <w:t>2015</w:t>
            </w:r>
          </w:p>
        </w:tc>
        <w:tc>
          <w:tcPr>
            <w:tcW w:w="1276" w:type="dxa"/>
            <w:tcBorders>
              <w:top w:val="single" w:sz="4" w:space="0" w:color="auto"/>
              <w:bottom w:val="single" w:sz="4" w:space="0" w:color="auto"/>
            </w:tcBorders>
          </w:tcPr>
          <w:p w14:paraId="7C7A33B7" w14:textId="77777777" w:rsidR="00A22186" w:rsidRPr="00975DB7" w:rsidRDefault="00A22186" w:rsidP="00975DB7">
            <w:pPr>
              <w:jc w:val="center"/>
              <w:rPr>
                <w:rFonts w:ascii="Times New Roman" w:hAnsi="Times New Roman" w:cs="Times New Roman"/>
                <w:b/>
                <w:sz w:val="24"/>
                <w:szCs w:val="24"/>
              </w:rPr>
            </w:pPr>
            <w:r w:rsidRPr="00975DB7">
              <w:rPr>
                <w:rFonts w:ascii="Times New Roman" w:hAnsi="Times New Roman" w:cs="Times New Roman"/>
                <w:b/>
                <w:sz w:val="24"/>
                <w:szCs w:val="24"/>
              </w:rPr>
              <w:t>2016</w:t>
            </w:r>
          </w:p>
        </w:tc>
        <w:tc>
          <w:tcPr>
            <w:tcW w:w="850" w:type="dxa"/>
            <w:tcBorders>
              <w:top w:val="single" w:sz="4" w:space="0" w:color="auto"/>
              <w:bottom w:val="single" w:sz="4" w:space="0" w:color="auto"/>
            </w:tcBorders>
          </w:tcPr>
          <w:p w14:paraId="771EF999" w14:textId="77777777" w:rsidR="00A22186" w:rsidRPr="00975DB7" w:rsidRDefault="00A22186" w:rsidP="00975DB7">
            <w:pPr>
              <w:jc w:val="center"/>
              <w:rPr>
                <w:rFonts w:ascii="Times New Roman" w:hAnsi="Times New Roman" w:cs="Times New Roman"/>
                <w:b/>
                <w:sz w:val="24"/>
                <w:szCs w:val="24"/>
              </w:rPr>
            </w:pPr>
            <w:r w:rsidRPr="00975DB7">
              <w:rPr>
                <w:rFonts w:ascii="Times New Roman" w:hAnsi="Times New Roman" w:cs="Times New Roman"/>
                <w:b/>
                <w:sz w:val="24"/>
                <w:szCs w:val="24"/>
              </w:rPr>
              <w:t>2017</w:t>
            </w:r>
          </w:p>
        </w:tc>
        <w:tc>
          <w:tcPr>
            <w:tcW w:w="1418" w:type="dxa"/>
            <w:tcBorders>
              <w:top w:val="single" w:sz="4" w:space="0" w:color="auto"/>
              <w:bottom w:val="single" w:sz="4" w:space="0" w:color="auto"/>
            </w:tcBorders>
          </w:tcPr>
          <w:p w14:paraId="7A5A682D" w14:textId="77777777" w:rsidR="00A22186" w:rsidRPr="00975DB7" w:rsidRDefault="00A22186" w:rsidP="00975DB7">
            <w:pPr>
              <w:jc w:val="center"/>
              <w:rPr>
                <w:rFonts w:ascii="Times New Roman" w:hAnsi="Times New Roman" w:cs="Times New Roman"/>
                <w:b/>
                <w:sz w:val="24"/>
                <w:szCs w:val="24"/>
              </w:rPr>
            </w:pPr>
            <w:r w:rsidRPr="00975DB7">
              <w:rPr>
                <w:rFonts w:ascii="Times New Roman" w:hAnsi="Times New Roman" w:cs="Times New Roman"/>
                <w:b/>
                <w:sz w:val="24"/>
                <w:szCs w:val="24"/>
              </w:rPr>
              <w:t>2018</w:t>
            </w:r>
          </w:p>
        </w:tc>
      </w:tr>
      <w:tr w:rsidR="00A22186" w:rsidRPr="00975DB7" w14:paraId="21A09DCC" w14:textId="77777777" w:rsidTr="00AA3472">
        <w:tc>
          <w:tcPr>
            <w:tcW w:w="577" w:type="dxa"/>
            <w:tcBorders>
              <w:top w:val="single" w:sz="4" w:space="0" w:color="auto"/>
              <w:bottom w:val="single" w:sz="4" w:space="0" w:color="auto"/>
            </w:tcBorders>
          </w:tcPr>
          <w:p w14:paraId="468229C3" w14:textId="77777777" w:rsidR="00A22186" w:rsidRPr="00975DB7" w:rsidRDefault="00A22186" w:rsidP="00975DB7">
            <w:pPr>
              <w:jc w:val="center"/>
              <w:rPr>
                <w:rFonts w:ascii="Times New Roman" w:hAnsi="Times New Roman" w:cs="Times New Roman"/>
                <w:sz w:val="24"/>
                <w:szCs w:val="24"/>
              </w:rPr>
            </w:pPr>
            <w:r w:rsidRPr="00975DB7">
              <w:rPr>
                <w:rFonts w:ascii="Times New Roman" w:hAnsi="Times New Roman" w:cs="Times New Roman"/>
                <w:sz w:val="24"/>
                <w:szCs w:val="24"/>
              </w:rPr>
              <w:t>1</w:t>
            </w:r>
          </w:p>
        </w:tc>
        <w:tc>
          <w:tcPr>
            <w:tcW w:w="2266" w:type="dxa"/>
            <w:tcBorders>
              <w:top w:val="single" w:sz="4" w:space="0" w:color="auto"/>
              <w:bottom w:val="single" w:sz="4" w:space="0" w:color="auto"/>
            </w:tcBorders>
          </w:tcPr>
          <w:p w14:paraId="0A8909F7" w14:textId="77777777" w:rsidR="00A22186" w:rsidRPr="00975DB7" w:rsidRDefault="00A22186" w:rsidP="00975DB7">
            <w:pPr>
              <w:rPr>
                <w:rFonts w:ascii="Times New Roman" w:hAnsi="Times New Roman" w:cs="Times New Roman"/>
                <w:sz w:val="24"/>
                <w:szCs w:val="24"/>
              </w:rPr>
            </w:pPr>
            <w:r w:rsidRPr="00975DB7">
              <w:rPr>
                <w:rFonts w:ascii="Times New Roman" w:hAnsi="Times New Roman" w:cs="Times New Roman"/>
                <w:sz w:val="24"/>
                <w:szCs w:val="24"/>
              </w:rPr>
              <w:t>Kota Jambi</w:t>
            </w:r>
          </w:p>
        </w:tc>
        <w:tc>
          <w:tcPr>
            <w:tcW w:w="1165" w:type="dxa"/>
            <w:tcBorders>
              <w:top w:val="single" w:sz="4" w:space="0" w:color="auto"/>
              <w:bottom w:val="single" w:sz="4" w:space="0" w:color="auto"/>
            </w:tcBorders>
          </w:tcPr>
          <w:p w14:paraId="46500054" w14:textId="77777777" w:rsidR="00A22186" w:rsidRPr="00975DB7" w:rsidRDefault="00A22186" w:rsidP="00975DB7">
            <w:pPr>
              <w:jc w:val="center"/>
              <w:rPr>
                <w:rFonts w:ascii="Times New Roman" w:eastAsia="Times New Roman" w:hAnsi="Times New Roman" w:cs="Times New Roman"/>
                <w:sz w:val="24"/>
                <w:szCs w:val="24"/>
                <w:lang w:eastAsia="id-ID"/>
              </w:rPr>
            </w:pPr>
            <w:r w:rsidRPr="00975DB7">
              <w:rPr>
                <w:rFonts w:ascii="Times New Roman" w:eastAsia="Times New Roman" w:hAnsi="Times New Roman" w:cs="Times New Roman"/>
                <w:sz w:val="24"/>
                <w:szCs w:val="24"/>
                <w:lang w:eastAsia="id-ID"/>
              </w:rPr>
              <w:t>62.39</w:t>
            </w:r>
          </w:p>
        </w:tc>
        <w:tc>
          <w:tcPr>
            <w:tcW w:w="920" w:type="dxa"/>
            <w:tcBorders>
              <w:top w:val="single" w:sz="4" w:space="0" w:color="auto"/>
              <w:bottom w:val="single" w:sz="4" w:space="0" w:color="auto"/>
            </w:tcBorders>
          </w:tcPr>
          <w:p w14:paraId="062967D1" w14:textId="77777777" w:rsidR="00A22186" w:rsidRPr="00975DB7" w:rsidRDefault="00A22186" w:rsidP="00975DB7">
            <w:pPr>
              <w:jc w:val="center"/>
              <w:rPr>
                <w:rFonts w:ascii="Times New Roman" w:eastAsia="Times New Roman" w:hAnsi="Times New Roman" w:cs="Times New Roman"/>
                <w:sz w:val="24"/>
                <w:szCs w:val="24"/>
                <w:lang w:eastAsia="id-ID"/>
              </w:rPr>
            </w:pPr>
            <w:r w:rsidRPr="00975DB7">
              <w:rPr>
                <w:rFonts w:ascii="Times New Roman" w:eastAsia="Times New Roman" w:hAnsi="Times New Roman" w:cs="Times New Roman"/>
                <w:sz w:val="24"/>
                <w:szCs w:val="24"/>
                <w:lang w:eastAsia="id-ID"/>
              </w:rPr>
              <w:t>64.04</w:t>
            </w:r>
          </w:p>
        </w:tc>
        <w:tc>
          <w:tcPr>
            <w:tcW w:w="1276" w:type="dxa"/>
            <w:tcBorders>
              <w:top w:val="single" w:sz="4" w:space="0" w:color="auto"/>
              <w:bottom w:val="single" w:sz="4" w:space="0" w:color="auto"/>
            </w:tcBorders>
          </w:tcPr>
          <w:p w14:paraId="7D807378" w14:textId="77777777" w:rsidR="00A22186" w:rsidRPr="00975DB7" w:rsidRDefault="00A22186" w:rsidP="00975DB7">
            <w:pPr>
              <w:jc w:val="center"/>
              <w:rPr>
                <w:rFonts w:ascii="Times New Roman" w:eastAsia="Times New Roman" w:hAnsi="Times New Roman" w:cs="Times New Roman"/>
                <w:sz w:val="24"/>
                <w:szCs w:val="24"/>
                <w:lang w:eastAsia="id-ID"/>
              </w:rPr>
            </w:pPr>
            <w:r w:rsidRPr="00975DB7">
              <w:rPr>
                <w:rFonts w:ascii="Times New Roman" w:eastAsia="Times New Roman" w:hAnsi="Times New Roman" w:cs="Times New Roman"/>
                <w:sz w:val="24"/>
                <w:szCs w:val="24"/>
                <w:lang w:eastAsia="id-ID"/>
              </w:rPr>
              <w:t>-</w:t>
            </w:r>
          </w:p>
        </w:tc>
        <w:tc>
          <w:tcPr>
            <w:tcW w:w="850" w:type="dxa"/>
            <w:tcBorders>
              <w:top w:val="single" w:sz="4" w:space="0" w:color="auto"/>
              <w:bottom w:val="single" w:sz="4" w:space="0" w:color="auto"/>
            </w:tcBorders>
          </w:tcPr>
          <w:p w14:paraId="43DACBCA" w14:textId="77777777" w:rsidR="00A22186" w:rsidRPr="00975DB7" w:rsidRDefault="00A22186" w:rsidP="00975DB7">
            <w:pPr>
              <w:jc w:val="center"/>
              <w:rPr>
                <w:rFonts w:ascii="Times New Roman" w:eastAsia="Times New Roman" w:hAnsi="Times New Roman" w:cs="Times New Roman"/>
                <w:sz w:val="24"/>
                <w:szCs w:val="24"/>
                <w:lang w:eastAsia="id-ID"/>
              </w:rPr>
            </w:pPr>
            <w:r w:rsidRPr="00975DB7">
              <w:rPr>
                <w:rFonts w:ascii="Times New Roman" w:eastAsia="Times New Roman" w:hAnsi="Times New Roman" w:cs="Times New Roman"/>
                <w:sz w:val="24"/>
                <w:szCs w:val="24"/>
                <w:lang w:eastAsia="id-ID"/>
              </w:rPr>
              <w:t>64.06</w:t>
            </w:r>
          </w:p>
        </w:tc>
        <w:tc>
          <w:tcPr>
            <w:tcW w:w="1418" w:type="dxa"/>
            <w:tcBorders>
              <w:top w:val="single" w:sz="4" w:space="0" w:color="auto"/>
              <w:bottom w:val="single" w:sz="4" w:space="0" w:color="auto"/>
            </w:tcBorders>
          </w:tcPr>
          <w:p w14:paraId="3BC8CE56" w14:textId="77777777" w:rsidR="00A22186" w:rsidRPr="00975DB7" w:rsidRDefault="00A22186" w:rsidP="00975DB7">
            <w:pPr>
              <w:jc w:val="center"/>
              <w:rPr>
                <w:rFonts w:ascii="Times New Roman" w:eastAsia="Times New Roman" w:hAnsi="Times New Roman" w:cs="Times New Roman"/>
                <w:sz w:val="24"/>
                <w:szCs w:val="24"/>
                <w:lang w:eastAsia="id-ID"/>
              </w:rPr>
            </w:pPr>
            <w:r w:rsidRPr="00975DB7">
              <w:rPr>
                <w:rFonts w:ascii="Times New Roman" w:eastAsia="Times New Roman" w:hAnsi="Times New Roman" w:cs="Times New Roman"/>
                <w:sz w:val="24"/>
                <w:szCs w:val="24"/>
                <w:lang w:eastAsia="id-ID"/>
              </w:rPr>
              <w:t>65.79</w:t>
            </w:r>
          </w:p>
        </w:tc>
      </w:tr>
    </w:tbl>
    <w:p w14:paraId="29267DBD" w14:textId="77777777" w:rsidR="00AA3472" w:rsidRPr="0030728E" w:rsidRDefault="00AA3472" w:rsidP="00AA3472">
      <w:pPr>
        <w:spacing w:after="0" w:line="240" w:lineRule="auto"/>
        <w:rPr>
          <w:rFonts w:ascii="Times New Roman" w:hAnsi="Times New Roman" w:cs="Times New Roman"/>
          <w:bCs/>
          <w:i/>
          <w:sz w:val="24"/>
          <w:szCs w:val="24"/>
          <w:lang w:val="en-US"/>
        </w:rPr>
      </w:pPr>
      <w:r w:rsidRPr="0030728E">
        <w:rPr>
          <w:rFonts w:ascii="Times New Roman" w:hAnsi="Times New Roman" w:cs="Times New Roman"/>
          <w:bCs/>
          <w:i/>
          <w:sz w:val="24"/>
          <w:szCs w:val="24"/>
        </w:rPr>
        <w:t>Sumber : BPS Kota Jambi</w:t>
      </w:r>
      <w:r w:rsidRPr="0030728E">
        <w:rPr>
          <w:rFonts w:ascii="Times New Roman" w:hAnsi="Times New Roman" w:cs="Times New Roman"/>
          <w:bCs/>
          <w:i/>
          <w:sz w:val="24"/>
          <w:szCs w:val="24"/>
          <w:lang w:val="en-US"/>
        </w:rPr>
        <w:t>, 2020(</w:t>
      </w:r>
      <w:proofErr w:type="spellStart"/>
      <w:r w:rsidRPr="0030728E">
        <w:rPr>
          <w:rFonts w:ascii="Times New Roman" w:hAnsi="Times New Roman" w:cs="Times New Roman"/>
          <w:bCs/>
          <w:i/>
          <w:sz w:val="24"/>
          <w:szCs w:val="24"/>
          <w:lang w:val="en-US"/>
        </w:rPr>
        <w:t>diolah</w:t>
      </w:r>
      <w:proofErr w:type="spellEnd"/>
      <w:r w:rsidRPr="0030728E">
        <w:rPr>
          <w:rFonts w:ascii="Times New Roman" w:hAnsi="Times New Roman" w:cs="Times New Roman"/>
          <w:bCs/>
          <w:i/>
          <w:sz w:val="24"/>
          <w:szCs w:val="24"/>
          <w:lang w:val="en-US"/>
        </w:rPr>
        <w:t>)</w:t>
      </w:r>
    </w:p>
    <w:p w14:paraId="29D26BCF" w14:textId="1A64D405" w:rsidR="00215518" w:rsidRPr="00975DB7" w:rsidRDefault="00215518" w:rsidP="00975DB7">
      <w:pPr>
        <w:spacing w:after="0" w:line="240" w:lineRule="auto"/>
        <w:rPr>
          <w:rFonts w:ascii="Times New Roman" w:hAnsi="Times New Roman" w:cs="Times New Roman"/>
          <w:b/>
          <w:i/>
          <w:sz w:val="24"/>
          <w:szCs w:val="24"/>
          <w:u w:val="double"/>
        </w:rPr>
      </w:pPr>
    </w:p>
    <w:p w14:paraId="7F285001" w14:textId="7BD11959" w:rsidR="00A22186" w:rsidRPr="0072528D" w:rsidRDefault="00A22186" w:rsidP="0072528D">
      <w:pPr>
        <w:spacing w:after="0" w:line="228" w:lineRule="auto"/>
        <w:ind w:firstLine="720"/>
        <w:jc w:val="both"/>
        <w:rPr>
          <w:rFonts w:ascii="Times New Roman" w:hAnsi="Times New Roman" w:cs="Times New Roman"/>
          <w:b/>
          <w:i/>
          <w:sz w:val="24"/>
          <w:szCs w:val="24"/>
          <w:u w:val="double"/>
        </w:rPr>
      </w:pPr>
      <w:r w:rsidRPr="00975DB7">
        <w:rPr>
          <w:rFonts w:ascii="Times New Roman" w:hAnsi="Times New Roman" w:cs="Times New Roman"/>
          <w:sz w:val="24"/>
          <w:szCs w:val="24"/>
        </w:rPr>
        <w:t xml:space="preserve">Berdasarkan </w:t>
      </w:r>
      <w:r w:rsidR="00AA3472" w:rsidRPr="00975DB7">
        <w:rPr>
          <w:rFonts w:ascii="Times New Roman" w:hAnsi="Times New Roman" w:cs="Times New Roman"/>
          <w:sz w:val="24"/>
          <w:szCs w:val="24"/>
        </w:rPr>
        <w:t xml:space="preserve">Tabel </w:t>
      </w:r>
      <w:r w:rsidR="00AA3472">
        <w:rPr>
          <w:rFonts w:ascii="Times New Roman" w:hAnsi="Times New Roman" w:cs="Times New Roman"/>
          <w:sz w:val="24"/>
          <w:szCs w:val="24"/>
          <w:lang w:val="en-US"/>
        </w:rPr>
        <w:t xml:space="preserve">2 </w:t>
      </w:r>
      <w:r w:rsidRPr="00975DB7">
        <w:rPr>
          <w:rFonts w:ascii="Times New Roman" w:hAnsi="Times New Roman" w:cs="Times New Roman"/>
          <w:sz w:val="24"/>
          <w:szCs w:val="24"/>
        </w:rPr>
        <w:t>dapat diketahui perkembangan TPAK Kota Jambi dari tahun 2014-2018 mengalami kenaikan setiap tahunnya. Kenaikan terbesar terjadi pada tahun 2018 yaitu sebesar 65,79.</w:t>
      </w:r>
      <w:r w:rsidR="0072528D">
        <w:rPr>
          <w:rFonts w:ascii="Times New Roman" w:hAnsi="Times New Roman" w:cs="Times New Roman"/>
          <w:b/>
          <w:i/>
          <w:sz w:val="24"/>
          <w:szCs w:val="24"/>
          <w:u w:val="double"/>
        </w:rPr>
        <w:t xml:space="preserve"> </w:t>
      </w:r>
      <w:r w:rsidRPr="00975DB7">
        <w:rPr>
          <w:rFonts w:ascii="Times New Roman" w:hAnsi="Times New Roman" w:cs="Times New Roman"/>
          <w:sz w:val="24"/>
          <w:szCs w:val="24"/>
        </w:rPr>
        <w:t xml:space="preserve">Pendapatan adalah jumlah seluruh penghasilan atau penerimaan yang diperoleh baik berupa gaji atau upah maupun pendapatan dari usaha dan pendapatan lainnya selama satu bulan (Fadhilah Rahmawati, dkk, 2004). Tenaga kerja terdidik umumnya datang dari keluarga yang lebih berada terutama untuk masyarakat Indonesia pendidikan masih dirasakan mahal. Dengan demikian tenaga kerja dari keluarga miskin umumnya tidak mampu meneruskan pendidikannya dan terpaksa mencari pekerjaan. Lamanya mencari kerja lebih panjang di kalangan tenaga kerja terdidik daripada tenaga kerja tak terdidik. </w:t>
      </w:r>
    </w:p>
    <w:p w14:paraId="4892239C" w14:textId="77777777" w:rsidR="00A22186" w:rsidRPr="00975DB7" w:rsidRDefault="00A22186" w:rsidP="00AA3472">
      <w:pPr>
        <w:spacing w:after="0" w:line="228" w:lineRule="auto"/>
        <w:ind w:firstLine="720"/>
        <w:jc w:val="both"/>
        <w:rPr>
          <w:rFonts w:ascii="Times New Roman" w:hAnsi="Times New Roman" w:cs="Times New Roman"/>
          <w:sz w:val="24"/>
          <w:szCs w:val="24"/>
        </w:rPr>
      </w:pPr>
      <w:r w:rsidRPr="00975DB7">
        <w:rPr>
          <w:rFonts w:ascii="Times New Roman" w:hAnsi="Times New Roman" w:cs="Times New Roman"/>
          <w:sz w:val="24"/>
          <w:szCs w:val="24"/>
        </w:rPr>
        <w:t xml:space="preserve">Dari penelitian terdahulu konsep pendidikan adalah waktu yang ditempuh dalam menyelesaikan pendidikan baik pendidikan yang berlatar belakang kejuruan maupun pendidikan yang berlatar belakang umum. Semakin tinggi pendidikan yang ditempuh maka masa menganggur akan semakin lama karena terkait dengan tingginya aspirasi untuk memperoleh pekerjaan sesuai dan sebanding dengan return biaya pendidikannya. Golongan ini juga mempunyai kemampuan untuk mengetahui informasi di pasar kerja sehingga golongan ini akan lebih leluasa dalam memilih pekerjaan yang disukainya (Sutomo, dkk, 1999). </w:t>
      </w:r>
    </w:p>
    <w:p w14:paraId="296CEB38" w14:textId="77777777" w:rsidR="00A22186" w:rsidRPr="00975DB7" w:rsidRDefault="00A22186" w:rsidP="00AA3472">
      <w:pPr>
        <w:spacing w:after="0" w:line="228" w:lineRule="auto"/>
        <w:ind w:firstLine="720"/>
        <w:jc w:val="both"/>
        <w:rPr>
          <w:rFonts w:ascii="Times New Roman" w:hAnsi="Times New Roman" w:cs="Times New Roman"/>
          <w:sz w:val="24"/>
          <w:szCs w:val="24"/>
        </w:rPr>
      </w:pPr>
      <w:r w:rsidRPr="00975DB7">
        <w:rPr>
          <w:rFonts w:ascii="Times New Roman" w:hAnsi="Times New Roman" w:cs="Times New Roman"/>
          <w:sz w:val="24"/>
          <w:szCs w:val="24"/>
        </w:rPr>
        <w:t xml:space="preserve">Umur seseorang dapat diketahui bila tanggal, bulan, dan tahun kelahiran diketahui. Penghitungan umur menggunakan pembulatan ke bawah. Umur dinyatakan dalam kalender masehi (BPS, 2008). Lamanya pencari kerja dalam mencari pekerjaan akan berbeda antar kelompok dalam angkatan kerja, dan semakin panjang dengan meningkatnya umur. Tingkat pengangguran yang tinggi di kalangan orang muda adalah suatu kebenaran yang tidak dapat dielakkan bila kaum muda tamat sekolah harus mencari pekerjaan dalam suatu pasar kelebihan tenaga kerja. Hal ini menunjukkan ketidak mampuan ekonomi menyerap angkatan kerja. Dapat dikatakan bahwa jangka waktu menganggur terlama dialami oleh kelompok-kelompok yang dapat mempertahankan hidupnya. Meskipun dalam kelompok umur 20-29 tahun banyak yang sudah putus sekolah, namun banyak yang masih menggantungkan hidup pada anaknya, pensiunnya, hasil investasi, atau uang sewa rumah (Payaman J. Simanjuntak, 2001). </w:t>
      </w:r>
    </w:p>
    <w:p w14:paraId="52888B20" w14:textId="12D2EC02" w:rsidR="00A22186" w:rsidRPr="00975DB7" w:rsidRDefault="00A22186" w:rsidP="00AA3472">
      <w:pPr>
        <w:spacing w:after="0" w:line="228" w:lineRule="auto"/>
        <w:ind w:firstLine="720"/>
        <w:jc w:val="both"/>
        <w:rPr>
          <w:rFonts w:ascii="Times New Roman" w:hAnsi="Times New Roman" w:cs="Times New Roman"/>
          <w:sz w:val="24"/>
          <w:szCs w:val="24"/>
        </w:rPr>
      </w:pPr>
      <w:r w:rsidRPr="00975DB7">
        <w:rPr>
          <w:rFonts w:ascii="Times New Roman" w:hAnsi="Times New Roman" w:cs="Times New Roman"/>
          <w:sz w:val="24"/>
          <w:szCs w:val="24"/>
        </w:rPr>
        <w:t xml:space="preserve">Pendidikan teknis adalah latar belakang seseorang yang telah menempuh jenjang pendidikan kejuruan yaitu SLTA ataupun Diploma. Banyak pencari kerja dengan latar belakang pendidikan ini akan lebih siap masuk pasar kerja sesuai dengan tujuan pendidikan kejuruan itu sendiri. Sehubungan dengan uraian diatas, maka penelitian ini mengambil judul : </w:t>
      </w:r>
      <w:r w:rsidRPr="00975DB7">
        <w:rPr>
          <w:rFonts w:ascii="Times New Roman" w:hAnsi="Times New Roman" w:cs="Times New Roman"/>
          <w:b/>
          <w:sz w:val="24"/>
          <w:szCs w:val="24"/>
        </w:rPr>
        <w:t xml:space="preserve">“Analisis </w:t>
      </w:r>
      <w:r w:rsidR="00AA3472" w:rsidRPr="00975DB7">
        <w:rPr>
          <w:rFonts w:ascii="Times New Roman" w:hAnsi="Times New Roman" w:cs="Times New Roman"/>
          <w:b/>
          <w:sz w:val="24"/>
          <w:szCs w:val="24"/>
        </w:rPr>
        <w:t xml:space="preserve">faktor-faktor yang mempengaruhi lama mencari kerja bagi tenaga kerja terdidik dalam memperoleh pekerjaan di Kota Jambi (studi kasus: instansi pemerintahan </w:t>
      </w:r>
      <w:r w:rsidRPr="00975DB7">
        <w:rPr>
          <w:rFonts w:ascii="Times New Roman" w:hAnsi="Times New Roman" w:cs="Times New Roman"/>
          <w:b/>
          <w:sz w:val="24"/>
          <w:szCs w:val="24"/>
        </w:rPr>
        <w:t>Kota Jambi)”.</w:t>
      </w:r>
    </w:p>
    <w:p w14:paraId="1B3D6B54" w14:textId="77777777" w:rsidR="0072528D" w:rsidRDefault="0072528D" w:rsidP="00AA3472">
      <w:pPr>
        <w:spacing w:after="0" w:line="228" w:lineRule="auto"/>
        <w:rPr>
          <w:rFonts w:ascii="Times New Roman" w:eastAsia="Times New Roman" w:hAnsi="Times New Roman" w:cs="Times New Roman"/>
          <w:b/>
          <w:sz w:val="24"/>
          <w:szCs w:val="24"/>
        </w:rPr>
      </w:pPr>
    </w:p>
    <w:p w14:paraId="722BD6F9" w14:textId="3E839EAA" w:rsidR="00AA3472" w:rsidRPr="00975DB7" w:rsidRDefault="0072528D" w:rsidP="0072528D">
      <w:pPr>
        <w:spacing w:after="0" w:line="228" w:lineRule="auto"/>
        <w:rPr>
          <w:rFonts w:ascii="Times New Roman" w:eastAsia="Times New Roman" w:hAnsi="Times New Roman" w:cs="Times New Roman"/>
          <w:b/>
          <w:sz w:val="24"/>
          <w:szCs w:val="24"/>
        </w:rPr>
      </w:pPr>
      <w:r w:rsidRPr="00975DB7">
        <w:rPr>
          <w:rFonts w:ascii="Times New Roman" w:eastAsia="Times New Roman" w:hAnsi="Times New Roman" w:cs="Times New Roman"/>
          <w:b/>
          <w:sz w:val="24"/>
          <w:szCs w:val="24"/>
        </w:rPr>
        <w:t xml:space="preserve">METODE </w:t>
      </w:r>
    </w:p>
    <w:p w14:paraId="5FEAFA20" w14:textId="2EFF1BD4" w:rsidR="0047491D" w:rsidRPr="00975DB7" w:rsidRDefault="0047491D" w:rsidP="00975DB7">
      <w:pPr>
        <w:tabs>
          <w:tab w:val="left" w:pos="550"/>
          <w:tab w:val="left" w:pos="5310"/>
        </w:tabs>
        <w:spacing w:after="0" w:line="240" w:lineRule="auto"/>
        <w:jc w:val="both"/>
        <w:rPr>
          <w:rFonts w:ascii="Times New Roman" w:eastAsia="Times New Roman" w:hAnsi="Times New Roman" w:cs="Times New Roman"/>
          <w:b/>
          <w:sz w:val="24"/>
          <w:szCs w:val="24"/>
        </w:rPr>
      </w:pPr>
      <w:r w:rsidRPr="00975DB7">
        <w:rPr>
          <w:rFonts w:ascii="Times New Roman" w:eastAsia="Times New Roman" w:hAnsi="Times New Roman" w:cs="Times New Roman"/>
          <w:b/>
          <w:sz w:val="24"/>
          <w:szCs w:val="24"/>
        </w:rPr>
        <w:t xml:space="preserve">Jenis dan </w:t>
      </w:r>
      <w:r w:rsidR="00AA3472" w:rsidRPr="00975DB7">
        <w:rPr>
          <w:rFonts w:ascii="Times New Roman" w:eastAsia="Times New Roman" w:hAnsi="Times New Roman" w:cs="Times New Roman"/>
          <w:b/>
          <w:sz w:val="24"/>
          <w:szCs w:val="24"/>
        </w:rPr>
        <w:t>sumber data</w:t>
      </w:r>
    </w:p>
    <w:p w14:paraId="57B6FF86" w14:textId="0CC62782" w:rsidR="00B134CE" w:rsidRPr="00975DB7" w:rsidRDefault="00A22186" w:rsidP="00AA3472">
      <w:pPr>
        <w:spacing w:after="0" w:line="228" w:lineRule="auto"/>
        <w:ind w:firstLine="720"/>
        <w:jc w:val="both"/>
        <w:rPr>
          <w:rFonts w:ascii="Times New Roman" w:hAnsi="Times New Roman" w:cs="Times New Roman"/>
          <w:sz w:val="24"/>
          <w:szCs w:val="24"/>
        </w:rPr>
      </w:pPr>
      <w:r w:rsidRPr="00975DB7">
        <w:rPr>
          <w:rFonts w:ascii="Times New Roman" w:hAnsi="Times New Roman" w:cs="Times New Roman"/>
          <w:sz w:val="24"/>
          <w:szCs w:val="24"/>
        </w:rPr>
        <w:t>Jenis data yang digunakan dalam penelitian ini meliputi data primer</w:t>
      </w:r>
      <w:r w:rsidR="00642242" w:rsidRPr="00975DB7">
        <w:rPr>
          <w:rFonts w:ascii="Times New Roman" w:hAnsi="Times New Roman" w:cs="Times New Roman"/>
          <w:sz w:val="24"/>
          <w:szCs w:val="24"/>
        </w:rPr>
        <w:t xml:space="preserve"> </w:t>
      </w:r>
      <w:r w:rsidRPr="00975DB7">
        <w:rPr>
          <w:rFonts w:ascii="Times New Roman" w:hAnsi="Times New Roman" w:cs="Times New Roman"/>
          <w:sz w:val="24"/>
          <w:szCs w:val="24"/>
        </w:rPr>
        <w:t>yang diambil melalui wawancara langsung</w:t>
      </w:r>
      <w:r w:rsidR="00642242" w:rsidRPr="00975DB7">
        <w:rPr>
          <w:rFonts w:ascii="Times New Roman" w:hAnsi="Times New Roman" w:cs="Times New Roman"/>
          <w:sz w:val="24"/>
          <w:szCs w:val="24"/>
        </w:rPr>
        <w:t xml:space="preserve"> dan data sekunder yang diambil dari</w:t>
      </w:r>
      <w:r w:rsidRPr="00975DB7">
        <w:rPr>
          <w:rFonts w:ascii="Times New Roman" w:hAnsi="Times New Roman" w:cs="Times New Roman"/>
          <w:sz w:val="24"/>
          <w:szCs w:val="24"/>
        </w:rPr>
        <w:t xml:space="preserve"> literatur-literatur baik dari</w:t>
      </w:r>
      <w:r w:rsidR="00642242" w:rsidRPr="00975DB7">
        <w:rPr>
          <w:rFonts w:ascii="Times New Roman" w:hAnsi="Times New Roman" w:cs="Times New Roman"/>
          <w:sz w:val="24"/>
          <w:szCs w:val="24"/>
        </w:rPr>
        <w:t xml:space="preserve"> buku, atau</w:t>
      </w:r>
      <w:r w:rsidRPr="00975DB7">
        <w:rPr>
          <w:rFonts w:ascii="Times New Roman" w:hAnsi="Times New Roman" w:cs="Times New Roman"/>
          <w:sz w:val="24"/>
          <w:szCs w:val="24"/>
        </w:rPr>
        <w:t xml:space="preserve"> jurnal penelitian yang meliputi:</w:t>
      </w:r>
      <w:r w:rsidR="00AA3472">
        <w:rPr>
          <w:rFonts w:ascii="Times New Roman" w:hAnsi="Times New Roman" w:cs="Times New Roman"/>
          <w:sz w:val="24"/>
          <w:szCs w:val="24"/>
          <w:lang w:val="en-US"/>
        </w:rPr>
        <w:t xml:space="preserve"> 1).</w:t>
      </w:r>
      <w:r w:rsidR="0047491D" w:rsidRPr="00975DB7">
        <w:rPr>
          <w:rFonts w:ascii="Times New Roman" w:hAnsi="Times New Roman" w:cs="Times New Roman"/>
          <w:sz w:val="24"/>
          <w:szCs w:val="24"/>
        </w:rPr>
        <w:t xml:space="preserve">Data </w:t>
      </w:r>
      <w:r w:rsidR="00544780" w:rsidRPr="00975DB7">
        <w:rPr>
          <w:rFonts w:ascii="Times New Roman" w:hAnsi="Times New Roman" w:cs="Times New Roman"/>
          <w:sz w:val="24"/>
          <w:szCs w:val="24"/>
        </w:rPr>
        <w:t>jumlah pencari kerja terdaftar menurut tingkat pendidikan dan jenis kelamin di Kota Jambi Tahun 2018-2019</w:t>
      </w:r>
      <w:r w:rsidR="00AA3472">
        <w:rPr>
          <w:rFonts w:ascii="Times New Roman" w:hAnsi="Times New Roman" w:cs="Times New Roman"/>
          <w:sz w:val="24"/>
          <w:szCs w:val="24"/>
          <w:lang w:val="en-US"/>
        </w:rPr>
        <w:t>, 2).</w:t>
      </w:r>
      <w:r w:rsidR="0047491D" w:rsidRPr="00975DB7">
        <w:rPr>
          <w:rFonts w:ascii="Times New Roman" w:hAnsi="Times New Roman" w:cs="Times New Roman"/>
          <w:sz w:val="24"/>
          <w:szCs w:val="24"/>
        </w:rPr>
        <w:t xml:space="preserve">Data </w:t>
      </w:r>
      <w:r w:rsidR="00544780" w:rsidRPr="00975DB7">
        <w:rPr>
          <w:rFonts w:ascii="Times New Roman" w:hAnsi="Times New Roman" w:cs="Times New Roman"/>
          <w:sz w:val="24"/>
          <w:szCs w:val="24"/>
        </w:rPr>
        <w:lastRenderedPageBreak/>
        <w:t>tingkat partisipasi angkatan kerja di Kota Jambi Tahun 2014-2018</w:t>
      </w:r>
      <w:r w:rsidR="00AA3472">
        <w:rPr>
          <w:rFonts w:ascii="Times New Roman" w:hAnsi="Times New Roman" w:cs="Times New Roman"/>
          <w:sz w:val="24"/>
          <w:szCs w:val="24"/>
          <w:lang w:val="en-US"/>
        </w:rPr>
        <w:t>, 3).</w:t>
      </w:r>
      <w:r w:rsidR="00FD1EC6" w:rsidRPr="00975DB7">
        <w:rPr>
          <w:rFonts w:ascii="Times New Roman" w:hAnsi="Times New Roman" w:cs="Times New Roman"/>
          <w:sz w:val="24"/>
          <w:szCs w:val="24"/>
        </w:rPr>
        <w:t xml:space="preserve">Data </w:t>
      </w:r>
      <w:r w:rsidR="00B134CE" w:rsidRPr="00975DB7">
        <w:rPr>
          <w:rFonts w:ascii="Times New Roman" w:hAnsi="Times New Roman" w:cs="Times New Roman"/>
          <w:sz w:val="24"/>
          <w:szCs w:val="24"/>
        </w:rPr>
        <w:t>perkembangan Produk Domestik Regional Bruto (PDRB) Kabupaten/Kota Jambi Berdasark</w:t>
      </w:r>
      <w:r w:rsidR="00E909E3" w:rsidRPr="00975DB7">
        <w:rPr>
          <w:rFonts w:ascii="Times New Roman" w:hAnsi="Times New Roman" w:cs="Times New Roman"/>
          <w:sz w:val="24"/>
          <w:szCs w:val="24"/>
        </w:rPr>
        <w:t>an Harga Konstan Tahun 2019</w:t>
      </w:r>
      <w:r w:rsidR="00AA3472">
        <w:rPr>
          <w:rFonts w:ascii="Times New Roman" w:hAnsi="Times New Roman" w:cs="Times New Roman"/>
          <w:sz w:val="24"/>
          <w:szCs w:val="24"/>
          <w:lang w:val="en-US"/>
        </w:rPr>
        <w:t>, 4).</w:t>
      </w:r>
      <w:r w:rsidR="003D7B67" w:rsidRPr="00975DB7">
        <w:rPr>
          <w:rFonts w:ascii="Times New Roman" w:hAnsi="Times New Roman" w:cs="Times New Roman"/>
          <w:sz w:val="24"/>
          <w:szCs w:val="24"/>
        </w:rPr>
        <w:t xml:space="preserve">Data </w:t>
      </w:r>
      <w:r w:rsidR="00B134CE" w:rsidRPr="00975DB7">
        <w:rPr>
          <w:rFonts w:ascii="Times New Roman" w:hAnsi="Times New Roman" w:cs="Times New Roman"/>
          <w:sz w:val="24"/>
          <w:szCs w:val="24"/>
        </w:rPr>
        <w:t>PDRB Tahun (2016-2018) ADHK menurut lapangan usaha Kota Jambi (Juta Rupiah)</w:t>
      </w:r>
      <w:r w:rsidR="00AA3472">
        <w:rPr>
          <w:rFonts w:ascii="Times New Roman" w:hAnsi="Times New Roman" w:cs="Times New Roman"/>
          <w:sz w:val="24"/>
          <w:szCs w:val="24"/>
          <w:lang w:val="en-US"/>
        </w:rPr>
        <w:t>, 5).</w:t>
      </w:r>
      <w:r w:rsidR="00B134CE" w:rsidRPr="00975DB7">
        <w:rPr>
          <w:rFonts w:ascii="Times New Roman" w:hAnsi="Times New Roman" w:cs="Times New Roman"/>
          <w:sz w:val="24"/>
          <w:szCs w:val="24"/>
        </w:rPr>
        <w:t>Data tenaga kerja menurut pendidikan tertinggi yang d</w:t>
      </w:r>
      <w:r w:rsidR="00E909E3" w:rsidRPr="00975DB7">
        <w:rPr>
          <w:rFonts w:ascii="Times New Roman" w:hAnsi="Times New Roman" w:cs="Times New Roman"/>
          <w:sz w:val="24"/>
          <w:szCs w:val="24"/>
        </w:rPr>
        <w:t>i tamatkan Kota Jambi Tahun 2019</w:t>
      </w:r>
      <w:r w:rsidR="00AA3472">
        <w:rPr>
          <w:rFonts w:ascii="Times New Roman" w:hAnsi="Times New Roman" w:cs="Times New Roman"/>
          <w:sz w:val="24"/>
          <w:szCs w:val="24"/>
          <w:lang w:val="en-US"/>
        </w:rPr>
        <w:t>, 6).</w:t>
      </w:r>
      <w:r w:rsidR="0047491D" w:rsidRPr="00975DB7">
        <w:rPr>
          <w:rFonts w:ascii="Times New Roman" w:hAnsi="Times New Roman" w:cs="Times New Roman"/>
          <w:sz w:val="24"/>
          <w:szCs w:val="24"/>
        </w:rPr>
        <w:t xml:space="preserve">Data </w:t>
      </w:r>
      <w:r w:rsidR="00B134CE" w:rsidRPr="00975DB7">
        <w:rPr>
          <w:rFonts w:ascii="Times New Roman" w:hAnsi="Times New Roman" w:cs="Times New Roman"/>
          <w:sz w:val="24"/>
          <w:szCs w:val="24"/>
        </w:rPr>
        <w:t>tenaga kerja berdasarkan upah minimum Kabupaten/Kota Jambi Tahun 2018</w:t>
      </w:r>
      <w:r w:rsidR="00AA3472">
        <w:rPr>
          <w:rFonts w:ascii="Times New Roman" w:hAnsi="Times New Roman" w:cs="Times New Roman"/>
          <w:sz w:val="24"/>
          <w:szCs w:val="24"/>
          <w:lang w:val="en-US"/>
        </w:rPr>
        <w:t>, 7).</w:t>
      </w:r>
      <w:r w:rsidR="00B134CE" w:rsidRPr="00975DB7">
        <w:rPr>
          <w:rFonts w:ascii="Times New Roman" w:hAnsi="Times New Roman" w:cs="Times New Roman"/>
          <w:sz w:val="24"/>
          <w:szCs w:val="24"/>
        </w:rPr>
        <w:t>Data tenaga kerja berdasarkan jenis pekerjaan menurut lapangan pekerjaan utama Kabupaten/Kota Jambi Tahun 2018</w:t>
      </w:r>
    </w:p>
    <w:p w14:paraId="5A24C721" w14:textId="77777777" w:rsidR="00AA3472" w:rsidRDefault="00AA3472" w:rsidP="00AA3472">
      <w:pPr>
        <w:spacing w:after="0" w:line="228" w:lineRule="auto"/>
        <w:jc w:val="both"/>
        <w:rPr>
          <w:rFonts w:ascii="Times New Roman" w:hAnsi="Times New Roman" w:cs="Times New Roman"/>
          <w:sz w:val="24"/>
          <w:szCs w:val="24"/>
        </w:rPr>
      </w:pPr>
    </w:p>
    <w:p w14:paraId="168148C8" w14:textId="2A6D8CDD" w:rsidR="0047491D" w:rsidRPr="00975DB7" w:rsidRDefault="0047491D" w:rsidP="00AA3472">
      <w:pPr>
        <w:tabs>
          <w:tab w:val="left" w:pos="550"/>
        </w:tabs>
        <w:spacing w:after="0" w:line="228" w:lineRule="auto"/>
        <w:jc w:val="both"/>
        <w:rPr>
          <w:rFonts w:ascii="Times New Roman" w:hAnsi="Times New Roman" w:cs="Times New Roman"/>
          <w:b/>
          <w:sz w:val="24"/>
          <w:szCs w:val="24"/>
        </w:rPr>
      </w:pPr>
      <w:r w:rsidRPr="00975DB7">
        <w:rPr>
          <w:rFonts w:ascii="Times New Roman" w:eastAsia="Times New Roman" w:hAnsi="Times New Roman" w:cs="Times New Roman"/>
          <w:b/>
          <w:sz w:val="24"/>
          <w:szCs w:val="24"/>
        </w:rPr>
        <w:t>Sumber</w:t>
      </w:r>
      <w:r w:rsidR="00642242" w:rsidRPr="00975DB7">
        <w:rPr>
          <w:rFonts w:ascii="Times New Roman" w:eastAsia="Times New Roman" w:hAnsi="Times New Roman" w:cs="Times New Roman"/>
          <w:b/>
          <w:sz w:val="24"/>
          <w:szCs w:val="24"/>
        </w:rPr>
        <w:t xml:space="preserve"> </w:t>
      </w:r>
      <w:r w:rsidR="0072528D" w:rsidRPr="00975DB7">
        <w:rPr>
          <w:rFonts w:ascii="Times New Roman" w:hAnsi="Times New Roman" w:cs="Times New Roman"/>
          <w:b/>
          <w:sz w:val="24"/>
          <w:szCs w:val="24"/>
        </w:rPr>
        <w:t>data</w:t>
      </w:r>
    </w:p>
    <w:p w14:paraId="3AE82E99" w14:textId="1A85734B" w:rsidR="004604D8" w:rsidRPr="00AA3472" w:rsidRDefault="0047491D" w:rsidP="00AA3472">
      <w:pPr>
        <w:tabs>
          <w:tab w:val="left" w:pos="550"/>
        </w:tabs>
        <w:spacing w:after="0" w:line="228" w:lineRule="auto"/>
        <w:ind w:firstLine="567"/>
        <w:jc w:val="both"/>
        <w:rPr>
          <w:rFonts w:ascii="Times New Roman" w:eastAsia="Times New Roman" w:hAnsi="Times New Roman" w:cs="Times New Roman"/>
          <w:sz w:val="24"/>
          <w:szCs w:val="24"/>
          <w:lang w:val="en-US"/>
        </w:rPr>
      </w:pPr>
      <w:r w:rsidRPr="00975DB7">
        <w:rPr>
          <w:rFonts w:ascii="Times New Roman" w:eastAsia="Times New Roman" w:hAnsi="Times New Roman" w:cs="Times New Roman"/>
          <w:sz w:val="24"/>
          <w:szCs w:val="24"/>
        </w:rPr>
        <w:t xml:space="preserve">Data yang digunakan dalam penelitian ini </w:t>
      </w:r>
      <w:r w:rsidRPr="00AA3472">
        <w:rPr>
          <w:rFonts w:ascii="Times New Roman" w:eastAsia="Times New Roman" w:hAnsi="Times New Roman" w:cs="Times New Roman"/>
          <w:sz w:val="24"/>
          <w:szCs w:val="24"/>
        </w:rPr>
        <w:t>berasal dari</w:t>
      </w:r>
      <w:r w:rsidR="00AA3472" w:rsidRPr="00AA3472">
        <w:rPr>
          <w:rFonts w:ascii="Times New Roman" w:eastAsia="Times New Roman" w:hAnsi="Times New Roman" w:cs="Times New Roman"/>
          <w:sz w:val="24"/>
          <w:szCs w:val="24"/>
          <w:lang w:val="en-US"/>
        </w:rPr>
        <w:t>: 1).</w:t>
      </w:r>
      <w:r w:rsidR="00A22186" w:rsidRPr="00AA3472">
        <w:rPr>
          <w:rFonts w:ascii="Times New Roman" w:eastAsia="Times New Roman" w:hAnsi="Times New Roman" w:cs="Times New Roman"/>
          <w:sz w:val="24"/>
          <w:szCs w:val="24"/>
        </w:rPr>
        <w:t>Data responden yang diambil langsung melalui wawancara dengan kusioner</w:t>
      </w:r>
      <w:r w:rsidR="00AA3472" w:rsidRPr="00AA3472">
        <w:rPr>
          <w:rFonts w:ascii="Times New Roman" w:hAnsi="Times New Roman" w:cs="Times New Roman"/>
          <w:sz w:val="24"/>
          <w:szCs w:val="24"/>
          <w:lang w:val="en-US"/>
        </w:rPr>
        <w:t>, 2).</w:t>
      </w:r>
      <w:r w:rsidR="00642242" w:rsidRPr="00AA3472">
        <w:rPr>
          <w:rFonts w:ascii="Times New Roman" w:eastAsia="Times New Roman" w:hAnsi="Times New Roman" w:cs="Times New Roman"/>
          <w:sz w:val="24"/>
          <w:szCs w:val="24"/>
        </w:rPr>
        <w:t>Kantor BPS Kota Jambi, r</w:t>
      </w:r>
      <w:r w:rsidRPr="00AA3472">
        <w:rPr>
          <w:rFonts w:ascii="Times New Roman" w:eastAsia="Times New Roman" w:hAnsi="Times New Roman" w:cs="Times New Roman"/>
          <w:sz w:val="24"/>
          <w:szCs w:val="24"/>
        </w:rPr>
        <w:t xml:space="preserve">eferensi melalui jurnal, skripsi, </w:t>
      </w:r>
      <w:r w:rsidR="00642242" w:rsidRPr="00AA3472">
        <w:rPr>
          <w:rFonts w:ascii="Times New Roman" w:eastAsia="Times New Roman" w:hAnsi="Times New Roman" w:cs="Times New Roman"/>
          <w:sz w:val="24"/>
          <w:szCs w:val="24"/>
        </w:rPr>
        <w:t xml:space="preserve">dan </w:t>
      </w:r>
      <w:r w:rsidRPr="00AA3472">
        <w:rPr>
          <w:rFonts w:ascii="Times New Roman" w:eastAsia="Times New Roman" w:hAnsi="Times New Roman" w:cs="Times New Roman"/>
          <w:sz w:val="24"/>
          <w:szCs w:val="24"/>
        </w:rPr>
        <w:t>makalah</w:t>
      </w:r>
      <w:r w:rsidR="00AA3472" w:rsidRPr="00AA3472">
        <w:rPr>
          <w:rFonts w:ascii="Times New Roman" w:eastAsia="Times New Roman" w:hAnsi="Times New Roman" w:cs="Times New Roman"/>
          <w:sz w:val="24"/>
          <w:szCs w:val="24"/>
          <w:lang w:val="en-US"/>
        </w:rPr>
        <w:t>.</w:t>
      </w:r>
    </w:p>
    <w:p w14:paraId="0CA4CA02" w14:textId="77777777" w:rsidR="00AA3472" w:rsidRPr="00AA3472" w:rsidRDefault="00AA3472" w:rsidP="00AA3472">
      <w:pPr>
        <w:tabs>
          <w:tab w:val="left" w:pos="550"/>
        </w:tabs>
        <w:spacing w:after="0" w:line="228" w:lineRule="auto"/>
        <w:jc w:val="both"/>
        <w:rPr>
          <w:rFonts w:ascii="Times New Roman" w:hAnsi="Times New Roman" w:cs="Times New Roman"/>
          <w:b/>
          <w:sz w:val="24"/>
          <w:szCs w:val="24"/>
          <w:lang w:val="en-US"/>
        </w:rPr>
      </w:pPr>
    </w:p>
    <w:p w14:paraId="785086EF" w14:textId="0EC09A9E" w:rsidR="0047491D" w:rsidRPr="00975DB7" w:rsidRDefault="0047491D" w:rsidP="00AA3472">
      <w:pPr>
        <w:pStyle w:val="ListParagraph"/>
        <w:tabs>
          <w:tab w:val="left" w:pos="550"/>
        </w:tabs>
        <w:autoSpaceDE w:val="0"/>
        <w:autoSpaceDN w:val="0"/>
        <w:adjustRightInd w:val="0"/>
        <w:spacing w:after="0" w:line="228" w:lineRule="auto"/>
        <w:ind w:left="0"/>
        <w:contextualSpacing w:val="0"/>
        <w:jc w:val="both"/>
        <w:rPr>
          <w:rFonts w:ascii="Times New Roman" w:eastAsia="Times New Roman" w:hAnsi="Times New Roman" w:cs="Times New Roman"/>
          <w:b/>
          <w:sz w:val="24"/>
          <w:szCs w:val="24"/>
        </w:rPr>
      </w:pPr>
      <w:r w:rsidRPr="00975DB7">
        <w:rPr>
          <w:rFonts w:ascii="Times New Roman" w:eastAsia="Times New Roman" w:hAnsi="Times New Roman" w:cs="Times New Roman"/>
          <w:b/>
          <w:sz w:val="24"/>
          <w:szCs w:val="24"/>
        </w:rPr>
        <w:t xml:space="preserve">Metode </w:t>
      </w:r>
      <w:r w:rsidR="00AA3472" w:rsidRPr="00975DB7">
        <w:rPr>
          <w:rFonts w:ascii="Times New Roman" w:eastAsia="Times New Roman" w:hAnsi="Times New Roman" w:cs="Times New Roman"/>
          <w:b/>
          <w:sz w:val="24"/>
          <w:szCs w:val="24"/>
        </w:rPr>
        <w:t>analisis data</w:t>
      </w:r>
    </w:p>
    <w:p w14:paraId="4455797B" w14:textId="1C3F0B5E" w:rsidR="000819D0" w:rsidRPr="00975DB7" w:rsidRDefault="0047491D" w:rsidP="00AA3472">
      <w:pPr>
        <w:pStyle w:val="ListParagraph"/>
        <w:spacing w:after="0" w:line="228" w:lineRule="auto"/>
        <w:ind w:left="0" w:firstLine="567"/>
        <w:jc w:val="both"/>
        <w:rPr>
          <w:rFonts w:ascii="Times New Roman" w:hAnsi="Times New Roman" w:cs="Times New Roman"/>
          <w:sz w:val="24"/>
          <w:szCs w:val="24"/>
        </w:rPr>
      </w:pPr>
      <w:r w:rsidRPr="00975DB7">
        <w:rPr>
          <w:rFonts w:ascii="Times New Roman" w:eastAsia="Times New Roman" w:hAnsi="Times New Roman" w:cs="Times New Roman"/>
          <w:sz w:val="24"/>
          <w:szCs w:val="24"/>
        </w:rPr>
        <w:t>Penelitian ini menggunakan analisis deskriptif dan kuantitatif.</w:t>
      </w:r>
      <w:r w:rsidR="00493370" w:rsidRPr="00975DB7">
        <w:rPr>
          <w:rFonts w:ascii="Times New Roman" w:hAnsi="Times New Roman" w:cs="Times New Roman"/>
          <w:sz w:val="24"/>
          <w:szCs w:val="24"/>
        </w:rPr>
        <w:t xml:space="preserve"> menurut Singarimbun, dan Sofian Effendi (2002:5) pendekatan deskriptif adalah suatu metode penelitian yang bertujuan mendeskripsikan apa-apa yang saat ini berlaku, didalamnya terdapat upaya mendeskripsikan, mencatat, analisis dan menginterprestasikan kondisi-kondisi yang terjadi atau ada. Apabila data yang dikumpulkan itu berjumlah besar dan mudah diklasifikasi ke dalam kategori-kategori tertentu, maka analisis kuantitatiflah  yang harus dikerjakan. Analisis kuantitatif  itu di sebut juga analisis statistik, bagaimanpun juga adalah kegiatan yang dituntun secara sadar oleh disiplin, kecermatan dan ketelitian. Namun demikian hendaklah diingat  bahwa kelebihan dalam hal kecermatan (</w:t>
      </w:r>
      <w:r w:rsidR="00493370" w:rsidRPr="00975DB7">
        <w:rPr>
          <w:rFonts w:ascii="Times New Roman" w:hAnsi="Times New Roman" w:cs="Times New Roman"/>
          <w:i/>
          <w:sz w:val="24"/>
          <w:szCs w:val="24"/>
        </w:rPr>
        <w:t>accuracy</w:t>
      </w:r>
      <w:r w:rsidR="00493370" w:rsidRPr="00975DB7">
        <w:rPr>
          <w:rFonts w:ascii="Times New Roman" w:hAnsi="Times New Roman" w:cs="Times New Roman"/>
          <w:sz w:val="24"/>
          <w:szCs w:val="24"/>
        </w:rPr>
        <w:t>) ini tidaklah berarti bahwa pada analisis kuantitatif itu selalu ada kelebihan dalam hal derajat kebenarannya (</w:t>
      </w:r>
      <w:r w:rsidR="00493370" w:rsidRPr="00975DB7">
        <w:rPr>
          <w:rFonts w:ascii="Times New Roman" w:hAnsi="Times New Roman" w:cs="Times New Roman"/>
          <w:i/>
          <w:sz w:val="24"/>
          <w:szCs w:val="24"/>
        </w:rPr>
        <w:t>validity</w:t>
      </w:r>
      <w:r w:rsidR="00493370" w:rsidRPr="00975DB7">
        <w:rPr>
          <w:rFonts w:ascii="Times New Roman" w:hAnsi="Times New Roman" w:cs="Times New Roman"/>
          <w:sz w:val="24"/>
          <w:szCs w:val="24"/>
        </w:rPr>
        <w:t xml:space="preserve">) apabila pengolahan data, penggunaan data tidak tepat (Sugiyono, 2011). </w:t>
      </w:r>
    </w:p>
    <w:p w14:paraId="1E224ADD" w14:textId="77777777" w:rsidR="00493370" w:rsidRPr="00975DB7" w:rsidRDefault="00493370" w:rsidP="00AA3472">
      <w:pPr>
        <w:pStyle w:val="ListParagraph"/>
        <w:spacing w:after="0" w:line="228" w:lineRule="auto"/>
        <w:ind w:left="0" w:firstLine="567"/>
        <w:jc w:val="both"/>
        <w:rPr>
          <w:rFonts w:ascii="Times New Roman" w:hAnsi="Times New Roman" w:cs="Times New Roman"/>
          <w:sz w:val="24"/>
          <w:szCs w:val="24"/>
        </w:rPr>
      </w:pPr>
      <w:r w:rsidRPr="00975DB7">
        <w:rPr>
          <w:rFonts w:ascii="Times New Roman" w:hAnsi="Times New Roman" w:cs="Times New Roman"/>
          <w:sz w:val="24"/>
          <w:szCs w:val="24"/>
        </w:rPr>
        <w:t xml:space="preserve">Untuk menjawab pertanyaan pertama maka digunakan alat analisis deskriptif kuantitatif yang merupakan analisis yang digunakan secara langsung berhubungan dengan subjek penelitian lapangan yaitu deskriptif dengan melihat gambaran mengenai pengaruh lamanya mencari kerja bagi tenaga kerja terdidik di Kota Jambi. </w:t>
      </w:r>
    </w:p>
    <w:p w14:paraId="249EB855" w14:textId="77777777" w:rsidR="00493370" w:rsidRPr="00975DB7" w:rsidRDefault="00493370" w:rsidP="00AA3472">
      <w:pPr>
        <w:spacing w:after="0" w:line="228" w:lineRule="auto"/>
        <w:ind w:firstLine="567"/>
        <w:jc w:val="both"/>
        <w:rPr>
          <w:rFonts w:ascii="Times New Roman" w:hAnsi="Times New Roman" w:cs="Times New Roman"/>
          <w:b/>
          <w:sz w:val="24"/>
          <w:szCs w:val="24"/>
        </w:rPr>
      </w:pPr>
      <w:r w:rsidRPr="00975DB7">
        <w:rPr>
          <w:rFonts w:ascii="Times New Roman" w:hAnsi="Times New Roman" w:cs="Times New Roman"/>
          <w:sz w:val="24"/>
          <w:szCs w:val="24"/>
        </w:rPr>
        <w:t>Untuk menguji pertanyaan yang kedua digunakan alat analisis kuantitatif yaitu dengan menggunakan regresi linier berganda, uji determinasi, uji hipotesis, dan uji asumsi klasik (Sudjana, 2001).</w:t>
      </w:r>
      <w:r w:rsidR="000819D0" w:rsidRPr="00975DB7">
        <w:rPr>
          <w:rFonts w:ascii="Times New Roman" w:hAnsi="Times New Roman" w:cs="Times New Roman"/>
          <w:b/>
          <w:sz w:val="24"/>
          <w:szCs w:val="24"/>
        </w:rPr>
        <w:t xml:space="preserve"> </w:t>
      </w:r>
      <w:r w:rsidRPr="00975DB7">
        <w:rPr>
          <w:rFonts w:ascii="Times New Roman" w:hAnsi="Times New Roman" w:cs="Times New Roman"/>
          <w:sz w:val="24"/>
          <w:szCs w:val="24"/>
        </w:rPr>
        <w:t>Penelitian ini menggunakan metode analisis regresi berganda dengan variabel dummy. Analisis regresi berganda adalah kecenderungan satu variabel, variabel tidak bebas, pada satu atau lebih variabel lain, variabel yang menjelaskan. Analisis regresi berganda digunakan membuat hubungan antara variabel terkait dan beberapa variable bebas (Nachrowi Djalal Nacrowi. Hardius Usman, 2002).</w:t>
      </w:r>
    </w:p>
    <w:p w14:paraId="7812699F" w14:textId="77777777" w:rsidR="00493370" w:rsidRPr="00975DB7" w:rsidRDefault="00493370" w:rsidP="00AA3472">
      <w:pPr>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Persamaan regresi liniear berganda dengan variabel dummy menurut Sutomo, AM Susilo, Lies Susanti (1999) dapat dituliskan sebagai berikut :</w:t>
      </w:r>
    </w:p>
    <w:p w14:paraId="756AE34F" w14:textId="5D9DE62A" w:rsidR="00493370" w:rsidRPr="00AA3472" w:rsidRDefault="00493370" w:rsidP="00AA3472">
      <w:pPr>
        <w:spacing w:before="120" w:after="120" w:line="228" w:lineRule="auto"/>
        <w:jc w:val="both"/>
        <w:rPr>
          <w:rFonts w:ascii="Times New Roman" w:hAnsi="Times New Roman" w:cs="Times New Roman"/>
          <w:b/>
          <w:bCs/>
          <w:sz w:val="24"/>
          <w:szCs w:val="24"/>
        </w:rPr>
      </w:pPr>
      <w:r w:rsidRPr="00AA3472">
        <w:rPr>
          <w:rFonts w:ascii="Times New Roman" w:hAnsi="Times New Roman" w:cs="Times New Roman"/>
          <w:b/>
          <w:bCs/>
          <w:sz w:val="24"/>
          <w:szCs w:val="24"/>
        </w:rPr>
        <w:t xml:space="preserve">Y = β0 + </w:t>
      </w:r>
      <w:r w:rsidRPr="00AA3472">
        <w:rPr>
          <w:rFonts w:ascii="Times New Roman" w:hAnsi="Times New Roman" w:cs="Times New Roman"/>
          <w:b/>
          <w:bCs/>
          <w:sz w:val="24"/>
          <w:szCs w:val="24"/>
        </w:rPr>
        <w:sym w:font="Symbol" w:char="F062"/>
      </w:r>
      <w:r w:rsidRPr="00AA3472">
        <w:rPr>
          <w:rFonts w:ascii="Times New Roman" w:hAnsi="Times New Roman" w:cs="Times New Roman"/>
          <w:b/>
          <w:bCs/>
          <w:sz w:val="24"/>
          <w:szCs w:val="24"/>
        </w:rPr>
        <w:t xml:space="preserve">1X1+ </w:t>
      </w:r>
      <w:r w:rsidRPr="00AA3472">
        <w:rPr>
          <w:rFonts w:ascii="Times New Roman" w:hAnsi="Times New Roman" w:cs="Times New Roman"/>
          <w:b/>
          <w:bCs/>
          <w:sz w:val="24"/>
          <w:szCs w:val="24"/>
        </w:rPr>
        <w:sym w:font="Symbol" w:char="F062"/>
      </w:r>
      <w:r w:rsidRPr="00AA3472">
        <w:rPr>
          <w:rFonts w:ascii="Times New Roman" w:hAnsi="Times New Roman" w:cs="Times New Roman"/>
          <w:b/>
          <w:bCs/>
          <w:sz w:val="24"/>
          <w:szCs w:val="24"/>
        </w:rPr>
        <w:t xml:space="preserve">2 X2 + </w:t>
      </w:r>
      <w:r w:rsidRPr="00AA3472">
        <w:rPr>
          <w:rFonts w:ascii="Times New Roman" w:hAnsi="Times New Roman" w:cs="Times New Roman"/>
          <w:b/>
          <w:bCs/>
          <w:sz w:val="24"/>
          <w:szCs w:val="24"/>
        </w:rPr>
        <w:sym w:font="Symbol" w:char="F062"/>
      </w:r>
      <w:r w:rsidRPr="00AA3472">
        <w:rPr>
          <w:rFonts w:ascii="Times New Roman" w:hAnsi="Times New Roman" w:cs="Times New Roman"/>
          <w:b/>
          <w:bCs/>
          <w:sz w:val="24"/>
          <w:szCs w:val="24"/>
        </w:rPr>
        <w:t xml:space="preserve">3 X3  + β4 D1 + β5 D2 + e </w:t>
      </w:r>
      <w:r w:rsidR="0072528D">
        <w:rPr>
          <w:rFonts w:ascii="Times New Roman" w:hAnsi="Times New Roman" w:cs="Times New Roman"/>
          <w:b/>
          <w:bCs/>
          <w:sz w:val="24"/>
          <w:szCs w:val="24"/>
        </w:rPr>
        <w:t>....................................................(1)</w:t>
      </w:r>
    </w:p>
    <w:p w14:paraId="209F32EE" w14:textId="77777777" w:rsidR="00493370" w:rsidRPr="00975DB7" w:rsidRDefault="00493370" w:rsidP="00AA3472">
      <w:pPr>
        <w:spacing w:after="0" w:line="228" w:lineRule="auto"/>
        <w:jc w:val="both"/>
        <w:rPr>
          <w:rFonts w:ascii="Times New Roman" w:hAnsi="Times New Roman" w:cs="Times New Roman"/>
          <w:sz w:val="24"/>
          <w:szCs w:val="24"/>
        </w:rPr>
      </w:pPr>
      <w:r w:rsidRPr="00975DB7">
        <w:rPr>
          <w:rFonts w:ascii="Times New Roman" w:hAnsi="Times New Roman" w:cs="Times New Roman"/>
          <w:sz w:val="24"/>
          <w:szCs w:val="24"/>
        </w:rPr>
        <w:t xml:space="preserve">Dimana : </w:t>
      </w:r>
    </w:p>
    <w:p w14:paraId="1671973A" w14:textId="3460A891" w:rsidR="00493370" w:rsidRPr="00975DB7" w:rsidRDefault="00493370" w:rsidP="0072528D">
      <w:pPr>
        <w:tabs>
          <w:tab w:val="left" w:pos="567"/>
        </w:tabs>
        <w:spacing w:after="0" w:line="228" w:lineRule="auto"/>
        <w:jc w:val="both"/>
        <w:rPr>
          <w:rFonts w:ascii="Times New Roman" w:hAnsi="Times New Roman" w:cs="Times New Roman"/>
          <w:sz w:val="24"/>
          <w:szCs w:val="24"/>
        </w:rPr>
      </w:pPr>
      <w:r w:rsidRPr="00975DB7">
        <w:rPr>
          <w:rFonts w:ascii="Times New Roman" w:hAnsi="Times New Roman" w:cs="Times New Roman"/>
          <w:sz w:val="24"/>
          <w:szCs w:val="24"/>
        </w:rPr>
        <w:t>Y</w:t>
      </w:r>
      <w:r w:rsidR="0072528D">
        <w:rPr>
          <w:rFonts w:ascii="Times New Roman" w:hAnsi="Times New Roman" w:cs="Times New Roman"/>
          <w:sz w:val="24"/>
          <w:szCs w:val="24"/>
        </w:rPr>
        <w:tab/>
      </w:r>
      <w:r w:rsidRPr="00975DB7">
        <w:rPr>
          <w:rFonts w:ascii="Times New Roman" w:hAnsi="Times New Roman" w:cs="Times New Roman"/>
          <w:sz w:val="24"/>
          <w:szCs w:val="24"/>
        </w:rPr>
        <w:t xml:space="preserve">= Lama mencari kerja </w:t>
      </w:r>
    </w:p>
    <w:p w14:paraId="1EC3397B" w14:textId="6A583F5C" w:rsidR="00493370" w:rsidRPr="00975DB7" w:rsidRDefault="00493370" w:rsidP="0072528D">
      <w:pPr>
        <w:tabs>
          <w:tab w:val="left" w:pos="567"/>
        </w:tabs>
        <w:spacing w:after="0" w:line="228" w:lineRule="auto"/>
        <w:jc w:val="both"/>
        <w:rPr>
          <w:rFonts w:ascii="Times New Roman" w:hAnsi="Times New Roman" w:cs="Times New Roman"/>
          <w:sz w:val="24"/>
          <w:szCs w:val="24"/>
        </w:rPr>
      </w:pPr>
      <w:r w:rsidRPr="00975DB7">
        <w:rPr>
          <w:rFonts w:ascii="Times New Roman" w:hAnsi="Times New Roman" w:cs="Times New Roman"/>
          <w:sz w:val="24"/>
          <w:szCs w:val="24"/>
        </w:rPr>
        <w:t>X1</w:t>
      </w:r>
      <w:r w:rsidR="0072528D">
        <w:rPr>
          <w:rFonts w:ascii="Times New Roman" w:hAnsi="Times New Roman" w:cs="Times New Roman"/>
          <w:sz w:val="24"/>
          <w:szCs w:val="24"/>
        </w:rPr>
        <w:tab/>
      </w:r>
      <w:r w:rsidRPr="00975DB7">
        <w:rPr>
          <w:rFonts w:ascii="Times New Roman" w:hAnsi="Times New Roman" w:cs="Times New Roman"/>
          <w:sz w:val="24"/>
          <w:szCs w:val="24"/>
        </w:rPr>
        <w:t>= Pendidikan</w:t>
      </w:r>
    </w:p>
    <w:p w14:paraId="4280DA02" w14:textId="10DEF1B4" w:rsidR="00493370" w:rsidRPr="00975DB7" w:rsidRDefault="00493370" w:rsidP="0072528D">
      <w:pPr>
        <w:tabs>
          <w:tab w:val="left" w:pos="567"/>
        </w:tabs>
        <w:spacing w:after="0" w:line="228" w:lineRule="auto"/>
        <w:jc w:val="both"/>
        <w:rPr>
          <w:rFonts w:ascii="Times New Roman" w:hAnsi="Times New Roman" w:cs="Times New Roman"/>
          <w:sz w:val="24"/>
          <w:szCs w:val="24"/>
        </w:rPr>
      </w:pPr>
      <w:r w:rsidRPr="00975DB7">
        <w:rPr>
          <w:rFonts w:ascii="Times New Roman" w:hAnsi="Times New Roman" w:cs="Times New Roman"/>
          <w:sz w:val="24"/>
          <w:szCs w:val="24"/>
        </w:rPr>
        <w:t>X2</w:t>
      </w:r>
      <w:r w:rsidR="0072528D">
        <w:rPr>
          <w:rFonts w:ascii="Times New Roman" w:hAnsi="Times New Roman" w:cs="Times New Roman"/>
          <w:sz w:val="24"/>
          <w:szCs w:val="24"/>
        </w:rPr>
        <w:tab/>
      </w:r>
      <w:r w:rsidRPr="00975DB7">
        <w:rPr>
          <w:rFonts w:ascii="Times New Roman" w:hAnsi="Times New Roman" w:cs="Times New Roman"/>
          <w:sz w:val="24"/>
          <w:szCs w:val="24"/>
        </w:rPr>
        <w:t xml:space="preserve">= Umur </w:t>
      </w:r>
    </w:p>
    <w:p w14:paraId="64384CA6" w14:textId="5700B08E" w:rsidR="00493370" w:rsidRPr="00975DB7" w:rsidRDefault="00493370" w:rsidP="0072528D">
      <w:pPr>
        <w:tabs>
          <w:tab w:val="left" w:pos="567"/>
        </w:tabs>
        <w:spacing w:after="0" w:line="228" w:lineRule="auto"/>
        <w:jc w:val="both"/>
        <w:rPr>
          <w:rFonts w:ascii="Times New Roman" w:hAnsi="Times New Roman" w:cs="Times New Roman"/>
          <w:sz w:val="24"/>
          <w:szCs w:val="24"/>
        </w:rPr>
      </w:pPr>
      <w:r w:rsidRPr="00975DB7">
        <w:rPr>
          <w:rFonts w:ascii="Times New Roman" w:hAnsi="Times New Roman" w:cs="Times New Roman"/>
          <w:sz w:val="24"/>
          <w:szCs w:val="24"/>
        </w:rPr>
        <w:t>X3</w:t>
      </w:r>
      <w:r w:rsidR="0072528D">
        <w:rPr>
          <w:rFonts w:ascii="Times New Roman" w:hAnsi="Times New Roman" w:cs="Times New Roman"/>
          <w:sz w:val="24"/>
          <w:szCs w:val="24"/>
        </w:rPr>
        <w:tab/>
      </w:r>
      <w:r w:rsidRPr="00975DB7">
        <w:rPr>
          <w:rFonts w:ascii="Times New Roman" w:hAnsi="Times New Roman" w:cs="Times New Roman"/>
          <w:sz w:val="24"/>
          <w:szCs w:val="24"/>
        </w:rPr>
        <w:t xml:space="preserve">= Pendapatan </w:t>
      </w:r>
      <w:r w:rsidR="00A90F11" w:rsidRPr="00975DB7">
        <w:rPr>
          <w:rFonts w:ascii="Times New Roman" w:hAnsi="Times New Roman" w:cs="Times New Roman"/>
          <w:sz w:val="24"/>
          <w:szCs w:val="24"/>
        </w:rPr>
        <w:t>orang tua</w:t>
      </w:r>
    </w:p>
    <w:p w14:paraId="5EE178E9" w14:textId="29A6CB7A" w:rsidR="00493370" w:rsidRPr="00975DB7" w:rsidRDefault="00493370" w:rsidP="0072528D">
      <w:pPr>
        <w:tabs>
          <w:tab w:val="left" w:pos="567"/>
        </w:tabs>
        <w:spacing w:after="0" w:line="228" w:lineRule="auto"/>
        <w:jc w:val="both"/>
        <w:rPr>
          <w:rFonts w:ascii="Times New Roman" w:hAnsi="Times New Roman" w:cs="Times New Roman"/>
          <w:sz w:val="24"/>
          <w:szCs w:val="24"/>
        </w:rPr>
      </w:pPr>
      <w:r w:rsidRPr="00975DB7">
        <w:rPr>
          <w:rFonts w:ascii="Times New Roman" w:hAnsi="Times New Roman" w:cs="Times New Roman"/>
          <w:sz w:val="24"/>
          <w:szCs w:val="24"/>
        </w:rPr>
        <w:t>D1</w:t>
      </w:r>
      <w:r w:rsidR="00A90F11">
        <w:rPr>
          <w:rFonts w:ascii="Times New Roman" w:hAnsi="Times New Roman" w:cs="Times New Roman"/>
          <w:sz w:val="24"/>
          <w:szCs w:val="24"/>
        </w:rPr>
        <w:tab/>
      </w:r>
      <w:r w:rsidRPr="00975DB7">
        <w:rPr>
          <w:rFonts w:ascii="Times New Roman" w:hAnsi="Times New Roman" w:cs="Times New Roman"/>
          <w:sz w:val="24"/>
          <w:szCs w:val="24"/>
        </w:rPr>
        <w:t xml:space="preserve">= Jenis </w:t>
      </w:r>
      <w:r w:rsidR="00A90F11" w:rsidRPr="00975DB7">
        <w:rPr>
          <w:rFonts w:ascii="Times New Roman" w:hAnsi="Times New Roman" w:cs="Times New Roman"/>
          <w:sz w:val="24"/>
          <w:szCs w:val="24"/>
        </w:rPr>
        <w:t>kelamin</w:t>
      </w:r>
    </w:p>
    <w:p w14:paraId="0AE85F1C" w14:textId="5F710884" w:rsidR="00493370" w:rsidRPr="00975DB7" w:rsidRDefault="00493370" w:rsidP="0072528D">
      <w:pPr>
        <w:tabs>
          <w:tab w:val="left" w:pos="567"/>
        </w:tabs>
        <w:spacing w:after="0" w:line="228" w:lineRule="auto"/>
        <w:jc w:val="both"/>
        <w:rPr>
          <w:rFonts w:ascii="Times New Roman" w:hAnsi="Times New Roman" w:cs="Times New Roman"/>
          <w:sz w:val="24"/>
          <w:szCs w:val="24"/>
        </w:rPr>
      </w:pPr>
      <w:r w:rsidRPr="00975DB7">
        <w:rPr>
          <w:rFonts w:ascii="Times New Roman" w:hAnsi="Times New Roman" w:cs="Times New Roman"/>
          <w:sz w:val="24"/>
          <w:szCs w:val="24"/>
        </w:rPr>
        <w:t xml:space="preserve">D2 </w:t>
      </w:r>
      <w:r w:rsidR="00A90F11">
        <w:rPr>
          <w:rFonts w:ascii="Times New Roman" w:hAnsi="Times New Roman" w:cs="Times New Roman"/>
          <w:sz w:val="24"/>
          <w:szCs w:val="24"/>
        </w:rPr>
        <w:tab/>
      </w:r>
      <w:r w:rsidRPr="00975DB7">
        <w:rPr>
          <w:rFonts w:ascii="Times New Roman" w:hAnsi="Times New Roman" w:cs="Times New Roman"/>
          <w:sz w:val="24"/>
          <w:szCs w:val="24"/>
        </w:rPr>
        <w:t xml:space="preserve">= Pengalaman </w:t>
      </w:r>
      <w:r w:rsidR="00A90F11" w:rsidRPr="00975DB7">
        <w:rPr>
          <w:rFonts w:ascii="Times New Roman" w:hAnsi="Times New Roman" w:cs="Times New Roman"/>
          <w:sz w:val="24"/>
          <w:szCs w:val="24"/>
        </w:rPr>
        <w:t>kerja</w:t>
      </w:r>
    </w:p>
    <w:p w14:paraId="0F956E32" w14:textId="2AD1E88E" w:rsidR="00493370" w:rsidRPr="00975DB7" w:rsidRDefault="00493370" w:rsidP="0072528D">
      <w:pPr>
        <w:tabs>
          <w:tab w:val="left" w:pos="567"/>
        </w:tabs>
        <w:spacing w:after="0" w:line="228" w:lineRule="auto"/>
        <w:jc w:val="both"/>
        <w:rPr>
          <w:rFonts w:ascii="Times New Roman" w:hAnsi="Times New Roman" w:cs="Times New Roman"/>
          <w:sz w:val="24"/>
          <w:szCs w:val="24"/>
        </w:rPr>
      </w:pPr>
      <w:r w:rsidRPr="00975DB7">
        <w:rPr>
          <w:rFonts w:ascii="Times New Roman" w:hAnsi="Times New Roman" w:cs="Times New Roman"/>
          <w:sz w:val="24"/>
          <w:szCs w:val="24"/>
        </w:rPr>
        <w:sym w:font="Symbol" w:char="F062"/>
      </w:r>
      <w:r w:rsidRPr="00975DB7">
        <w:rPr>
          <w:rFonts w:ascii="Times New Roman" w:hAnsi="Times New Roman" w:cs="Times New Roman"/>
          <w:sz w:val="24"/>
          <w:szCs w:val="24"/>
        </w:rPr>
        <w:t xml:space="preserve">0 </w:t>
      </w:r>
      <w:r w:rsidR="00A90F11">
        <w:rPr>
          <w:rFonts w:ascii="Times New Roman" w:hAnsi="Times New Roman" w:cs="Times New Roman"/>
          <w:sz w:val="24"/>
          <w:szCs w:val="24"/>
        </w:rPr>
        <w:tab/>
      </w:r>
      <w:r w:rsidRPr="00975DB7">
        <w:rPr>
          <w:rFonts w:ascii="Times New Roman" w:hAnsi="Times New Roman" w:cs="Times New Roman"/>
          <w:sz w:val="24"/>
          <w:szCs w:val="24"/>
        </w:rPr>
        <w:t>= Intersep/</w:t>
      </w:r>
      <w:r w:rsidR="00A90F11" w:rsidRPr="00975DB7">
        <w:rPr>
          <w:rFonts w:ascii="Times New Roman" w:hAnsi="Times New Roman" w:cs="Times New Roman"/>
          <w:sz w:val="24"/>
          <w:szCs w:val="24"/>
        </w:rPr>
        <w:t xml:space="preserve">konstanta </w:t>
      </w:r>
    </w:p>
    <w:p w14:paraId="72B13067" w14:textId="33F22BA2" w:rsidR="00493370" w:rsidRPr="00975DB7" w:rsidRDefault="00493370" w:rsidP="0072528D">
      <w:pPr>
        <w:tabs>
          <w:tab w:val="left" w:pos="567"/>
        </w:tabs>
        <w:spacing w:after="0" w:line="240" w:lineRule="auto"/>
        <w:jc w:val="both"/>
        <w:rPr>
          <w:rFonts w:ascii="Times New Roman" w:hAnsi="Times New Roman" w:cs="Times New Roman"/>
          <w:sz w:val="24"/>
          <w:szCs w:val="24"/>
        </w:rPr>
      </w:pPr>
      <w:r w:rsidRPr="00975DB7">
        <w:rPr>
          <w:rFonts w:ascii="Times New Roman" w:hAnsi="Times New Roman" w:cs="Times New Roman"/>
          <w:sz w:val="24"/>
          <w:szCs w:val="24"/>
        </w:rPr>
        <w:sym w:font="Symbol" w:char="F062"/>
      </w:r>
      <w:r w:rsidRPr="00975DB7">
        <w:rPr>
          <w:rFonts w:ascii="Times New Roman" w:hAnsi="Times New Roman" w:cs="Times New Roman"/>
          <w:sz w:val="24"/>
          <w:szCs w:val="24"/>
        </w:rPr>
        <w:t xml:space="preserve">1, </w:t>
      </w:r>
      <w:r w:rsidRPr="00975DB7">
        <w:rPr>
          <w:rFonts w:ascii="Times New Roman" w:hAnsi="Times New Roman" w:cs="Times New Roman"/>
          <w:sz w:val="24"/>
          <w:szCs w:val="24"/>
        </w:rPr>
        <w:sym w:font="Symbol" w:char="F062"/>
      </w:r>
      <w:r w:rsidRPr="00975DB7">
        <w:rPr>
          <w:rFonts w:ascii="Times New Roman" w:hAnsi="Times New Roman" w:cs="Times New Roman"/>
          <w:sz w:val="24"/>
          <w:szCs w:val="24"/>
        </w:rPr>
        <w:t xml:space="preserve">2, </w:t>
      </w:r>
      <w:r w:rsidRPr="00975DB7">
        <w:rPr>
          <w:rFonts w:ascii="Times New Roman" w:hAnsi="Times New Roman" w:cs="Times New Roman"/>
          <w:sz w:val="24"/>
          <w:szCs w:val="24"/>
        </w:rPr>
        <w:sym w:font="Symbol" w:char="F062"/>
      </w:r>
      <w:r w:rsidRPr="00975DB7">
        <w:rPr>
          <w:rFonts w:ascii="Times New Roman" w:hAnsi="Times New Roman" w:cs="Times New Roman"/>
          <w:sz w:val="24"/>
          <w:szCs w:val="24"/>
        </w:rPr>
        <w:t xml:space="preserve">3, β4, β5 = Koefisien </w:t>
      </w:r>
      <w:r w:rsidR="00AA3472" w:rsidRPr="00975DB7">
        <w:rPr>
          <w:rFonts w:ascii="Times New Roman" w:hAnsi="Times New Roman" w:cs="Times New Roman"/>
          <w:sz w:val="24"/>
          <w:szCs w:val="24"/>
        </w:rPr>
        <w:t>masing-masing variabel</w:t>
      </w:r>
    </w:p>
    <w:p w14:paraId="129AE11F" w14:textId="5F257F3C" w:rsidR="00493370" w:rsidRPr="00975DB7" w:rsidRDefault="00493370" w:rsidP="0072528D">
      <w:pPr>
        <w:tabs>
          <w:tab w:val="left" w:pos="567"/>
        </w:tabs>
        <w:spacing w:after="0" w:line="240" w:lineRule="auto"/>
        <w:jc w:val="both"/>
        <w:rPr>
          <w:rFonts w:ascii="Times New Roman" w:hAnsi="Times New Roman" w:cs="Times New Roman"/>
          <w:sz w:val="24"/>
          <w:szCs w:val="24"/>
        </w:rPr>
      </w:pPr>
      <w:r w:rsidRPr="00975DB7">
        <w:rPr>
          <w:rFonts w:ascii="Times New Roman" w:hAnsi="Times New Roman" w:cs="Times New Roman"/>
          <w:sz w:val="24"/>
          <w:szCs w:val="24"/>
        </w:rPr>
        <w:t xml:space="preserve">e </w:t>
      </w:r>
      <w:r w:rsidR="00A90F11">
        <w:rPr>
          <w:rFonts w:ascii="Times New Roman" w:hAnsi="Times New Roman" w:cs="Times New Roman"/>
          <w:sz w:val="24"/>
          <w:szCs w:val="24"/>
        </w:rPr>
        <w:tab/>
      </w:r>
      <w:r w:rsidRPr="00975DB7">
        <w:rPr>
          <w:rFonts w:ascii="Times New Roman" w:hAnsi="Times New Roman" w:cs="Times New Roman"/>
          <w:sz w:val="24"/>
          <w:szCs w:val="24"/>
        </w:rPr>
        <w:t xml:space="preserve">= Standar </w:t>
      </w:r>
      <w:r w:rsidR="00AA3472" w:rsidRPr="00975DB7">
        <w:rPr>
          <w:rFonts w:ascii="Times New Roman" w:hAnsi="Times New Roman" w:cs="Times New Roman"/>
          <w:sz w:val="24"/>
          <w:szCs w:val="24"/>
        </w:rPr>
        <w:t xml:space="preserve">error </w:t>
      </w:r>
    </w:p>
    <w:p w14:paraId="5ABB25EC" w14:textId="77777777" w:rsidR="00500173" w:rsidRPr="00975DB7" w:rsidRDefault="006052FF" w:rsidP="00975DB7">
      <w:pPr>
        <w:spacing w:after="0" w:line="240" w:lineRule="auto"/>
        <w:rPr>
          <w:rFonts w:ascii="Times New Roman" w:hAnsi="Times New Roman" w:cs="Times New Roman"/>
          <w:b/>
          <w:sz w:val="24"/>
          <w:szCs w:val="24"/>
        </w:rPr>
      </w:pPr>
      <w:r w:rsidRPr="00975DB7">
        <w:rPr>
          <w:rFonts w:ascii="Times New Roman" w:hAnsi="Times New Roman" w:cs="Times New Roman"/>
          <w:b/>
          <w:sz w:val="24"/>
          <w:szCs w:val="24"/>
        </w:rPr>
        <w:lastRenderedPageBreak/>
        <w:t>HASIL DAN PEMBAHASAN</w:t>
      </w:r>
    </w:p>
    <w:p w14:paraId="53FAFC17" w14:textId="77777777" w:rsidR="00CE609A" w:rsidRPr="00975DB7" w:rsidRDefault="00871D07" w:rsidP="00AA3472">
      <w:pPr>
        <w:pStyle w:val="ListParagraph"/>
        <w:spacing w:after="0" w:line="240" w:lineRule="auto"/>
        <w:ind w:left="0" w:firstLine="567"/>
        <w:jc w:val="both"/>
        <w:rPr>
          <w:rFonts w:ascii="Times New Roman" w:hAnsi="Times New Roman" w:cs="Times New Roman"/>
          <w:sz w:val="24"/>
          <w:szCs w:val="24"/>
          <w:lang w:val="en-US"/>
        </w:rPr>
      </w:pPr>
      <w:r w:rsidRPr="00975DB7">
        <w:rPr>
          <w:rFonts w:ascii="Times New Roman" w:hAnsi="Times New Roman" w:cs="Times New Roman"/>
          <w:color w:val="333333"/>
          <w:sz w:val="24"/>
          <w:szCs w:val="24"/>
          <w:shd w:val="clear" w:color="auto" w:fill="FFFFFF"/>
        </w:rPr>
        <w:t>Analisis regresi digunakan untuk tujuan peramalan, dimana dalam model tersebut ada sebu</w:t>
      </w:r>
      <w:r w:rsidR="000819D0" w:rsidRPr="00975DB7">
        <w:rPr>
          <w:rFonts w:ascii="Times New Roman" w:hAnsi="Times New Roman" w:cs="Times New Roman"/>
          <w:color w:val="333333"/>
          <w:sz w:val="24"/>
          <w:szCs w:val="24"/>
          <w:shd w:val="clear" w:color="auto" w:fill="FFFFFF"/>
        </w:rPr>
        <w:t>ah variabel dependen (terikat</w:t>
      </w:r>
      <w:r w:rsidRPr="00975DB7">
        <w:rPr>
          <w:rFonts w:ascii="Times New Roman" w:hAnsi="Times New Roman" w:cs="Times New Roman"/>
          <w:color w:val="333333"/>
          <w:sz w:val="24"/>
          <w:szCs w:val="24"/>
          <w:shd w:val="clear" w:color="auto" w:fill="FFFFFF"/>
        </w:rPr>
        <w:t>) dan variabel independen (bebas).</w:t>
      </w:r>
      <w:r w:rsidRPr="00975DB7">
        <w:rPr>
          <w:rFonts w:ascii="Times New Roman" w:hAnsi="Times New Roman" w:cs="Times New Roman"/>
          <w:sz w:val="24"/>
          <w:szCs w:val="24"/>
        </w:rPr>
        <w:t xml:space="preserve"> Berdasarkan hasil regresi yang d</w:t>
      </w:r>
      <w:r w:rsidR="00493370" w:rsidRPr="00975DB7">
        <w:rPr>
          <w:rFonts w:ascii="Times New Roman" w:hAnsi="Times New Roman" w:cs="Times New Roman"/>
          <w:sz w:val="24"/>
          <w:szCs w:val="24"/>
        </w:rPr>
        <w:t>ilakukan dengan menggunakan Eviews</w:t>
      </w:r>
      <w:r w:rsidR="000819D0" w:rsidRPr="00975DB7">
        <w:rPr>
          <w:rFonts w:ascii="Times New Roman" w:hAnsi="Times New Roman" w:cs="Times New Roman"/>
          <w:sz w:val="24"/>
          <w:szCs w:val="24"/>
        </w:rPr>
        <w:t>9</w:t>
      </w:r>
      <w:r w:rsidR="00CE609A" w:rsidRPr="00975DB7">
        <w:rPr>
          <w:rFonts w:ascii="Times New Roman" w:hAnsi="Times New Roman" w:cs="Times New Roman"/>
          <w:sz w:val="24"/>
          <w:szCs w:val="24"/>
        </w:rPr>
        <w:t>, maka hasil regresi adalah</w:t>
      </w:r>
      <w:r w:rsidRPr="00975DB7">
        <w:rPr>
          <w:rFonts w:ascii="Times New Roman" w:hAnsi="Times New Roman" w:cs="Times New Roman"/>
          <w:sz w:val="24"/>
          <w:szCs w:val="24"/>
        </w:rPr>
        <w:t>:</w:t>
      </w:r>
    </w:p>
    <w:p w14:paraId="5EA5D0B3" w14:textId="65343E0E" w:rsidR="00FC3151" w:rsidRPr="00AA3472" w:rsidRDefault="00871D07" w:rsidP="00A90F11">
      <w:pPr>
        <w:spacing w:before="120" w:after="120"/>
        <w:rPr>
          <w:rFonts w:ascii="Times New Roman" w:hAnsi="Times New Roman" w:cs="Times New Roman"/>
          <w:sz w:val="24"/>
          <w:szCs w:val="24"/>
        </w:rPr>
      </w:pPr>
      <w:r w:rsidRPr="00AA3472">
        <w:rPr>
          <w:rFonts w:ascii="Times New Roman" w:hAnsi="Times New Roman" w:cs="Times New Roman"/>
          <w:b/>
          <w:bCs/>
          <w:sz w:val="24"/>
          <w:szCs w:val="24"/>
        </w:rPr>
        <w:t xml:space="preserve">Tabel </w:t>
      </w:r>
      <w:r w:rsidR="000819D0" w:rsidRPr="00AA3472">
        <w:rPr>
          <w:rFonts w:ascii="Times New Roman" w:hAnsi="Times New Roman" w:cs="Times New Roman"/>
          <w:b/>
          <w:bCs/>
          <w:sz w:val="24"/>
          <w:szCs w:val="24"/>
        </w:rPr>
        <w:t>3</w:t>
      </w:r>
      <w:r w:rsidR="00CE609A" w:rsidRPr="00AA3472">
        <w:rPr>
          <w:rFonts w:ascii="Times New Roman" w:hAnsi="Times New Roman" w:cs="Times New Roman"/>
          <w:b/>
          <w:bCs/>
          <w:sz w:val="24"/>
          <w:szCs w:val="24"/>
          <w:lang w:val="en-US"/>
        </w:rPr>
        <w:t>.</w:t>
      </w:r>
      <w:r w:rsidR="00CE609A" w:rsidRPr="00AA3472">
        <w:rPr>
          <w:rFonts w:ascii="Times New Roman" w:hAnsi="Times New Roman" w:cs="Times New Roman"/>
          <w:sz w:val="24"/>
          <w:szCs w:val="24"/>
          <w:lang w:val="en-US"/>
        </w:rPr>
        <w:t xml:space="preserve"> </w:t>
      </w:r>
      <w:r w:rsidR="004604D8" w:rsidRPr="00AA3472">
        <w:rPr>
          <w:rFonts w:ascii="Times New Roman" w:hAnsi="Times New Roman" w:cs="Times New Roman"/>
          <w:sz w:val="24"/>
          <w:szCs w:val="24"/>
        </w:rPr>
        <w:t>H</w:t>
      </w:r>
      <w:r w:rsidR="000819D0" w:rsidRPr="00AA3472">
        <w:rPr>
          <w:rFonts w:ascii="Times New Roman" w:hAnsi="Times New Roman" w:cs="Times New Roman"/>
          <w:sz w:val="24"/>
          <w:szCs w:val="24"/>
        </w:rPr>
        <w:t xml:space="preserve">asil </w:t>
      </w:r>
      <w:r w:rsidR="00AA3472" w:rsidRPr="00AA3472">
        <w:rPr>
          <w:rFonts w:ascii="Times New Roman" w:hAnsi="Times New Roman" w:cs="Times New Roman"/>
          <w:sz w:val="24"/>
          <w:szCs w:val="24"/>
        </w:rPr>
        <w:t>regresi liniear berganda</w:t>
      </w:r>
    </w:p>
    <w:tbl>
      <w:tblPr>
        <w:tblW w:w="8413" w:type="dxa"/>
        <w:tblInd w:w="30" w:type="dxa"/>
        <w:tblLayout w:type="fixed"/>
        <w:tblCellMar>
          <w:left w:w="0" w:type="dxa"/>
          <w:right w:w="0" w:type="dxa"/>
        </w:tblCellMar>
        <w:tblLook w:val="0000" w:firstRow="0" w:lastRow="0" w:firstColumn="0" w:lastColumn="0" w:noHBand="0" w:noVBand="0"/>
      </w:tblPr>
      <w:tblGrid>
        <w:gridCol w:w="2598"/>
        <w:gridCol w:w="1420"/>
        <w:gridCol w:w="1555"/>
        <w:gridCol w:w="1556"/>
        <w:gridCol w:w="1284"/>
      </w:tblGrid>
      <w:tr w:rsidR="00493370" w:rsidRPr="00AA3472" w14:paraId="4FA8B178" w14:textId="77777777" w:rsidTr="00A90F11">
        <w:trPr>
          <w:trHeight w:val="281"/>
        </w:trPr>
        <w:tc>
          <w:tcPr>
            <w:tcW w:w="2598" w:type="dxa"/>
            <w:tcBorders>
              <w:top w:val="single" w:sz="4" w:space="0" w:color="auto"/>
              <w:left w:val="nil"/>
              <w:bottom w:val="single" w:sz="4" w:space="0" w:color="auto"/>
              <w:right w:val="nil"/>
            </w:tcBorders>
            <w:vAlign w:val="bottom"/>
          </w:tcPr>
          <w:p w14:paraId="4BE66EEA" w14:textId="77777777" w:rsidR="00493370" w:rsidRPr="00AA3472" w:rsidRDefault="00493370" w:rsidP="00A90F11">
            <w:pPr>
              <w:autoSpaceDE w:val="0"/>
              <w:autoSpaceDN w:val="0"/>
              <w:adjustRightInd w:val="0"/>
              <w:spacing w:before="120" w:after="120" w:line="228" w:lineRule="auto"/>
              <w:jc w:val="center"/>
              <w:rPr>
                <w:rFonts w:ascii="Times New Roman" w:hAnsi="Times New Roman" w:cs="Times New Roman"/>
                <w:b/>
                <w:bCs/>
                <w:color w:val="000000"/>
              </w:rPr>
            </w:pPr>
            <w:r w:rsidRPr="00AA3472">
              <w:rPr>
                <w:rFonts w:ascii="Times New Roman" w:hAnsi="Times New Roman" w:cs="Times New Roman"/>
                <w:b/>
                <w:bCs/>
                <w:color w:val="000000"/>
              </w:rPr>
              <w:t>Variable</w:t>
            </w:r>
          </w:p>
        </w:tc>
        <w:tc>
          <w:tcPr>
            <w:tcW w:w="1420" w:type="dxa"/>
            <w:tcBorders>
              <w:top w:val="single" w:sz="4" w:space="0" w:color="auto"/>
              <w:left w:val="nil"/>
              <w:bottom w:val="single" w:sz="4" w:space="0" w:color="auto"/>
              <w:right w:val="nil"/>
            </w:tcBorders>
            <w:vAlign w:val="bottom"/>
          </w:tcPr>
          <w:p w14:paraId="6239EBEF" w14:textId="77777777" w:rsidR="00493370" w:rsidRPr="00AA3472" w:rsidRDefault="00493370" w:rsidP="00A90F11">
            <w:pPr>
              <w:autoSpaceDE w:val="0"/>
              <w:autoSpaceDN w:val="0"/>
              <w:adjustRightInd w:val="0"/>
              <w:spacing w:before="120" w:after="120" w:line="228" w:lineRule="auto"/>
              <w:ind w:right="10"/>
              <w:jc w:val="right"/>
              <w:rPr>
                <w:rFonts w:ascii="Times New Roman" w:hAnsi="Times New Roman" w:cs="Times New Roman"/>
                <w:b/>
                <w:bCs/>
                <w:color w:val="000000"/>
              </w:rPr>
            </w:pPr>
            <w:r w:rsidRPr="00AA3472">
              <w:rPr>
                <w:rFonts w:ascii="Times New Roman" w:hAnsi="Times New Roman" w:cs="Times New Roman"/>
                <w:b/>
                <w:bCs/>
                <w:color w:val="000000"/>
              </w:rPr>
              <w:t>Coefficient</w:t>
            </w:r>
          </w:p>
        </w:tc>
        <w:tc>
          <w:tcPr>
            <w:tcW w:w="1555" w:type="dxa"/>
            <w:tcBorders>
              <w:top w:val="single" w:sz="4" w:space="0" w:color="auto"/>
              <w:left w:val="nil"/>
              <w:bottom w:val="single" w:sz="4" w:space="0" w:color="auto"/>
              <w:right w:val="nil"/>
            </w:tcBorders>
            <w:vAlign w:val="bottom"/>
          </w:tcPr>
          <w:p w14:paraId="631D235D" w14:textId="77777777" w:rsidR="00493370" w:rsidRPr="00AA3472" w:rsidRDefault="00493370" w:rsidP="00A90F11">
            <w:pPr>
              <w:autoSpaceDE w:val="0"/>
              <w:autoSpaceDN w:val="0"/>
              <w:adjustRightInd w:val="0"/>
              <w:spacing w:before="120" w:after="120" w:line="228" w:lineRule="auto"/>
              <w:ind w:right="10"/>
              <w:jc w:val="right"/>
              <w:rPr>
                <w:rFonts w:ascii="Times New Roman" w:hAnsi="Times New Roman" w:cs="Times New Roman"/>
                <w:b/>
                <w:bCs/>
                <w:color w:val="000000"/>
              </w:rPr>
            </w:pPr>
            <w:r w:rsidRPr="00AA3472">
              <w:rPr>
                <w:rFonts w:ascii="Times New Roman" w:hAnsi="Times New Roman" w:cs="Times New Roman"/>
                <w:b/>
                <w:bCs/>
                <w:color w:val="000000"/>
              </w:rPr>
              <w:t>Std. Error</w:t>
            </w:r>
          </w:p>
        </w:tc>
        <w:tc>
          <w:tcPr>
            <w:tcW w:w="1556" w:type="dxa"/>
            <w:tcBorders>
              <w:top w:val="single" w:sz="4" w:space="0" w:color="auto"/>
              <w:left w:val="nil"/>
              <w:bottom w:val="single" w:sz="4" w:space="0" w:color="auto"/>
              <w:right w:val="nil"/>
            </w:tcBorders>
            <w:vAlign w:val="bottom"/>
          </w:tcPr>
          <w:p w14:paraId="6FE28411" w14:textId="77777777" w:rsidR="00493370" w:rsidRPr="00AA3472" w:rsidRDefault="00493370" w:rsidP="00A90F11">
            <w:pPr>
              <w:autoSpaceDE w:val="0"/>
              <w:autoSpaceDN w:val="0"/>
              <w:adjustRightInd w:val="0"/>
              <w:spacing w:before="120" w:after="120" w:line="228" w:lineRule="auto"/>
              <w:ind w:right="10"/>
              <w:jc w:val="right"/>
              <w:rPr>
                <w:rFonts w:ascii="Times New Roman" w:hAnsi="Times New Roman" w:cs="Times New Roman"/>
                <w:b/>
                <w:bCs/>
                <w:color w:val="000000"/>
              </w:rPr>
            </w:pPr>
            <w:r w:rsidRPr="00AA3472">
              <w:rPr>
                <w:rFonts w:ascii="Times New Roman" w:hAnsi="Times New Roman" w:cs="Times New Roman"/>
                <w:b/>
                <w:bCs/>
                <w:color w:val="000000"/>
              </w:rPr>
              <w:t>t-Statistic</w:t>
            </w:r>
          </w:p>
        </w:tc>
        <w:tc>
          <w:tcPr>
            <w:tcW w:w="1284" w:type="dxa"/>
            <w:tcBorders>
              <w:top w:val="single" w:sz="4" w:space="0" w:color="auto"/>
              <w:left w:val="nil"/>
              <w:bottom w:val="single" w:sz="4" w:space="0" w:color="auto"/>
              <w:right w:val="nil"/>
            </w:tcBorders>
            <w:vAlign w:val="bottom"/>
          </w:tcPr>
          <w:p w14:paraId="5FF185D9" w14:textId="77777777" w:rsidR="00493370" w:rsidRPr="00AA3472" w:rsidRDefault="00493370" w:rsidP="00A90F11">
            <w:pPr>
              <w:autoSpaceDE w:val="0"/>
              <w:autoSpaceDN w:val="0"/>
              <w:adjustRightInd w:val="0"/>
              <w:spacing w:before="120" w:after="120" w:line="228" w:lineRule="auto"/>
              <w:ind w:right="10"/>
              <w:jc w:val="right"/>
              <w:rPr>
                <w:rFonts w:ascii="Times New Roman" w:hAnsi="Times New Roman" w:cs="Times New Roman"/>
                <w:b/>
                <w:bCs/>
                <w:color w:val="000000"/>
              </w:rPr>
            </w:pPr>
            <w:r w:rsidRPr="00AA3472">
              <w:rPr>
                <w:rFonts w:ascii="Times New Roman" w:hAnsi="Times New Roman" w:cs="Times New Roman"/>
                <w:b/>
                <w:bCs/>
                <w:color w:val="000000"/>
              </w:rPr>
              <w:t>Prob.  </w:t>
            </w:r>
          </w:p>
        </w:tc>
      </w:tr>
      <w:tr w:rsidR="00493370" w:rsidRPr="00AA3472" w14:paraId="11B2141D" w14:textId="77777777" w:rsidTr="00A90F11">
        <w:trPr>
          <w:trHeight w:val="281"/>
        </w:trPr>
        <w:tc>
          <w:tcPr>
            <w:tcW w:w="2598" w:type="dxa"/>
            <w:tcBorders>
              <w:top w:val="single" w:sz="4" w:space="0" w:color="auto"/>
              <w:left w:val="nil"/>
              <w:bottom w:val="nil"/>
              <w:right w:val="nil"/>
            </w:tcBorders>
            <w:vAlign w:val="bottom"/>
          </w:tcPr>
          <w:p w14:paraId="53A3F0CA" w14:textId="77777777" w:rsidR="00493370" w:rsidRPr="00AA3472" w:rsidRDefault="00493370" w:rsidP="00AA3472">
            <w:pPr>
              <w:autoSpaceDE w:val="0"/>
              <w:autoSpaceDN w:val="0"/>
              <w:adjustRightInd w:val="0"/>
              <w:spacing w:after="0" w:line="228" w:lineRule="auto"/>
              <w:jc w:val="center"/>
              <w:rPr>
                <w:rFonts w:ascii="Times New Roman" w:hAnsi="Times New Roman" w:cs="Times New Roman"/>
                <w:color w:val="000000"/>
              </w:rPr>
            </w:pPr>
            <w:r w:rsidRPr="00AA3472">
              <w:rPr>
                <w:rFonts w:ascii="Times New Roman" w:hAnsi="Times New Roman" w:cs="Times New Roman"/>
                <w:color w:val="000000"/>
              </w:rPr>
              <w:t>C</w:t>
            </w:r>
          </w:p>
        </w:tc>
        <w:tc>
          <w:tcPr>
            <w:tcW w:w="1420" w:type="dxa"/>
            <w:tcBorders>
              <w:top w:val="single" w:sz="4" w:space="0" w:color="auto"/>
              <w:left w:val="nil"/>
              <w:bottom w:val="nil"/>
              <w:right w:val="nil"/>
            </w:tcBorders>
            <w:vAlign w:val="bottom"/>
          </w:tcPr>
          <w:p w14:paraId="535953DE"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3.595472</w:t>
            </w:r>
          </w:p>
        </w:tc>
        <w:tc>
          <w:tcPr>
            <w:tcW w:w="1555" w:type="dxa"/>
            <w:tcBorders>
              <w:top w:val="single" w:sz="4" w:space="0" w:color="auto"/>
              <w:left w:val="nil"/>
              <w:bottom w:val="nil"/>
              <w:right w:val="nil"/>
            </w:tcBorders>
            <w:vAlign w:val="bottom"/>
          </w:tcPr>
          <w:p w14:paraId="24F3475D"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0.788341</w:t>
            </w:r>
          </w:p>
        </w:tc>
        <w:tc>
          <w:tcPr>
            <w:tcW w:w="1556" w:type="dxa"/>
            <w:tcBorders>
              <w:top w:val="single" w:sz="4" w:space="0" w:color="auto"/>
              <w:left w:val="nil"/>
              <w:bottom w:val="nil"/>
              <w:right w:val="nil"/>
            </w:tcBorders>
            <w:vAlign w:val="bottom"/>
          </w:tcPr>
          <w:p w14:paraId="24057ADA"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4.560810</w:t>
            </w:r>
          </w:p>
        </w:tc>
        <w:tc>
          <w:tcPr>
            <w:tcW w:w="1284" w:type="dxa"/>
            <w:tcBorders>
              <w:top w:val="single" w:sz="4" w:space="0" w:color="auto"/>
              <w:left w:val="nil"/>
              <w:bottom w:val="nil"/>
              <w:right w:val="nil"/>
            </w:tcBorders>
            <w:vAlign w:val="bottom"/>
          </w:tcPr>
          <w:p w14:paraId="0146BC4A"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0.0000</w:t>
            </w:r>
          </w:p>
        </w:tc>
      </w:tr>
      <w:tr w:rsidR="00493370" w:rsidRPr="00AA3472" w14:paraId="58230E0A" w14:textId="77777777" w:rsidTr="00A90F11">
        <w:trPr>
          <w:trHeight w:val="281"/>
        </w:trPr>
        <w:tc>
          <w:tcPr>
            <w:tcW w:w="2598" w:type="dxa"/>
            <w:tcBorders>
              <w:top w:val="nil"/>
              <w:left w:val="nil"/>
              <w:bottom w:val="nil"/>
              <w:right w:val="nil"/>
            </w:tcBorders>
            <w:vAlign w:val="bottom"/>
          </w:tcPr>
          <w:p w14:paraId="77BA5CF9" w14:textId="77777777" w:rsidR="00493370" w:rsidRPr="00AA3472" w:rsidRDefault="00493370" w:rsidP="00AA3472">
            <w:pPr>
              <w:autoSpaceDE w:val="0"/>
              <w:autoSpaceDN w:val="0"/>
              <w:adjustRightInd w:val="0"/>
              <w:spacing w:after="0" w:line="228" w:lineRule="auto"/>
              <w:jc w:val="center"/>
              <w:rPr>
                <w:rFonts w:ascii="Times New Roman" w:hAnsi="Times New Roman" w:cs="Times New Roman"/>
                <w:color w:val="000000"/>
              </w:rPr>
            </w:pPr>
            <w:r w:rsidRPr="00AA3472">
              <w:rPr>
                <w:rFonts w:ascii="Times New Roman" w:hAnsi="Times New Roman" w:cs="Times New Roman"/>
                <w:color w:val="000000"/>
              </w:rPr>
              <w:t>P</w:t>
            </w:r>
          </w:p>
        </w:tc>
        <w:tc>
          <w:tcPr>
            <w:tcW w:w="1420" w:type="dxa"/>
            <w:tcBorders>
              <w:top w:val="nil"/>
              <w:left w:val="nil"/>
              <w:bottom w:val="nil"/>
              <w:right w:val="nil"/>
            </w:tcBorders>
            <w:vAlign w:val="bottom"/>
          </w:tcPr>
          <w:p w14:paraId="438DA9E4"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-0.155735</w:t>
            </w:r>
          </w:p>
        </w:tc>
        <w:tc>
          <w:tcPr>
            <w:tcW w:w="1555" w:type="dxa"/>
            <w:tcBorders>
              <w:top w:val="nil"/>
              <w:left w:val="nil"/>
              <w:bottom w:val="nil"/>
              <w:right w:val="nil"/>
            </w:tcBorders>
            <w:vAlign w:val="bottom"/>
          </w:tcPr>
          <w:p w14:paraId="2CBB6194"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0.044641</w:t>
            </w:r>
          </w:p>
        </w:tc>
        <w:tc>
          <w:tcPr>
            <w:tcW w:w="1556" w:type="dxa"/>
            <w:tcBorders>
              <w:top w:val="nil"/>
              <w:left w:val="nil"/>
              <w:bottom w:val="nil"/>
              <w:right w:val="nil"/>
            </w:tcBorders>
            <w:vAlign w:val="bottom"/>
          </w:tcPr>
          <w:p w14:paraId="2B9B24C3"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-3.488581</w:t>
            </w:r>
          </w:p>
        </w:tc>
        <w:tc>
          <w:tcPr>
            <w:tcW w:w="1284" w:type="dxa"/>
            <w:tcBorders>
              <w:top w:val="nil"/>
              <w:left w:val="nil"/>
              <w:bottom w:val="nil"/>
              <w:right w:val="nil"/>
            </w:tcBorders>
            <w:vAlign w:val="bottom"/>
          </w:tcPr>
          <w:p w14:paraId="79DE16F1"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0.0008</w:t>
            </w:r>
          </w:p>
        </w:tc>
      </w:tr>
      <w:tr w:rsidR="00493370" w:rsidRPr="00AA3472" w14:paraId="093D31D5" w14:textId="77777777" w:rsidTr="00A90F11">
        <w:trPr>
          <w:trHeight w:val="281"/>
        </w:trPr>
        <w:tc>
          <w:tcPr>
            <w:tcW w:w="2598" w:type="dxa"/>
            <w:tcBorders>
              <w:top w:val="nil"/>
              <w:left w:val="nil"/>
              <w:bottom w:val="nil"/>
              <w:right w:val="nil"/>
            </w:tcBorders>
            <w:vAlign w:val="bottom"/>
          </w:tcPr>
          <w:p w14:paraId="53DE8473" w14:textId="77777777" w:rsidR="00493370" w:rsidRPr="00AA3472" w:rsidRDefault="00493370" w:rsidP="00AA3472">
            <w:pPr>
              <w:autoSpaceDE w:val="0"/>
              <w:autoSpaceDN w:val="0"/>
              <w:adjustRightInd w:val="0"/>
              <w:spacing w:after="0" w:line="228" w:lineRule="auto"/>
              <w:jc w:val="center"/>
              <w:rPr>
                <w:rFonts w:ascii="Times New Roman" w:hAnsi="Times New Roman" w:cs="Times New Roman"/>
                <w:color w:val="000000"/>
              </w:rPr>
            </w:pPr>
            <w:r w:rsidRPr="00AA3472">
              <w:rPr>
                <w:rFonts w:ascii="Times New Roman" w:hAnsi="Times New Roman" w:cs="Times New Roman"/>
                <w:color w:val="000000"/>
              </w:rPr>
              <w:t>U</w:t>
            </w:r>
          </w:p>
        </w:tc>
        <w:tc>
          <w:tcPr>
            <w:tcW w:w="1420" w:type="dxa"/>
            <w:tcBorders>
              <w:top w:val="nil"/>
              <w:left w:val="nil"/>
              <w:bottom w:val="nil"/>
              <w:right w:val="nil"/>
            </w:tcBorders>
            <w:vAlign w:val="bottom"/>
          </w:tcPr>
          <w:p w14:paraId="1A8C226C"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-0.003101</w:t>
            </w:r>
          </w:p>
        </w:tc>
        <w:tc>
          <w:tcPr>
            <w:tcW w:w="1555" w:type="dxa"/>
            <w:tcBorders>
              <w:top w:val="nil"/>
              <w:left w:val="nil"/>
              <w:bottom w:val="nil"/>
              <w:right w:val="nil"/>
            </w:tcBorders>
            <w:vAlign w:val="bottom"/>
          </w:tcPr>
          <w:p w14:paraId="0D113944"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0.011398</w:t>
            </w:r>
          </w:p>
        </w:tc>
        <w:tc>
          <w:tcPr>
            <w:tcW w:w="1556" w:type="dxa"/>
            <w:tcBorders>
              <w:top w:val="nil"/>
              <w:left w:val="nil"/>
              <w:bottom w:val="nil"/>
              <w:right w:val="nil"/>
            </w:tcBorders>
            <w:vAlign w:val="bottom"/>
          </w:tcPr>
          <w:p w14:paraId="68CEA9BC"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-0.272055</w:t>
            </w:r>
          </w:p>
        </w:tc>
        <w:tc>
          <w:tcPr>
            <w:tcW w:w="1284" w:type="dxa"/>
            <w:tcBorders>
              <w:top w:val="nil"/>
              <w:left w:val="nil"/>
              <w:bottom w:val="nil"/>
              <w:right w:val="nil"/>
            </w:tcBorders>
            <w:vAlign w:val="bottom"/>
          </w:tcPr>
          <w:p w14:paraId="5B528ECD"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0.7862</w:t>
            </w:r>
          </w:p>
        </w:tc>
      </w:tr>
      <w:tr w:rsidR="00493370" w:rsidRPr="00AA3472" w14:paraId="04684BAE" w14:textId="77777777" w:rsidTr="00A90F11">
        <w:trPr>
          <w:trHeight w:val="281"/>
        </w:trPr>
        <w:tc>
          <w:tcPr>
            <w:tcW w:w="2598" w:type="dxa"/>
            <w:tcBorders>
              <w:top w:val="nil"/>
              <w:left w:val="nil"/>
              <w:bottom w:val="nil"/>
              <w:right w:val="nil"/>
            </w:tcBorders>
            <w:vAlign w:val="bottom"/>
          </w:tcPr>
          <w:p w14:paraId="0BAD6650" w14:textId="77777777" w:rsidR="00493370" w:rsidRPr="00AA3472" w:rsidRDefault="00493370" w:rsidP="00AA3472">
            <w:pPr>
              <w:autoSpaceDE w:val="0"/>
              <w:autoSpaceDN w:val="0"/>
              <w:adjustRightInd w:val="0"/>
              <w:spacing w:after="0" w:line="228" w:lineRule="auto"/>
              <w:jc w:val="center"/>
              <w:rPr>
                <w:rFonts w:ascii="Times New Roman" w:hAnsi="Times New Roman" w:cs="Times New Roman"/>
                <w:color w:val="000000"/>
              </w:rPr>
            </w:pPr>
            <w:r w:rsidRPr="00AA3472">
              <w:rPr>
                <w:rFonts w:ascii="Times New Roman" w:hAnsi="Times New Roman" w:cs="Times New Roman"/>
                <w:color w:val="000000"/>
              </w:rPr>
              <w:t>PO</w:t>
            </w:r>
          </w:p>
        </w:tc>
        <w:tc>
          <w:tcPr>
            <w:tcW w:w="1420" w:type="dxa"/>
            <w:tcBorders>
              <w:top w:val="nil"/>
              <w:left w:val="nil"/>
              <w:bottom w:val="nil"/>
              <w:right w:val="nil"/>
            </w:tcBorders>
            <w:vAlign w:val="bottom"/>
          </w:tcPr>
          <w:p w14:paraId="163ACBCE"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2.32E-07</w:t>
            </w:r>
          </w:p>
        </w:tc>
        <w:tc>
          <w:tcPr>
            <w:tcW w:w="1555" w:type="dxa"/>
            <w:tcBorders>
              <w:top w:val="nil"/>
              <w:left w:val="nil"/>
              <w:bottom w:val="nil"/>
              <w:right w:val="nil"/>
            </w:tcBorders>
            <w:vAlign w:val="bottom"/>
          </w:tcPr>
          <w:p w14:paraId="68A94EE9"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4.29E-08</w:t>
            </w:r>
          </w:p>
        </w:tc>
        <w:tc>
          <w:tcPr>
            <w:tcW w:w="1556" w:type="dxa"/>
            <w:tcBorders>
              <w:top w:val="nil"/>
              <w:left w:val="nil"/>
              <w:bottom w:val="nil"/>
              <w:right w:val="nil"/>
            </w:tcBorders>
            <w:vAlign w:val="bottom"/>
          </w:tcPr>
          <w:p w14:paraId="42453FDF"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5.416379</w:t>
            </w:r>
          </w:p>
        </w:tc>
        <w:tc>
          <w:tcPr>
            <w:tcW w:w="1284" w:type="dxa"/>
            <w:tcBorders>
              <w:top w:val="nil"/>
              <w:left w:val="nil"/>
              <w:bottom w:val="nil"/>
              <w:right w:val="nil"/>
            </w:tcBorders>
            <w:vAlign w:val="bottom"/>
          </w:tcPr>
          <w:p w14:paraId="75B0382F"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0.0000</w:t>
            </w:r>
          </w:p>
        </w:tc>
      </w:tr>
      <w:tr w:rsidR="00493370" w:rsidRPr="00AA3472" w14:paraId="2008F987" w14:textId="77777777" w:rsidTr="00A90F11">
        <w:trPr>
          <w:trHeight w:val="281"/>
        </w:trPr>
        <w:tc>
          <w:tcPr>
            <w:tcW w:w="2598" w:type="dxa"/>
            <w:tcBorders>
              <w:top w:val="nil"/>
              <w:left w:val="nil"/>
              <w:bottom w:val="nil"/>
              <w:right w:val="nil"/>
            </w:tcBorders>
            <w:vAlign w:val="bottom"/>
          </w:tcPr>
          <w:p w14:paraId="302BF534" w14:textId="77777777" w:rsidR="00493370" w:rsidRPr="00AA3472" w:rsidRDefault="00493370" w:rsidP="00AA3472">
            <w:pPr>
              <w:autoSpaceDE w:val="0"/>
              <w:autoSpaceDN w:val="0"/>
              <w:adjustRightInd w:val="0"/>
              <w:spacing w:after="0" w:line="228" w:lineRule="auto"/>
              <w:jc w:val="center"/>
              <w:rPr>
                <w:rFonts w:ascii="Times New Roman" w:hAnsi="Times New Roman" w:cs="Times New Roman"/>
                <w:color w:val="000000"/>
              </w:rPr>
            </w:pPr>
            <w:r w:rsidRPr="00AA3472">
              <w:rPr>
                <w:rFonts w:ascii="Times New Roman" w:hAnsi="Times New Roman" w:cs="Times New Roman"/>
                <w:color w:val="000000"/>
              </w:rPr>
              <w:t>D1</w:t>
            </w:r>
          </w:p>
        </w:tc>
        <w:tc>
          <w:tcPr>
            <w:tcW w:w="1420" w:type="dxa"/>
            <w:tcBorders>
              <w:top w:val="nil"/>
              <w:left w:val="nil"/>
              <w:bottom w:val="nil"/>
              <w:right w:val="nil"/>
            </w:tcBorders>
            <w:vAlign w:val="bottom"/>
          </w:tcPr>
          <w:p w14:paraId="216A9F10"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-0.104570</w:t>
            </w:r>
          </w:p>
        </w:tc>
        <w:tc>
          <w:tcPr>
            <w:tcW w:w="1555" w:type="dxa"/>
            <w:tcBorders>
              <w:top w:val="nil"/>
              <w:left w:val="nil"/>
              <w:bottom w:val="nil"/>
              <w:right w:val="nil"/>
            </w:tcBorders>
            <w:vAlign w:val="bottom"/>
          </w:tcPr>
          <w:p w14:paraId="1264F41E"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0.109760</w:t>
            </w:r>
          </w:p>
        </w:tc>
        <w:tc>
          <w:tcPr>
            <w:tcW w:w="1556" w:type="dxa"/>
            <w:tcBorders>
              <w:top w:val="nil"/>
              <w:left w:val="nil"/>
              <w:bottom w:val="nil"/>
              <w:right w:val="nil"/>
            </w:tcBorders>
            <w:vAlign w:val="bottom"/>
          </w:tcPr>
          <w:p w14:paraId="45F5EB6E"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-0.952713</w:t>
            </w:r>
          </w:p>
        </w:tc>
        <w:tc>
          <w:tcPr>
            <w:tcW w:w="1284" w:type="dxa"/>
            <w:tcBorders>
              <w:top w:val="nil"/>
              <w:left w:val="nil"/>
              <w:bottom w:val="nil"/>
              <w:right w:val="nil"/>
            </w:tcBorders>
            <w:vAlign w:val="bottom"/>
          </w:tcPr>
          <w:p w14:paraId="0655AE36"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0.3434</w:t>
            </w:r>
          </w:p>
        </w:tc>
      </w:tr>
      <w:tr w:rsidR="00493370" w:rsidRPr="00AA3472" w14:paraId="3FDFD3FD" w14:textId="77777777" w:rsidTr="00A90F11">
        <w:trPr>
          <w:trHeight w:val="281"/>
        </w:trPr>
        <w:tc>
          <w:tcPr>
            <w:tcW w:w="2598" w:type="dxa"/>
            <w:tcBorders>
              <w:top w:val="nil"/>
              <w:left w:val="nil"/>
              <w:bottom w:val="nil"/>
              <w:right w:val="nil"/>
            </w:tcBorders>
            <w:vAlign w:val="bottom"/>
          </w:tcPr>
          <w:p w14:paraId="13597475" w14:textId="77777777" w:rsidR="00493370" w:rsidRPr="00AA3472" w:rsidRDefault="00493370" w:rsidP="00AA3472">
            <w:pPr>
              <w:autoSpaceDE w:val="0"/>
              <w:autoSpaceDN w:val="0"/>
              <w:adjustRightInd w:val="0"/>
              <w:spacing w:after="0" w:line="228" w:lineRule="auto"/>
              <w:jc w:val="center"/>
              <w:rPr>
                <w:rFonts w:ascii="Times New Roman" w:hAnsi="Times New Roman" w:cs="Times New Roman"/>
                <w:color w:val="000000"/>
              </w:rPr>
            </w:pPr>
            <w:r w:rsidRPr="00AA3472">
              <w:rPr>
                <w:rFonts w:ascii="Times New Roman" w:hAnsi="Times New Roman" w:cs="Times New Roman"/>
                <w:color w:val="000000"/>
              </w:rPr>
              <w:t>D2</w:t>
            </w:r>
          </w:p>
        </w:tc>
        <w:tc>
          <w:tcPr>
            <w:tcW w:w="1420" w:type="dxa"/>
            <w:tcBorders>
              <w:top w:val="nil"/>
              <w:left w:val="nil"/>
              <w:bottom w:val="nil"/>
              <w:right w:val="nil"/>
            </w:tcBorders>
            <w:vAlign w:val="bottom"/>
          </w:tcPr>
          <w:p w14:paraId="69D559C2"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-0.240429</w:t>
            </w:r>
          </w:p>
        </w:tc>
        <w:tc>
          <w:tcPr>
            <w:tcW w:w="1555" w:type="dxa"/>
            <w:tcBorders>
              <w:top w:val="nil"/>
              <w:left w:val="nil"/>
              <w:bottom w:val="nil"/>
              <w:right w:val="nil"/>
            </w:tcBorders>
            <w:vAlign w:val="bottom"/>
          </w:tcPr>
          <w:p w14:paraId="38E15C97"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0.128571</w:t>
            </w:r>
          </w:p>
        </w:tc>
        <w:tc>
          <w:tcPr>
            <w:tcW w:w="1556" w:type="dxa"/>
            <w:tcBorders>
              <w:top w:val="nil"/>
              <w:left w:val="nil"/>
              <w:bottom w:val="nil"/>
              <w:right w:val="nil"/>
            </w:tcBorders>
            <w:vAlign w:val="bottom"/>
          </w:tcPr>
          <w:p w14:paraId="38A9E306"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-1.870020</w:t>
            </w:r>
          </w:p>
        </w:tc>
        <w:tc>
          <w:tcPr>
            <w:tcW w:w="1284" w:type="dxa"/>
            <w:tcBorders>
              <w:top w:val="nil"/>
              <w:left w:val="nil"/>
              <w:bottom w:val="nil"/>
              <w:right w:val="nil"/>
            </w:tcBorders>
            <w:vAlign w:val="bottom"/>
          </w:tcPr>
          <w:p w14:paraId="687732AC"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0.0649</w:t>
            </w:r>
          </w:p>
        </w:tc>
      </w:tr>
      <w:tr w:rsidR="00493370" w:rsidRPr="00AA3472" w14:paraId="77B7EC72" w14:textId="77777777" w:rsidTr="00A90F11">
        <w:trPr>
          <w:trHeight w:val="281"/>
        </w:trPr>
        <w:tc>
          <w:tcPr>
            <w:tcW w:w="2598" w:type="dxa"/>
            <w:tcBorders>
              <w:top w:val="nil"/>
              <w:left w:val="nil"/>
              <w:bottom w:val="nil"/>
              <w:right w:val="nil"/>
            </w:tcBorders>
            <w:vAlign w:val="bottom"/>
          </w:tcPr>
          <w:p w14:paraId="6F35A69E" w14:textId="77777777" w:rsidR="00493370" w:rsidRPr="00AA3472" w:rsidRDefault="00493370" w:rsidP="00AA3472">
            <w:pPr>
              <w:autoSpaceDE w:val="0"/>
              <w:autoSpaceDN w:val="0"/>
              <w:adjustRightInd w:val="0"/>
              <w:spacing w:after="0" w:line="228" w:lineRule="auto"/>
              <w:rPr>
                <w:rFonts w:ascii="Times New Roman" w:hAnsi="Times New Roman" w:cs="Times New Roman"/>
                <w:color w:val="000000"/>
              </w:rPr>
            </w:pPr>
            <w:r w:rsidRPr="00AA3472">
              <w:rPr>
                <w:rFonts w:ascii="Times New Roman" w:hAnsi="Times New Roman" w:cs="Times New Roman"/>
                <w:color w:val="000000"/>
              </w:rPr>
              <w:t>R-squared</w:t>
            </w:r>
          </w:p>
        </w:tc>
        <w:tc>
          <w:tcPr>
            <w:tcW w:w="1420" w:type="dxa"/>
            <w:tcBorders>
              <w:top w:val="nil"/>
              <w:left w:val="nil"/>
              <w:bottom w:val="nil"/>
              <w:right w:val="nil"/>
            </w:tcBorders>
            <w:vAlign w:val="bottom"/>
          </w:tcPr>
          <w:p w14:paraId="7845EB0A"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0.336692</w:t>
            </w:r>
          </w:p>
        </w:tc>
        <w:tc>
          <w:tcPr>
            <w:tcW w:w="3111" w:type="dxa"/>
            <w:gridSpan w:val="2"/>
            <w:tcBorders>
              <w:top w:val="nil"/>
              <w:left w:val="nil"/>
              <w:bottom w:val="nil"/>
              <w:right w:val="nil"/>
            </w:tcBorders>
            <w:vAlign w:val="bottom"/>
          </w:tcPr>
          <w:p w14:paraId="2D56D159" w14:textId="77777777" w:rsidR="00493370" w:rsidRPr="00AA3472" w:rsidRDefault="00493370" w:rsidP="00AA3472">
            <w:pPr>
              <w:autoSpaceDE w:val="0"/>
              <w:autoSpaceDN w:val="0"/>
              <w:adjustRightInd w:val="0"/>
              <w:spacing w:after="0" w:line="228" w:lineRule="auto"/>
              <w:ind w:right="10"/>
              <w:rPr>
                <w:rFonts w:ascii="Times New Roman" w:hAnsi="Times New Roman" w:cs="Times New Roman"/>
                <w:color w:val="000000"/>
              </w:rPr>
            </w:pPr>
            <w:r w:rsidRPr="00AA3472">
              <w:rPr>
                <w:rFonts w:ascii="Times New Roman" w:hAnsi="Times New Roman" w:cs="Times New Roman"/>
                <w:color w:val="000000"/>
              </w:rPr>
              <w:t>    Mean dependent var</w:t>
            </w:r>
          </w:p>
        </w:tc>
        <w:tc>
          <w:tcPr>
            <w:tcW w:w="1284" w:type="dxa"/>
            <w:tcBorders>
              <w:top w:val="nil"/>
              <w:left w:val="nil"/>
              <w:bottom w:val="nil"/>
              <w:right w:val="nil"/>
            </w:tcBorders>
            <w:vAlign w:val="bottom"/>
          </w:tcPr>
          <w:p w14:paraId="76AA20C4"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1.445652</w:t>
            </w:r>
          </w:p>
        </w:tc>
      </w:tr>
      <w:tr w:rsidR="00493370" w:rsidRPr="00AA3472" w14:paraId="5671A7E5" w14:textId="77777777" w:rsidTr="00A90F11">
        <w:trPr>
          <w:trHeight w:val="281"/>
        </w:trPr>
        <w:tc>
          <w:tcPr>
            <w:tcW w:w="2598" w:type="dxa"/>
            <w:tcBorders>
              <w:top w:val="nil"/>
              <w:left w:val="nil"/>
              <w:bottom w:val="nil"/>
              <w:right w:val="nil"/>
            </w:tcBorders>
            <w:vAlign w:val="bottom"/>
          </w:tcPr>
          <w:p w14:paraId="65F6CB52" w14:textId="77777777" w:rsidR="00493370" w:rsidRPr="00AA3472" w:rsidRDefault="00493370" w:rsidP="00AA3472">
            <w:pPr>
              <w:autoSpaceDE w:val="0"/>
              <w:autoSpaceDN w:val="0"/>
              <w:adjustRightInd w:val="0"/>
              <w:spacing w:after="0" w:line="228" w:lineRule="auto"/>
              <w:rPr>
                <w:rFonts w:ascii="Times New Roman" w:hAnsi="Times New Roman" w:cs="Times New Roman"/>
                <w:color w:val="000000"/>
              </w:rPr>
            </w:pPr>
            <w:r w:rsidRPr="00AA3472">
              <w:rPr>
                <w:rFonts w:ascii="Times New Roman" w:hAnsi="Times New Roman" w:cs="Times New Roman"/>
                <w:color w:val="000000"/>
              </w:rPr>
              <w:t>Adjusted R-squared</w:t>
            </w:r>
          </w:p>
        </w:tc>
        <w:tc>
          <w:tcPr>
            <w:tcW w:w="1420" w:type="dxa"/>
            <w:tcBorders>
              <w:top w:val="nil"/>
              <w:left w:val="nil"/>
              <w:bottom w:val="nil"/>
              <w:right w:val="nil"/>
            </w:tcBorders>
            <w:vAlign w:val="bottom"/>
          </w:tcPr>
          <w:p w14:paraId="47E2F702"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0.298128</w:t>
            </w:r>
          </w:p>
        </w:tc>
        <w:tc>
          <w:tcPr>
            <w:tcW w:w="3111" w:type="dxa"/>
            <w:gridSpan w:val="2"/>
            <w:tcBorders>
              <w:top w:val="nil"/>
              <w:left w:val="nil"/>
              <w:bottom w:val="nil"/>
              <w:right w:val="nil"/>
            </w:tcBorders>
            <w:vAlign w:val="bottom"/>
          </w:tcPr>
          <w:p w14:paraId="692AE8FB" w14:textId="77777777" w:rsidR="00493370" w:rsidRPr="00AA3472" w:rsidRDefault="00493370" w:rsidP="00AA3472">
            <w:pPr>
              <w:autoSpaceDE w:val="0"/>
              <w:autoSpaceDN w:val="0"/>
              <w:adjustRightInd w:val="0"/>
              <w:spacing w:after="0" w:line="228" w:lineRule="auto"/>
              <w:ind w:right="10"/>
              <w:rPr>
                <w:rFonts w:ascii="Times New Roman" w:hAnsi="Times New Roman" w:cs="Times New Roman"/>
                <w:color w:val="000000"/>
              </w:rPr>
            </w:pPr>
            <w:r w:rsidRPr="00AA3472">
              <w:rPr>
                <w:rFonts w:ascii="Times New Roman" w:hAnsi="Times New Roman" w:cs="Times New Roman"/>
                <w:color w:val="000000"/>
              </w:rPr>
              <w:t>    S.D. dependent var</w:t>
            </w:r>
          </w:p>
        </w:tc>
        <w:tc>
          <w:tcPr>
            <w:tcW w:w="1284" w:type="dxa"/>
            <w:tcBorders>
              <w:top w:val="nil"/>
              <w:left w:val="nil"/>
              <w:bottom w:val="nil"/>
              <w:right w:val="nil"/>
            </w:tcBorders>
            <w:vAlign w:val="bottom"/>
          </w:tcPr>
          <w:p w14:paraId="2E38DC8C"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0.599709</w:t>
            </w:r>
          </w:p>
        </w:tc>
      </w:tr>
      <w:tr w:rsidR="00493370" w:rsidRPr="00AA3472" w14:paraId="3EA04CB0" w14:textId="77777777" w:rsidTr="00A90F11">
        <w:trPr>
          <w:trHeight w:val="281"/>
        </w:trPr>
        <w:tc>
          <w:tcPr>
            <w:tcW w:w="2598" w:type="dxa"/>
            <w:tcBorders>
              <w:top w:val="nil"/>
              <w:left w:val="nil"/>
              <w:bottom w:val="nil"/>
              <w:right w:val="nil"/>
            </w:tcBorders>
            <w:vAlign w:val="bottom"/>
          </w:tcPr>
          <w:p w14:paraId="6142EF81" w14:textId="77777777" w:rsidR="00493370" w:rsidRPr="00AA3472" w:rsidRDefault="00493370" w:rsidP="00AA3472">
            <w:pPr>
              <w:autoSpaceDE w:val="0"/>
              <w:autoSpaceDN w:val="0"/>
              <w:adjustRightInd w:val="0"/>
              <w:spacing w:after="0" w:line="228" w:lineRule="auto"/>
              <w:rPr>
                <w:rFonts w:ascii="Times New Roman" w:hAnsi="Times New Roman" w:cs="Times New Roman"/>
                <w:color w:val="000000"/>
              </w:rPr>
            </w:pPr>
            <w:r w:rsidRPr="00AA3472">
              <w:rPr>
                <w:rFonts w:ascii="Times New Roman" w:hAnsi="Times New Roman" w:cs="Times New Roman"/>
                <w:color w:val="000000"/>
              </w:rPr>
              <w:t>S.E. of regression</w:t>
            </w:r>
          </w:p>
        </w:tc>
        <w:tc>
          <w:tcPr>
            <w:tcW w:w="1420" w:type="dxa"/>
            <w:tcBorders>
              <w:top w:val="nil"/>
              <w:left w:val="nil"/>
              <w:bottom w:val="nil"/>
              <w:right w:val="nil"/>
            </w:tcBorders>
            <w:vAlign w:val="bottom"/>
          </w:tcPr>
          <w:p w14:paraId="5FEB169B"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0.502423</w:t>
            </w:r>
          </w:p>
        </w:tc>
        <w:tc>
          <w:tcPr>
            <w:tcW w:w="3111" w:type="dxa"/>
            <w:gridSpan w:val="2"/>
            <w:tcBorders>
              <w:top w:val="nil"/>
              <w:left w:val="nil"/>
              <w:bottom w:val="nil"/>
              <w:right w:val="nil"/>
            </w:tcBorders>
            <w:vAlign w:val="bottom"/>
          </w:tcPr>
          <w:p w14:paraId="58CF23FB" w14:textId="77777777" w:rsidR="00493370" w:rsidRPr="00AA3472" w:rsidRDefault="00493370" w:rsidP="00AA3472">
            <w:pPr>
              <w:autoSpaceDE w:val="0"/>
              <w:autoSpaceDN w:val="0"/>
              <w:adjustRightInd w:val="0"/>
              <w:spacing w:after="0" w:line="228" w:lineRule="auto"/>
              <w:ind w:right="10"/>
              <w:rPr>
                <w:rFonts w:ascii="Times New Roman" w:hAnsi="Times New Roman" w:cs="Times New Roman"/>
                <w:color w:val="000000"/>
              </w:rPr>
            </w:pPr>
            <w:r w:rsidRPr="00AA3472">
              <w:rPr>
                <w:rFonts w:ascii="Times New Roman" w:hAnsi="Times New Roman" w:cs="Times New Roman"/>
                <w:color w:val="000000"/>
              </w:rPr>
              <w:t>    Akaike info criterion</w:t>
            </w:r>
          </w:p>
        </w:tc>
        <w:tc>
          <w:tcPr>
            <w:tcW w:w="1284" w:type="dxa"/>
            <w:tcBorders>
              <w:top w:val="nil"/>
              <w:left w:val="nil"/>
              <w:bottom w:val="nil"/>
              <w:right w:val="nil"/>
            </w:tcBorders>
            <w:vAlign w:val="bottom"/>
          </w:tcPr>
          <w:p w14:paraId="1DA42EB3"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1.524246</w:t>
            </w:r>
          </w:p>
        </w:tc>
      </w:tr>
      <w:tr w:rsidR="00493370" w:rsidRPr="00AA3472" w14:paraId="7B193F39" w14:textId="77777777" w:rsidTr="00A90F11">
        <w:trPr>
          <w:trHeight w:val="281"/>
        </w:trPr>
        <w:tc>
          <w:tcPr>
            <w:tcW w:w="2598" w:type="dxa"/>
            <w:tcBorders>
              <w:top w:val="nil"/>
              <w:left w:val="nil"/>
              <w:bottom w:val="nil"/>
              <w:right w:val="nil"/>
            </w:tcBorders>
            <w:vAlign w:val="bottom"/>
          </w:tcPr>
          <w:p w14:paraId="26AAD69A" w14:textId="77777777" w:rsidR="00493370" w:rsidRPr="00AA3472" w:rsidRDefault="00493370" w:rsidP="00AA3472">
            <w:pPr>
              <w:autoSpaceDE w:val="0"/>
              <w:autoSpaceDN w:val="0"/>
              <w:adjustRightInd w:val="0"/>
              <w:spacing w:after="0" w:line="228" w:lineRule="auto"/>
              <w:rPr>
                <w:rFonts w:ascii="Times New Roman" w:hAnsi="Times New Roman" w:cs="Times New Roman"/>
                <w:color w:val="000000"/>
              </w:rPr>
            </w:pPr>
            <w:r w:rsidRPr="00AA3472">
              <w:rPr>
                <w:rFonts w:ascii="Times New Roman" w:hAnsi="Times New Roman" w:cs="Times New Roman"/>
                <w:color w:val="000000"/>
              </w:rPr>
              <w:t>Sum squared resid</w:t>
            </w:r>
          </w:p>
        </w:tc>
        <w:tc>
          <w:tcPr>
            <w:tcW w:w="1420" w:type="dxa"/>
            <w:tcBorders>
              <w:top w:val="nil"/>
              <w:left w:val="nil"/>
              <w:bottom w:val="nil"/>
              <w:right w:val="nil"/>
            </w:tcBorders>
            <w:vAlign w:val="bottom"/>
          </w:tcPr>
          <w:p w14:paraId="02F7A38C"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21.70892</w:t>
            </w:r>
          </w:p>
        </w:tc>
        <w:tc>
          <w:tcPr>
            <w:tcW w:w="3111" w:type="dxa"/>
            <w:gridSpan w:val="2"/>
            <w:tcBorders>
              <w:top w:val="nil"/>
              <w:left w:val="nil"/>
              <w:bottom w:val="nil"/>
              <w:right w:val="nil"/>
            </w:tcBorders>
            <w:vAlign w:val="bottom"/>
          </w:tcPr>
          <w:p w14:paraId="7149DDEA" w14:textId="77777777" w:rsidR="00493370" w:rsidRPr="00AA3472" w:rsidRDefault="00493370" w:rsidP="00AA3472">
            <w:pPr>
              <w:autoSpaceDE w:val="0"/>
              <w:autoSpaceDN w:val="0"/>
              <w:adjustRightInd w:val="0"/>
              <w:spacing w:after="0" w:line="228" w:lineRule="auto"/>
              <w:ind w:right="10"/>
              <w:rPr>
                <w:rFonts w:ascii="Times New Roman" w:hAnsi="Times New Roman" w:cs="Times New Roman"/>
                <w:color w:val="000000"/>
              </w:rPr>
            </w:pPr>
            <w:r w:rsidRPr="00AA3472">
              <w:rPr>
                <w:rFonts w:ascii="Times New Roman" w:hAnsi="Times New Roman" w:cs="Times New Roman"/>
                <w:color w:val="000000"/>
              </w:rPr>
              <w:t>    Schwarz criterion</w:t>
            </w:r>
          </w:p>
        </w:tc>
        <w:tc>
          <w:tcPr>
            <w:tcW w:w="1284" w:type="dxa"/>
            <w:tcBorders>
              <w:top w:val="nil"/>
              <w:left w:val="nil"/>
              <w:bottom w:val="nil"/>
              <w:right w:val="nil"/>
            </w:tcBorders>
            <w:vAlign w:val="bottom"/>
          </w:tcPr>
          <w:p w14:paraId="39D352B8"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1.688711</w:t>
            </w:r>
          </w:p>
        </w:tc>
      </w:tr>
      <w:tr w:rsidR="00493370" w:rsidRPr="00AA3472" w14:paraId="2F5DA418" w14:textId="77777777" w:rsidTr="00A90F11">
        <w:trPr>
          <w:trHeight w:val="281"/>
        </w:trPr>
        <w:tc>
          <w:tcPr>
            <w:tcW w:w="2598" w:type="dxa"/>
            <w:tcBorders>
              <w:top w:val="nil"/>
              <w:left w:val="nil"/>
              <w:bottom w:val="nil"/>
              <w:right w:val="nil"/>
            </w:tcBorders>
            <w:vAlign w:val="bottom"/>
          </w:tcPr>
          <w:p w14:paraId="129B5A82" w14:textId="77777777" w:rsidR="00493370" w:rsidRPr="00AA3472" w:rsidRDefault="00493370" w:rsidP="00AA3472">
            <w:pPr>
              <w:autoSpaceDE w:val="0"/>
              <w:autoSpaceDN w:val="0"/>
              <w:adjustRightInd w:val="0"/>
              <w:spacing w:after="0" w:line="228" w:lineRule="auto"/>
              <w:rPr>
                <w:rFonts w:ascii="Times New Roman" w:hAnsi="Times New Roman" w:cs="Times New Roman"/>
                <w:color w:val="000000"/>
              </w:rPr>
            </w:pPr>
            <w:r w:rsidRPr="00AA3472">
              <w:rPr>
                <w:rFonts w:ascii="Times New Roman" w:hAnsi="Times New Roman" w:cs="Times New Roman"/>
                <w:color w:val="000000"/>
              </w:rPr>
              <w:t>Log likelihood</w:t>
            </w:r>
          </w:p>
        </w:tc>
        <w:tc>
          <w:tcPr>
            <w:tcW w:w="1420" w:type="dxa"/>
            <w:tcBorders>
              <w:top w:val="nil"/>
              <w:left w:val="nil"/>
              <w:bottom w:val="nil"/>
              <w:right w:val="nil"/>
            </w:tcBorders>
            <w:vAlign w:val="bottom"/>
          </w:tcPr>
          <w:p w14:paraId="6CEBD6CF"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-64.11533</w:t>
            </w:r>
          </w:p>
        </w:tc>
        <w:tc>
          <w:tcPr>
            <w:tcW w:w="3111" w:type="dxa"/>
            <w:gridSpan w:val="2"/>
            <w:tcBorders>
              <w:top w:val="nil"/>
              <w:left w:val="nil"/>
              <w:bottom w:val="nil"/>
              <w:right w:val="nil"/>
            </w:tcBorders>
            <w:vAlign w:val="bottom"/>
          </w:tcPr>
          <w:p w14:paraId="2E9CBC23" w14:textId="77777777" w:rsidR="00493370" w:rsidRPr="00AA3472" w:rsidRDefault="00493370" w:rsidP="00AA3472">
            <w:pPr>
              <w:autoSpaceDE w:val="0"/>
              <w:autoSpaceDN w:val="0"/>
              <w:adjustRightInd w:val="0"/>
              <w:spacing w:after="0" w:line="228" w:lineRule="auto"/>
              <w:ind w:right="10"/>
              <w:rPr>
                <w:rFonts w:ascii="Times New Roman" w:hAnsi="Times New Roman" w:cs="Times New Roman"/>
                <w:color w:val="000000"/>
              </w:rPr>
            </w:pPr>
            <w:r w:rsidRPr="00AA3472">
              <w:rPr>
                <w:rFonts w:ascii="Times New Roman" w:hAnsi="Times New Roman" w:cs="Times New Roman"/>
                <w:color w:val="000000"/>
              </w:rPr>
              <w:t>    Hannan-Quinn criter.</w:t>
            </w:r>
          </w:p>
        </w:tc>
        <w:tc>
          <w:tcPr>
            <w:tcW w:w="1284" w:type="dxa"/>
            <w:tcBorders>
              <w:top w:val="nil"/>
              <w:left w:val="nil"/>
              <w:bottom w:val="nil"/>
              <w:right w:val="nil"/>
            </w:tcBorders>
            <w:vAlign w:val="bottom"/>
          </w:tcPr>
          <w:p w14:paraId="4DEA44C9"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1.590626</w:t>
            </w:r>
          </w:p>
        </w:tc>
      </w:tr>
      <w:tr w:rsidR="00493370" w:rsidRPr="00AA3472" w14:paraId="44D1F89F" w14:textId="77777777" w:rsidTr="00A90F11">
        <w:trPr>
          <w:trHeight w:val="281"/>
        </w:trPr>
        <w:tc>
          <w:tcPr>
            <w:tcW w:w="2598" w:type="dxa"/>
            <w:tcBorders>
              <w:top w:val="nil"/>
              <w:left w:val="nil"/>
              <w:right w:val="nil"/>
            </w:tcBorders>
            <w:vAlign w:val="bottom"/>
          </w:tcPr>
          <w:p w14:paraId="366CF4BA" w14:textId="77777777" w:rsidR="00493370" w:rsidRPr="00AA3472" w:rsidRDefault="00493370" w:rsidP="00AA3472">
            <w:pPr>
              <w:autoSpaceDE w:val="0"/>
              <w:autoSpaceDN w:val="0"/>
              <w:adjustRightInd w:val="0"/>
              <w:spacing w:after="0" w:line="228" w:lineRule="auto"/>
              <w:rPr>
                <w:rFonts w:ascii="Times New Roman" w:hAnsi="Times New Roman" w:cs="Times New Roman"/>
                <w:color w:val="000000"/>
              </w:rPr>
            </w:pPr>
            <w:r w:rsidRPr="00AA3472">
              <w:rPr>
                <w:rFonts w:ascii="Times New Roman" w:hAnsi="Times New Roman" w:cs="Times New Roman"/>
                <w:color w:val="000000"/>
              </w:rPr>
              <w:t>F-statistic</w:t>
            </w:r>
          </w:p>
        </w:tc>
        <w:tc>
          <w:tcPr>
            <w:tcW w:w="1420" w:type="dxa"/>
            <w:tcBorders>
              <w:top w:val="nil"/>
              <w:left w:val="nil"/>
              <w:right w:val="nil"/>
            </w:tcBorders>
            <w:vAlign w:val="bottom"/>
          </w:tcPr>
          <w:p w14:paraId="0CF54C67"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8.730639</w:t>
            </w:r>
          </w:p>
        </w:tc>
        <w:tc>
          <w:tcPr>
            <w:tcW w:w="3111" w:type="dxa"/>
            <w:gridSpan w:val="2"/>
            <w:tcBorders>
              <w:top w:val="nil"/>
              <w:left w:val="nil"/>
              <w:right w:val="nil"/>
            </w:tcBorders>
            <w:vAlign w:val="bottom"/>
          </w:tcPr>
          <w:p w14:paraId="3980D42D" w14:textId="77777777" w:rsidR="00493370" w:rsidRPr="00AA3472" w:rsidRDefault="00493370" w:rsidP="00AA3472">
            <w:pPr>
              <w:autoSpaceDE w:val="0"/>
              <w:autoSpaceDN w:val="0"/>
              <w:adjustRightInd w:val="0"/>
              <w:spacing w:after="0" w:line="228" w:lineRule="auto"/>
              <w:ind w:right="10"/>
              <w:rPr>
                <w:rFonts w:ascii="Times New Roman" w:hAnsi="Times New Roman" w:cs="Times New Roman"/>
                <w:color w:val="000000"/>
              </w:rPr>
            </w:pPr>
            <w:r w:rsidRPr="00AA3472">
              <w:rPr>
                <w:rFonts w:ascii="Times New Roman" w:hAnsi="Times New Roman" w:cs="Times New Roman"/>
                <w:color w:val="000000"/>
              </w:rPr>
              <w:t>    Durbin-Watson stat</w:t>
            </w:r>
          </w:p>
        </w:tc>
        <w:tc>
          <w:tcPr>
            <w:tcW w:w="1284" w:type="dxa"/>
            <w:tcBorders>
              <w:top w:val="nil"/>
              <w:left w:val="nil"/>
              <w:right w:val="nil"/>
            </w:tcBorders>
            <w:vAlign w:val="bottom"/>
          </w:tcPr>
          <w:p w14:paraId="1E588423"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2.404128</w:t>
            </w:r>
          </w:p>
        </w:tc>
      </w:tr>
      <w:tr w:rsidR="00493370" w:rsidRPr="00AA3472" w14:paraId="5A77C53D" w14:textId="77777777" w:rsidTr="00A90F11">
        <w:trPr>
          <w:trHeight w:val="281"/>
        </w:trPr>
        <w:tc>
          <w:tcPr>
            <w:tcW w:w="2598" w:type="dxa"/>
            <w:tcBorders>
              <w:top w:val="nil"/>
              <w:left w:val="nil"/>
              <w:bottom w:val="single" w:sz="4" w:space="0" w:color="auto"/>
              <w:right w:val="nil"/>
            </w:tcBorders>
            <w:vAlign w:val="bottom"/>
          </w:tcPr>
          <w:p w14:paraId="463BD7A9" w14:textId="77777777" w:rsidR="00493370" w:rsidRPr="00AA3472" w:rsidRDefault="00493370" w:rsidP="00AA3472">
            <w:pPr>
              <w:autoSpaceDE w:val="0"/>
              <w:autoSpaceDN w:val="0"/>
              <w:adjustRightInd w:val="0"/>
              <w:spacing w:after="0" w:line="228" w:lineRule="auto"/>
              <w:rPr>
                <w:rFonts w:ascii="Times New Roman" w:hAnsi="Times New Roman" w:cs="Times New Roman"/>
                <w:color w:val="000000"/>
              </w:rPr>
            </w:pPr>
            <w:r w:rsidRPr="00AA3472">
              <w:rPr>
                <w:rFonts w:ascii="Times New Roman" w:hAnsi="Times New Roman" w:cs="Times New Roman"/>
                <w:color w:val="000000"/>
              </w:rPr>
              <w:t>Prob(F-statistic)</w:t>
            </w:r>
          </w:p>
        </w:tc>
        <w:tc>
          <w:tcPr>
            <w:tcW w:w="1420" w:type="dxa"/>
            <w:tcBorders>
              <w:top w:val="nil"/>
              <w:left w:val="nil"/>
              <w:bottom w:val="single" w:sz="4" w:space="0" w:color="auto"/>
              <w:right w:val="nil"/>
            </w:tcBorders>
            <w:vAlign w:val="bottom"/>
          </w:tcPr>
          <w:p w14:paraId="00CD3774" w14:textId="77777777" w:rsidR="00493370" w:rsidRPr="00AA3472" w:rsidRDefault="00493370" w:rsidP="00AA3472">
            <w:pPr>
              <w:autoSpaceDE w:val="0"/>
              <w:autoSpaceDN w:val="0"/>
              <w:adjustRightInd w:val="0"/>
              <w:spacing w:after="0" w:line="228" w:lineRule="auto"/>
              <w:ind w:right="10"/>
              <w:jc w:val="right"/>
              <w:rPr>
                <w:rFonts w:ascii="Times New Roman" w:hAnsi="Times New Roman" w:cs="Times New Roman"/>
                <w:color w:val="000000"/>
              </w:rPr>
            </w:pPr>
            <w:r w:rsidRPr="00AA3472">
              <w:rPr>
                <w:rFonts w:ascii="Times New Roman" w:hAnsi="Times New Roman" w:cs="Times New Roman"/>
                <w:color w:val="000000"/>
              </w:rPr>
              <w:t>0.000001</w:t>
            </w:r>
          </w:p>
        </w:tc>
        <w:tc>
          <w:tcPr>
            <w:tcW w:w="1555" w:type="dxa"/>
            <w:tcBorders>
              <w:top w:val="nil"/>
              <w:left w:val="nil"/>
              <w:bottom w:val="single" w:sz="4" w:space="0" w:color="auto"/>
              <w:right w:val="nil"/>
            </w:tcBorders>
            <w:vAlign w:val="bottom"/>
          </w:tcPr>
          <w:p w14:paraId="5BD51470" w14:textId="77777777" w:rsidR="00493370" w:rsidRPr="00AA3472" w:rsidRDefault="00493370" w:rsidP="00AA3472">
            <w:pPr>
              <w:autoSpaceDE w:val="0"/>
              <w:autoSpaceDN w:val="0"/>
              <w:adjustRightInd w:val="0"/>
              <w:spacing w:after="0" w:line="228" w:lineRule="auto"/>
              <w:ind w:right="10"/>
              <w:jc w:val="center"/>
              <w:rPr>
                <w:rFonts w:ascii="Times New Roman" w:hAnsi="Times New Roman" w:cs="Times New Roman"/>
                <w:color w:val="000000"/>
              </w:rPr>
            </w:pPr>
          </w:p>
        </w:tc>
        <w:tc>
          <w:tcPr>
            <w:tcW w:w="1556" w:type="dxa"/>
            <w:tcBorders>
              <w:top w:val="nil"/>
              <w:left w:val="nil"/>
              <w:bottom w:val="single" w:sz="4" w:space="0" w:color="auto"/>
              <w:right w:val="nil"/>
            </w:tcBorders>
            <w:vAlign w:val="bottom"/>
          </w:tcPr>
          <w:p w14:paraId="187DE87B" w14:textId="77777777" w:rsidR="00493370" w:rsidRPr="00AA3472" w:rsidRDefault="00493370" w:rsidP="00AA3472">
            <w:pPr>
              <w:autoSpaceDE w:val="0"/>
              <w:autoSpaceDN w:val="0"/>
              <w:adjustRightInd w:val="0"/>
              <w:spacing w:after="0" w:line="228" w:lineRule="auto"/>
              <w:ind w:right="10"/>
              <w:jc w:val="center"/>
              <w:rPr>
                <w:rFonts w:ascii="Times New Roman" w:hAnsi="Times New Roman" w:cs="Times New Roman"/>
                <w:color w:val="000000"/>
              </w:rPr>
            </w:pPr>
          </w:p>
        </w:tc>
        <w:tc>
          <w:tcPr>
            <w:tcW w:w="1284" w:type="dxa"/>
            <w:tcBorders>
              <w:top w:val="nil"/>
              <w:left w:val="nil"/>
              <w:bottom w:val="single" w:sz="4" w:space="0" w:color="auto"/>
              <w:right w:val="nil"/>
            </w:tcBorders>
            <w:vAlign w:val="bottom"/>
          </w:tcPr>
          <w:p w14:paraId="314C62D1" w14:textId="77777777" w:rsidR="00493370" w:rsidRPr="00AA3472" w:rsidRDefault="00493370" w:rsidP="00AA3472">
            <w:pPr>
              <w:autoSpaceDE w:val="0"/>
              <w:autoSpaceDN w:val="0"/>
              <w:adjustRightInd w:val="0"/>
              <w:spacing w:after="0" w:line="228" w:lineRule="auto"/>
              <w:ind w:right="10"/>
              <w:jc w:val="center"/>
              <w:rPr>
                <w:rFonts w:ascii="Times New Roman" w:hAnsi="Times New Roman" w:cs="Times New Roman"/>
                <w:color w:val="000000"/>
              </w:rPr>
            </w:pPr>
          </w:p>
        </w:tc>
      </w:tr>
    </w:tbl>
    <w:p w14:paraId="7A4643CC" w14:textId="452CD311" w:rsidR="00443086" w:rsidRPr="00AA3472" w:rsidRDefault="00443086" w:rsidP="00975DB7">
      <w:pPr>
        <w:autoSpaceDE w:val="0"/>
        <w:autoSpaceDN w:val="0"/>
        <w:adjustRightInd w:val="0"/>
        <w:spacing w:after="0" w:line="240" w:lineRule="auto"/>
        <w:rPr>
          <w:rFonts w:ascii="Times New Roman" w:hAnsi="Times New Roman" w:cs="Times New Roman"/>
          <w:bCs/>
          <w:sz w:val="24"/>
          <w:szCs w:val="24"/>
          <w:lang w:val="en-US"/>
        </w:rPr>
      </w:pPr>
      <w:r w:rsidRPr="00AA3472">
        <w:rPr>
          <w:rFonts w:ascii="Times New Roman" w:hAnsi="Times New Roman" w:cs="Times New Roman"/>
          <w:bCs/>
          <w:i/>
          <w:sz w:val="24"/>
          <w:szCs w:val="24"/>
        </w:rPr>
        <w:t xml:space="preserve">Sumber: </w:t>
      </w:r>
      <w:r w:rsidR="00AA3472" w:rsidRPr="00AA3472">
        <w:rPr>
          <w:rFonts w:ascii="Times New Roman" w:hAnsi="Times New Roman" w:cs="Times New Roman"/>
          <w:bCs/>
          <w:i/>
          <w:sz w:val="24"/>
          <w:szCs w:val="24"/>
          <w:lang w:val="en-US"/>
        </w:rPr>
        <w:t xml:space="preserve">Data </w:t>
      </w:r>
      <w:proofErr w:type="spellStart"/>
      <w:r w:rsidR="00AA3472" w:rsidRPr="00AA3472">
        <w:rPr>
          <w:rFonts w:ascii="Times New Roman" w:hAnsi="Times New Roman" w:cs="Times New Roman"/>
          <w:bCs/>
          <w:i/>
          <w:sz w:val="24"/>
          <w:szCs w:val="24"/>
          <w:lang w:val="en-US"/>
        </w:rPr>
        <w:t>diolah</w:t>
      </w:r>
      <w:proofErr w:type="spellEnd"/>
      <w:r w:rsidR="00AA3472" w:rsidRPr="00AA3472">
        <w:rPr>
          <w:rFonts w:ascii="Times New Roman" w:hAnsi="Times New Roman" w:cs="Times New Roman"/>
          <w:bCs/>
          <w:i/>
          <w:sz w:val="24"/>
          <w:szCs w:val="24"/>
          <w:lang w:val="en-US"/>
        </w:rPr>
        <w:t>, 2021</w:t>
      </w:r>
    </w:p>
    <w:p w14:paraId="74A3F0F4" w14:textId="77777777" w:rsidR="003207F2" w:rsidRPr="00975DB7" w:rsidRDefault="003207F2" w:rsidP="00975DB7">
      <w:pPr>
        <w:autoSpaceDE w:val="0"/>
        <w:autoSpaceDN w:val="0"/>
        <w:adjustRightInd w:val="0"/>
        <w:spacing w:after="0" w:line="240" w:lineRule="auto"/>
        <w:ind w:firstLine="720"/>
        <w:rPr>
          <w:rFonts w:ascii="Times New Roman" w:hAnsi="Times New Roman" w:cs="Times New Roman"/>
          <w:sz w:val="24"/>
          <w:szCs w:val="24"/>
        </w:rPr>
      </w:pPr>
    </w:p>
    <w:p w14:paraId="505FA69E" w14:textId="6B8C087A" w:rsidR="00493370" w:rsidRPr="00975DB7" w:rsidRDefault="00493370" w:rsidP="00A90F11">
      <w:pPr>
        <w:autoSpaceDE w:val="0"/>
        <w:autoSpaceDN w:val="0"/>
        <w:adjustRightInd w:val="0"/>
        <w:spacing w:after="0" w:line="240" w:lineRule="auto"/>
        <w:rPr>
          <w:rFonts w:ascii="Times New Roman" w:hAnsi="Times New Roman" w:cs="Times New Roman"/>
          <w:b/>
          <w:sz w:val="24"/>
          <w:szCs w:val="24"/>
        </w:rPr>
      </w:pPr>
      <w:r w:rsidRPr="00975DB7">
        <w:rPr>
          <w:rFonts w:ascii="Times New Roman" w:hAnsi="Times New Roman" w:cs="Times New Roman"/>
          <w:sz w:val="24"/>
          <w:szCs w:val="24"/>
        </w:rPr>
        <w:t>Dari</w:t>
      </w:r>
      <w:r w:rsidR="00A90F11">
        <w:rPr>
          <w:rFonts w:ascii="Times New Roman" w:hAnsi="Times New Roman" w:cs="Times New Roman"/>
          <w:sz w:val="24"/>
          <w:szCs w:val="24"/>
        </w:rPr>
        <w:t xml:space="preserve"> </w:t>
      </w:r>
      <w:r w:rsidRPr="00975DB7">
        <w:rPr>
          <w:rFonts w:ascii="Times New Roman" w:hAnsi="Times New Roman" w:cs="Times New Roman"/>
          <w:sz w:val="24"/>
          <w:szCs w:val="24"/>
        </w:rPr>
        <w:t>hasil perhitungan maka dapat dirumuskan persamaan regresi sebagai berikut:</w:t>
      </w:r>
    </w:p>
    <w:p w14:paraId="0087DD7C" w14:textId="7F58150A" w:rsidR="00493370" w:rsidRPr="00975DB7" w:rsidRDefault="00493370" w:rsidP="00975DB7">
      <w:pPr>
        <w:spacing w:after="0" w:line="240" w:lineRule="auto"/>
        <w:rPr>
          <w:rFonts w:ascii="Times New Roman" w:hAnsi="Times New Roman" w:cs="Times New Roman"/>
          <w:b/>
          <w:sz w:val="24"/>
          <w:szCs w:val="24"/>
        </w:rPr>
      </w:pPr>
      <w:r w:rsidRPr="00A90F11">
        <w:rPr>
          <w:rFonts w:ascii="Times New Roman" w:hAnsi="Times New Roman" w:cs="Times New Roman"/>
          <w:b/>
        </w:rPr>
        <w:t xml:space="preserve">LMK  = </w:t>
      </w:r>
      <w:r w:rsidR="003207F2" w:rsidRPr="00A90F11">
        <w:rPr>
          <w:rFonts w:ascii="Times New Roman" w:hAnsi="Times New Roman" w:cs="Times New Roman"/>
          <w:b/>
          <w:color w:val="000000"/>
        </w:rPr>
        <w:t xml:space="preserve">3,595472 -0,155735P -0,003101U + 2,32E-07PO -0,104570JK </w:t>
      </w:r>
      <w:r w:rsidRPr="00A90F11">
        <w:rPr>
          <w:rFonts w:ascii="Times New Roman" w:hAnsi="Times New Roman" w:cs="Times New Roman"/>
          <w:b/>
          <w:color w:val="000000"/>
        </w:rPr>
        <w:t>-0,240429PK</w:t>
      </w:r>
      <w:r w:rsidR="00A90F11">
        <w:rPr>
          <w:rFonts w:ascii="Times New Roman" w:hAnsi="Times New Roman" w:cs="Times New Roman"/>
          <w:b/>
          <w:color w:val="000000"/>
        </w:rPr>
        <w:t xml:space="preserve"> </w:t>
      </w:r>
      <w:r w:rsidR="00A90F11">
        <w:rPr>
          <w:rFonts w:ascii="Times New Roman" w:hAnsi="Times New Roman" w:cs="Times New Roman"/>
          <w:b/>
          <w:bCs/>
          <w:sz w:val="24"/>
          <w:szCs w:val="24"/>
        </w:rPr>
        <w:t>.......(1)</w:t>
      </w:r>
    </w:p>
    <w:p w14:paraId="0C973194" w14:textId="1F55B463" w:rsidR="00AA3472" w:rsidRDefault="00AA3472" w:rsidP="00975DB7">
      <w:pPr>
        <w:spacing w:after="0" w:line="240" w:lineRule="auto"/>
        <w:jc w:val="both"/>
        <w:rPr>
          <w:rFonts w:ascii="Times New Roman" w:hAnsi="Times New Roman" w:cs="Times New Roman"/>
          <w:sz w:val="24"/>
          <w:szCs w:val="24"/>
          <w:lang w:val="en-US"/>
        </w:rPr>
      </w:pPr>
    </w:p>
    <w:p w14:paraId="7748889A" w14:textId="63AA0538" w:rsidR="00FB5AAB" w:rsidRPr="00975DB7" w:rsidRDefault="00FB5AAB" w:rsidP="00975DB7">
      <w:pPr>
        <w:spacing w:after="0" w:line="240" w:lineRule="auto"/>
        <w:jc w:val="both"/>
        <w:rPr>
          <w:rFonts w:ascii="Times New Roman" w:hAnsi="Times New Roman" w:cs="Times New Roman"/>
          <w:sz w:val="24"/>
          <w:szCs w:val="24"/>
        </w:rPr>
      </w:pPr>
      <w:r w:rsidRPr="00975DB7">
        <w:rPr>
          <w:rFonts w:ascii="Times New Roman" w:hAnsi="Times New Roman" w:cs="Times New Roman"/>
          <w:sz w:val="24"/>
          <w:szCs w:val="24"/>
        </w:rPr>
        <w:t>Persamaan regresi tersebut mempunyai makna sebagai berikut:</w:t>
      </w:r>
    </w:p>
    <w:p w14:paraId="34AD82BE" w14:textId="77777777" w:rsidR="00FB5AAB" w:rsidRPr="00975DB7" w:rsidRDefault="00FB5AAB" w:rsidP="00C8120D">
      <w:pPr>
        <w:spacing w:after="0" w:line="228" w:lineRule="auto"/>
        <w:ind w:firstLine="567"/>
        <w:jc w:val="both"/>
        <w:rPr>
          <w:rFonts w:ascii="Times New Roman" w:hAnsi="Times New Roman" w:cs="Times New Roman"/>
          <w:color w:val="000000"/>
          <w:sz w:val="24"/>
          <w:szCs w:val="24"/>
        </w:rPr>
      </w:pPr>
      <w:r w:rsidRPr="00975DB7">
        <w:rPr>
          <w:rFonts w:ascii="Times New Roman" w:hAnsi="Times New Roman" w:cs="Times New Roman"/>
          <w:sz w:val="24"/>
          <w:szCs w:val="24"/>
        </w:rPr>
        <w:t xml:space="preserve">Konstanta </w:t>
      </w:r>
      <w:r w:rsidRPr="00975DB7">
        <w:rPr>
          <w:rFonts w:ascii="Times New Roman" w:hAnsi="Times New Roman" w:cs="Times New Roman"/>
          <w:color w:val="000000"/>
          <w:sz w:val="24"/>
          <w:szCs w:val="24"/>
        </w:rPr>
        <w:t xml:space="preserve">3,595472 </w:t>
      </w:r>
      <w:r w:rsidRPr="00975DB7">
        <w:rPr>
          <w:rFonts w:ascii="Times New Roman" w:hAnsi="Times New Roman" w:cs="Times New Roman"/>
          <w:sz w:val="24"/>
          <w:szCs w:val="24"/>
        </w:rPr>
        <w:t xml:space="preserve">memberikan arti bahwa, apabila pendidikan, umur, jenis kelamin, pendapatan orang tua, dan pengalaman kerja diasumsikan sama dengan 1 atau dianggap tetap maka lama mencari kerja bagi tenaga kerja terdidik akan menyebabkan kenaikan, dengan asumsi variabel lain tetap atau tidak berubah. Nilai koefisien pendidikan adalah </w:t>
      </w:r>
      <w:r w:rsidRPr="00975DB7">
        <w:rPr>
          <w:rFonts w:ascii="Times New Roman" w:hAnsi="Times New Roman" w:cs="Times New Roman"/>
          <w:color w:val="000000"/>
          <w:sz w:val="24"/>
          <w:szCs w:val="24"/>
        </w:rPr>
        <w:t>-0,155735, hal ini menunjukkan adanya hubungan negatif, jika variabe</w:t>
      </w:r>
      <w:r w:rsidR="003207F2" w:rsidRPr="00975DB7">
        <w:rPr>
          <w:rFonts w:ascii="Times New Roman" w:hAnsi="Times New Roman" w:cs="Times New Roman"/>
          <w:color w:val="000000"/>
          <w:sz w:val="24"/>
          <w:szCs w:val="24"/>
        </w:rPr>
        <w:t>l pendidikan mengalami kenaikan</w:t>
      </w:r>
      <w:r w:rsidR="007E358F" w:rsidRPr="00975DB7">
        <w:rPr>
          <w:rFonts w:ascii="Times New Roman" w:hAnsi="Times New Roman" w:cs="Times New Roman"/>
          <w:color w:val="000000"/>
          <w:sz w:val="24"/>
          <w:szCs w:val="24"/>
        </w:rPr>
        <w:t xml:space="preserve"> sebesar</w:t>
      </w:r>
      <w:r w:rsidR="003207F2" w:rsidRPr="00975DB7">
        <w:rPr>
          <w:rFonts w:ascii="Times New Roman" w:hAnsi="Times New Roman" w:cs="Times New Roman"/>
          <w:color w:val="000000"/>
          <w:sz w:val="24"/>
          <w:szCs w:val="24"/>
        </w:rPr>
        <w:t xml:space="preserve"> 1</w:t>
      </w:r>
      <w:r w:rsidRPr="00975DB7">
        <w:rPr>
          <w:rFonts w:ascii="Times New Roman" w:hAnsi="Times New Roman" w:cs="Times New Roman"/>
          <w:color w:val="000000"/>
          <w:sz w:val="24"/>
          <w:szCs w:val="24"/>
        </w:rPr>
        <w:t xml:space="preserve">, sementara umur, jenis kelamin, pendapatan orang tua, dan pengalaman kerja tetap, </w:t>
      </w:r>
      <w:r w:rsidR="003207F2" w:rsidRPr="00975DB7">
        <w:rPr>
          <w:rFonts w:ascii="Times New Roman" w:hAnsi="Times New Roman" w:cs="Times New Roman"/>
          <w:color w:val="000000"/>
          <w:sz w:val="24"/>
          <w:szCs w:val="24"/>
        </w:rPr>
        <w:t xml:space="preserve">maka akan menyebabkan menurunnya lama mencari kerja bagi tenaga kerja terdidik sebesar </w:t>
      </w:r>
      <w:r w:rsidR="007E358F" w:rsidRPr="00975DB7">
        <w:rPr>
          <w:rFonts w:ascii="Times New Roman" w:hAnsi="Times New Roman" w:cs="Times New Roman"/>
          <w:color w:val="000000"/>
          <w:sz w:val="24"/>
          <w:szCs w:val="24"/>
        </w:rPr>
        <w:t>-0,</w:t>
      </w:r>
      <w:r w:rsidR="003207F2" w:rsidRPr="00975DB7">
        <w:rPr>
          <w:rFonts w:ascii="Times New Roman" w:hAnsi="Times New Roman" w:cs="Times New Roman"/>
          <w:color w:val="000000"/>
          <w:sz w:val="24"/>
          <w:szCs w:val="24"/>
        </w:rPr>
        <w:t>155735</w:t>
      </w:r>
      <w:r w:rsidRPr="00975DB7">
        <w:rPr>
          <w:rFonts w:ascii="Times New Roman" w:hAnsi="Times New Roman" w:cs="Times New Roman"/>
          <w:color w:val="000000"/>
          <w:sz w:val="24"/>
          <w:szCs w:val="24"/>
        </w:rPr>
        <w:t>.</w:t>
      </w:r>
      <w:r w:rsidRPr="00975DB7">
        <w:rPr>
          <w:rFonts w:ascii="Times New Roman" w:hAnsi="Times New Roman" w:cs="Times New Roman"/>
          <w:sz w:val="24"/>
          <w:szCs w:val="24"/>
        </w:rPr>
        <w:t xml:space="preserve"> </w:t>
      </w:r>
      <w:r w:rsidRPr="00975DB7">
        <w:rPr>
          <w:rFonts w:ascii="Times New Roman" w:hAnsi="Times New Roman" w:cs="Times New Roman"/>
          <w:color w:val="000000"/>
          <w:sz w:val="24"/>
          <w:szCs w:val="24"/>
        </w:rPr>
        <w:t>Nilai koefisien umur adalah -0,003101, hal ini menunjukkan adanya hubungan negatif, jika variabel pendidikan, jenis kelamin, pendapatan orang tua, dan peng</w:t>
      </w:r>
      <w:r w:rsidR="003207F2" w:rsidRPr="00975DB7">
        <w:rPr>
          <w:rFonts w:ascii="Times New Roman" w:hAnsi="Times New Roman" w:cs="Times New Roman"/>
          <w:color w:val="000000"/>
          <w:sz w:val="24"/>
          <w:szCs w:val="24"/>
        </w:rPr>
        <w:t>alaman kerja mengalami kenaikan sebesar 1</w:t>
      </w:r>
      <w:r w:rsidR="004105BF" w:rsidRPr="00975DB7">
        <w:rPr>
          <w:rFonts w:ascii="Times New Roman" w:hAnsi="Times New Roman" w:cs="Times New Roman"/>
          <w:color w:val="000000"/>
          <w:sz w:val="24"/>
          <w:szCs w:val="24"/>
        </w:rPr>
        <w:t xml:space="preserve"> tahun</w:t>
      </w:r>
      <w:r w:rsidRPr="00975DB7">
        <w:rPr>
          <w:rFonts w:ascii="Times New Roman" w:hAnsi="Times New Roman" w:cs="Times New Roman"/>
          <w:color w:val="000000"/>
          <w:sz w:val="24"/>
          <w:szCs w:val="24"/>
        </w:rPr>
        <w:t>, sementara pendidikan, jenis kelamin, pendapatan orang tua, dan pengalaman kerja tetap,</w:t>
      </w:r>
      <w:r w:rsidR="003207F2" w:rsidRPr="00975DB7">
        <w:rPr>
          <w:rFonts w:ascii="Times New Roman" w:hAnsi="Times New Roman" w:cs="Times New Roman"/>
          <w:color w:val="000000"/>
          <w:sz w:val="24"/>
          <w:szCs w:val="24"/>
        </w:rPr>
        <w:t xml:space="preserve"> maka akan menyebabkan menurunnnya lama mencari kerja bagi tenaga kerja terdidik sebesar</w:t>
      </w:r>
      <w:r w:rsidR="003207F2" w:rsidRPr="00975DB7">
        <w:rPr>
          <w:rFonts w:ascii="Times New Roman" w:hAnsi="Times New Roman" w:cs="Times New Roman"/>
          <w:sz w:val="24"/>
          <w:szCs w:val="24"/>
        </w:rPr>
        <w:t xml:space="preserve"> </w:t>
      </w:r>
      <w:r w:rsidR="007E358F" w:rsidRPr="00975DB7">
        <w:rPr>
          <w:rFonts w:ascii="Times New Roman" w:hAnsi="Times New Roman" w:cs="Times New Roman"/>
          <w:color w:val="000000"/>
          <w:sz w:val="24"/>
          <w:szCs w:val="24"/>
        </w:rPr>
        <w:t>-0,</w:t>
      </w:r>
      <w:r w:rsidR="003207F2" w:rsidRPr="00975DB7">
        <w:rPr>
          <w:rFonts w:ascii="Times New Roman" w:hAnsi="Times New Roman" w:cs="Times New Roman"/>
          <w:color w:val="000000"/>
          <w:sz w:val="24"/>
          <w:szCs w:val="24"/>
        </w:rPr>
        <w:t>003101.</w:t>
      </w:r>
      <w:r w:rsidR="006B3721" w:rsidRPr="00975DB7">
        <w:rPr>
          <w:rFonts w:ascii="Times New Roman" w:hAnsi="Times New Roman" w:cs="Times New Roman"/>
          <w:color w:val="000000"/>
          <w:sz w:val="24"/>
          <w:szCs w:val="24"/>
        </w:rPr>
        <w:t xml:space="preserve"> </w:t>
      </w:r>
      <w:r w:rsidRPr="00975DB7">
        <w:rPr>
          <w:rFonts w:ascii="Times New Roman" w:hAnsi="Times New Roman" w:cs="Times New Roman"/>
          <w:color w:val="000000"/>
          <w:sz w:val="24"/>
          <w:szCs w:val="24"/>
        </w:rPr>
        <w:t>Nilai koefisien pendapatan orang tua adalah 2,32E-07, hal ini menunjukkan adanya hubungan positif, jika variabel pendidikan, umur, jenis kelamin, dan pengalaman kerja mengalami kenaikan sebesar Rp.1, sementara pendidikan, umur, jenis kelamin, dan pengalaman kerja tetap ,</w:t>
      </w:r>
      <w:r w:rsidR="006B3721" w:rsidRPr="00975DB7">
        <w:rPr>
          <w:rFonts w:ascii="Times New Roman" w:hAnsi="Times New Roman" w:cs="Times New Roman"/>
          <w:color w:val="000000"/>
          <w:sz w:val="24"/>
          <w:szCs w:val="24"/>
        </w:rPr>
        <w:t xml:space="preserve"> maka akan menyebabkan kenaikan lama mencari kerja bagi tenaga kerja terdidik sebesar </w:t>
      </w:r>
      <w:r w:rsidR="007E358F" w:rsidRPr="00975DB7">
        <w:rPr>
          <w:rFonts w:ascii="Times New Roman" w:hAnsi="Times New Roman" w:cs="Times New Roman"/>
          <w:color w:val="000000"/>
          <w:sz w:val="24"/>
          <w:szCs w:val="24"/>
        </w:rPr>
        <w:t>2,</w:t>
      </w:r>
      <w:r w:rsidR="006B3721" w:rsidRPr="00975DB7">
        <w:rPr>
          <w:rFonts w:ascii="Times New Roman" w:hAnsi="Times New Roman" w:cs="Times New Roman"/>
          <w:color w:val="000000"/>
          <w:sz w:val="24"/>
          <w:szCs w:val="24"/>
        </w:rPr>
        <w:t xml:space="preserve">32E-07. </w:t>
      </w:r>
      <w:r w:rsidRPr="00975DB7">
        <w:rPr>
          <w:rFonts w:ascii="Times New Roman" w:hAnsi="Times New Roman" w:cs="Times New Roman"/>
          <w:color w:val="000000"/>
          <w:sz w:val="24"/>
          <w:szCs w:val="24"/>
        </w:rPr>
        <w:t>Nilai koefisien jenis kelamin (D1) adalah -0,104570, hal ini menunjukkan adanya hubungan negatif, jika variabel pendidikan, umur, pendapatan orang tua, dan peng</w:t>
      </w:r>
      <w:r w:rsidR="006B3721" w:rsidRPr="00975DB7">
        <w:rPr>
          <w:rFonts w:ascii="Times New Roman" w:hAnsi="Times New Roman" w:cs="Times New Roman"/>
          <w:color w:val="000000"/>
          <w:sz w:val="24"/>
          <w:szCs w:val="24"/>
        </w:rPr>
        <w:t>alaman kerja mengalami kenaikan sebesar 1</w:t>
      </w:r>
      <w:r w:rsidRPr="00975DB7">
        <w:rPr>
          <w:rFonts w:ascii="Times New Roman" w:hAnsi="Times New Roman" w:cs="Times New Roman"/>
          <w:color w:val="000000"/>
          <w:sz w:val="24"/>
          <w:szCs w:val="24"/>
        </w:rPr>
        <w:t>, sementara pendidikan, umur, pendapatan orang tua, dan pengalaman kerja tetap ,</w:t>
      </w:r>
      <w:r w:rsidR="006B3721" w:rsidRPr="00975DB7">
        <w:rPr>
          <w:rFonts w:ascii="Times New Roman" w:hAnsi="Times New Roman" w:cs="Times New Roman"/>
          <w:color w:val="000000"/>
          <w:sz w:val="24"/>
          <w:szCs w:val="24"/>
        </w:rPr>
        <w:t xml:space="preserve"> maka akan menyebabkan menurunnya lama mencari kerja bagi tenaga kerja terdidik sebesar </w:t>
      </w:r>
      <w:r w:rsidR="007E358F" w:rsidRPr="00975DB7">
        <w:rPr>
          <w:rFonts w:ascii="Times New Roman" w:hAnsi="Times New Roman" w:cs="Times New Roman"/>
          <w:color w:val="000000"/>
          <w:sz w:val="24"/>
          <w:szCs w:val="24"/>
        </w:rPr>
        <w:t>-0,</w:t>
      </w:r>
      <w:r w:rsidR="006B3721" w:rsidRPr="00975DB7">
        <w:rPr>
          <w:rFonts w:ascii="Times New Roman" w:hAnsi="Times New Roman" w:cs="Times New Roman"/>
          <w:color w:val="000000"/>
          <w:sz w:val="24"/>
          <w:szCs w:val="24"/>
        </w:rPr>
        <w:t xml:space="preserve">104570. </w:t>
      </w:r>
      <w:r w:rsidRPr="00975DB7">
        <w:rPr>
          <w:rFonts w:ascii="Times New Roman" w:hAnsi="Times New Roman" w:cs="Times New Roman"/>
          <w:color w:val="000000"/>
          <w:sz w:val="24"/>
          <w:szCs w:val="24"/>
        </w:rPr>
        <w:t>Nilai koefisien pengalaman kerja (D2) adalah -0,240429, hal ini menunjukkan adanya hubungan negatif, jika variabel pendidikan, umur,jenis kelamin, dan pendapatan oran</w:t>
      </w:r>
      <w:r w:rsidR="006B3721" w:rsidRPr="00975DB7">
        <w:rPr>
          <w:rFonts w:ascii="Times New Roman" w:hAnsi="Times New Roman" w:cs="Times New Roman"/>
          <w:color w:val="000000"/>
          <w:sz w:val="24"/>
          <w:szCs w:val="24"/>
        </w:rPr>
        <w:t>g tua mengalami kenaikan sebesar 1</w:t>
      </w:r>
      <w:r w:rsidRPr="00975DB7">
        <w:rPr>
          <w:rFonts w:ascii="Times New Roman" w:hAnsi="Times New Roman" w:cs="Times New Roman"/>
          <w:color w:val="000000"/>
          <w:sz w:val="24"/>
          <w:szCs w:val="24"/>
        </w:rPr>
        <w:t xml:space="preserve">, sementara pendidikan, umur, </w:t>
      </w:r>
      <w:r w:rsidRPr="00975DB7">
        <w:rPr>
          <w:rFonts w:ascii="Times New Roman" w:hAnsi="Times New Roman" w:cs="Times New Roman"/>
          <w:color w:val="000000"/>
          <w:sz w:val="24"/>
          <w:szCs w:val="24"/>
        </w:rPr>
        <w:lastRenderedPageBreak/>
        <w:t>jenis kelamin, d</w:t>
      </w:r>
      <w:r w:rsidR="006B3721" w:rsidRPr="00975DB7">
        <w:rPr>
          <w:rFonts w:ascii="Times New Roman" w:hAnsi="Times New Roman" w:cs="Times New Roman"/>
          <w:color w:val="000000"/>
          <w:sz w:val="24"/>
          <w:szCs w:val="24"/>
        </w:rPr>
        <w:t xml:space="preserve">an pendapatan orang tua tetap , maka akan menyebabkan kenaikan lama mencari kerja bagi tenaga kerja terdidik sebesar </w:t>
      </w:r>
      <w:r w:rsidR="007E358F" w:rsidRPr="00975DB7">
        <w:rPr>
          <w:rFonts w:ascii="Times New Roman" w:hAnsi="Times New Roman" w:cs="Times New Roman"/>
          <w:color w:val="000000"/>
          <w:sz w:val="24"/>
          <w:szCs w:val="24"/>
        </w:rPr>
        <w:t>-0,</w:t>
      </w:r>
      <w:r w:rsidR="006B3721" w:rsidRPr="00975DB7">
        <w:rPr>
          <w:rFonts w:ascii="Times New Roman" w:hAnsi="Times New Roman" w:cs="Times New Roman"/>
          <w:color w:val="000000"/>
          <w:sz w:val="24"/>
          <w:szCs w:val="24"/>
        </w:rPr>
        <w:t>240429.</w:t>
      </w:r>
    </w:p>
    <w:p w14:paraId="50392EA9" w14:textId="77777777" w:rsidR="00AA3472" w:rsidRDefault="00AA3472" w:rsidP="00C8120D">
      <w:pPr>
        <w:pStyle w:val="NoSpacing"/>
        <w:spacing w:line="228" w:lineRule="auto"/>
        <w:jc w:val="both"/>
        <w:rPr>
          <w:rFonts w:ascii="Times New Roman" w:hAnsi="Times New Roman" w:cs="Times New Roman"/>
          <w:sz w:val="24"/>
          <w:szCs w:val="24"/>
        </w:rPr>
      </w:pPr>
    </w:p>
    <w:p w14:paraId="7F7D8FB5" w14:textId="4B125F41" w:rsidR="00EA3FB5" w:rsidRPr="00975DB7" w:rsidRDefault="00871D07" w:rsidP="00C8120D">
      <w:pPr>
        <w:pStyle w:val="NoSpacing"/>
        <w:spacing w:line="228" w:lineRule="auto"/>
        <w:jc w:val="both"/>
        <w:rPr>
          <w:rFonts w:ascii="Times New Roman" w:hAnsi="Times New Roman" w:cs="Times New Roman"/>
          <w:sz w:val="24"/>
          <w:szCs w:val="24"/>
        </w:rPr>
      </w:pPr>
      <w:r w:rsidRPr="00975DB7">
        <w:rPr>
          <w:rFonts w:ascii="Times New Roman" w:hAnsi="Times New Roman" w:cs="Times New Roman"/>
          <w:b/>
          <w:sz w:val="24"/>
          <w:szCs w:val="24"/>
        </w:rPr>
        <w:t xml:space="preserve">Uji </w:t>
      </w:r>
      <w:r w:rsidR="00AA3472" w:rsidRPr="00975DB7">
        <w:rPr>
          <w:rFonts w:ascii="Times New Roman" w:hAnsi="Times New Roman" w:cs="Times New Roman"/>
          <w:b/>
          <w:sz w:val="24"/>
          <w:szCs w:val="24"/>
        </w:rPr>
        <w:t>statistik</w:t>
      </w:r>
    </w:p>
    <w:p w14:paraId="0EFF070C" w14:textId="16848AE0" w:rsidR="00871D07" w:rsidRPr="00975DB7" w:rsidRDefault="00871D07" w:rsidP="00C8120D">
      <w:pPr>
        <w:pStyle w:val="NoSpacing"/>
        <w:spacing w:before="120" w:line="228" w:lineRule="auto"/>
        <w:rPr>
          <w:rFonts w:ascii="Times New Roman" w:hAnsi="Times New Roman" w:cs="Times New Roman"/>
          <w:b/>
          <w:sz w:val="24"/>
          <w:szCs w:val="24"/>
        </w:rPr>
      </w:pPr>
      <w:r w:rsidRPr="00975DB7">
        <w:rPr>
          <w:rFonts w:ascii="Times New Roman" w:hAnsi="Times New Roman" w:cs="Times New Roman"/>
          <w:b/>
          <w:sz w:val="24"/>
          <w:szCs w:val="24"/>
        </w:rPr>
        <w:t xml:space="preserve">Uji </w:t>
      </w:r>
      <w:r w:rsidR="00AA3472" w:rsidRPr="00975DB7">
        <w:rPr>
          <w:rFonts w:ascii="Times New Roman" w:hAnsi="Times New Roman" w:cs="Times New Roman"/>
          <w:b/>
          <w:sz w:val="24"/>
          <w:szCs w:val="24"/>
        </w:rPr>
        <w:t xml:space="preserve">simultan </w:t>
      </w:r>
    </w:p>
    <w:p w14:paraId="68BE073D" w14:textId="75D063C7" w:rsidR="00B379D1" w:rsidRPr="00975DB7" w:rsidRDefault="00FB5AAB" w:rsidP="00C8120D">
      <w:pPr>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Uji F Statistik atau uji simultan untuk melihat bagaiman</w:t>
      </w:r>
      <w:r w:rsidR="000819D0" w:rsidRPr="00975DB7">
        <w:rPr>
          <w:rFonts w:ascii="Times New Roman" w:hAnsi="Times New Roman" w:cs="Times New Roman"/>
          <w:sz w:val="24"/>
          <w:szCs w:val="24"/>
        </w:rPr>
        <w:t>a</w:t>
      </w:r>
      <w:r w:rsidRPr="00975DB7">
        <w:rPr>
          <w:rFonts w:ascii="Times New Roman" w:hAnsi="Times New Roman" w:cs="Times New Roman"/>
          <w:sz w:val="24"/>
          <w:szCs w:val="24"/>
        </w:rPr>
        <w:t xml:space="preserve"> pengaruh model pendidikan, jenis kelamin, umur, pendapatan orang tua, pengalaman kerja secara bersama-sama terhadap lama mencari kerja bagi tenaga kerja terdidik tingkat signifikansi 10%. Apabila tingkat signifikansi lebih kecil dari alpha (10%) makan H</w:t>
      </w:r>
      <w:r w:rsidRPr="00975DB7">
        <w:rPr>
          <w:rFonts w:ascii="Times New Roman" w:hAnsi="Times New Roman" w:cs="Times New Roman"/>
          <w:sz w:val="24"/>
          <w:szCs w:val="24"/>
          <w:vertAlign w:val="subscript"/>
        </w:rPr>
        <w:t>0</w:t>
      </w:r>
      <w:r w:rsidRPr="00975DB7">
        <w:rPr>
          <w:rFonts w:ascii="Times New Roman" w:hAnsi="Times New Roman" w:cs="Times New Roman"/>
          <w:sz w:val="24"/>
          <w:szCs w:val="24"/>
        </w:rPr>
        <w:t xml:space="preserve"> ditolak dan H</w:t>
      </w:r>
      <w:r w:rsidRPr="00975DB7">
        <w:rPr>
          <w:rFonts w:ascii="Times New Roman" w:hAnsi="Times New Roman" w:cs="Times New Roman"/>
          <w:sz w:val="24"/>
          <w:szCs w:val="24"/>
          <w:vertAlign w:val="subscript"/>
        </w:rPr>
        <w:t xml:space="preserve">1 </w:t>
      </w:r>
      <w:r w:rsidRPr="00975DB7">
        <w:rPr>
          <w:rFonts w:ascii="Times New Roman" w:hAnsi="Times New Roman" w:cs="Times New Roman"/>
          <w:sz w:val="24"/>
          <w:szCs w:val="24"/>
        </w:rPr>
        <w:t>diterima, yang artinya variabel bebas secara bersama-sama tidak berpengaruh secara signifikan terhadap variabel terikat. Di</w:t>
      </w:r>
      <w:r w:rsidR="00871D07" w:rsidRPr="00975DB7">
        <w:rPr>
          <w:rFonts w:ascii="Times New Roman" w:hAnsi="Times New Roman" w:cs="Times New Roman"/>
          <w:sz w:val="24"/>
          <w:szCs w:val="24"/>
        </w:rPr>
        <w:t>gunakan alat uji F statistik yang dapat dilihat pada hasil output sebagai berikut :</w:t>
      </w:r>
    </w:p>
    <w:p w14:paraId="5D288B9F" w14:textId="484CD428" w:rsidR="004E2D77" w:rsidRPr="00AA3472" w:rsidRDefault="00871D07" w:rsidP="00C8120D">
      <w:pPr>
        <w:spacing w:before="120" w:after="0" w:line="228" w:lineRule="auto"/>
        <w:jc w:val="both"/>
        <w:rPr>
          <w:rFonts w:ascii="Times New Roman" w:hAnsi="Times New Roman" w:cs="Times New Roman"/>
          <w:sz w:val="24"/>
          <w:szCs w:val="24"/>
        </w:rPr>
      </w:pPr>
      <w:r w:rsidRPr="00975DB7">
        <w:rPr>
          <w:rFonts w:ascii="Times New Roman" w:hAnsi="Times New Roman" w:cs="Times New Roman"/>
          <w:b/>
          <w:sz w:val="24"/>
          <w:szCs w:val="24"/>
        </w:rPr>
        <w:t xml:space="preserve">Tabel </w:t>
      </w:r>
      <w:r w:rsidR="00443086" w:rsidRPr="00975DB7">
        <w:rPr>
          <w:rFonts w:ascii="Times New Roman" w:hAnsi="Times New Roman" w:cs="Times New Roman"/>
          <w:b/>
          <w:sz w:val="24"/>
          <w:szCs w:val="24"/>
        </w:rPr>
        <w:t>4</w:t>
      </w:r>
      <w:r w:rsidR="004604D8" w:rsidRPr="00975DB7">
        <w:rPr>
          <w:rFonts w:ascii="Times New Roman" w:hAnsi="Times New Roman" w:cs="Times New Roman"/>
          <w:b/>
          <w:sz w:val="24"/>
          <w:szCs w:val="24"/>
        </w:rPr>
        <w:t xml:space="preserve">. </w:t>
      </w:r>
      <w:r w:rsidR="00CE609A" w:rsidRPr="00AA3472">
        <w:rPr>
          <w:rFonts w:ascii="Times New Roman" w:hAnsi="Times New Roman" w:cs="Times New Roman"/>
          <w:sz w:val="24"/>
          <w:szCs w:val="24"/>
        </w:rPr>
        <w:t>Hasil</w:t>
      </w:r>
      <w:r w:rsidR="00FB5AAB" w:rsidRPr="00AA3472">
        <w:rPr>
          <w:rFonts w:ascii="Times New Roman" w:hAnsi="Times New Roman" w:cs="Times New Roman"/>
          <w:sz w:val="24"/>
          <w:szCs w:val="24"/>
        </w:rPr>
        <w:t xml:space="preserve"> </w:t>
      </w:r>
      <w:r w:rsidR="00AA3472" w:rsidRPr="00AA3472">
        <w:rPr>
          <w:rFonts w:ascii="Times New Roman" w:hAnsi="Times New Roman" w:cs="Times New Roman"/>
          <w:sz w:val="24"/>
          <w:szCs w:val="24"/>
        </w:rPr>
        <w:t xml:space="preserve">uji </w:t>
      </w:r>
      <w:r w:rsidRPr="00AA3472">
        <w:rPr>
          <w:rFonts w:ascii="Times New Roman" w:hAnsi="Times New Roman" w:cs="Times New Roman"/>
          <w:sz w:val="24"/>
          <w:szCs w:val="24"/>
        </w:rPr>
        <w:t xml:space="preserve">F </w:t>
      </w:r>
      <w:r w:rsidR="00AA3472" w:rsidRPr="00AA3472">
        <w:rPr>
          <w:rFonts w:ascii="Times New Roman" w:hAnsi="Times New Roman" w:cs="Times New Roman"/>
          <w:sz w:val="24"/>
          <w:szCs w:val="24"/>
        </w:rPr>
        <w:t>statistik</w:t>
      </w:r>
    </w:p>
    <w:tbl>
      <w:tblPr>
        <w:tblW w:w="0" w:type="auto"/>
        <w:tblInd w:w="30" w:type="dxa"/>
        <w:tblLayout w:type="fixed"/>
        <w:tblCellMar>
          <w:left w:w="0" w:type="dxa"/>
          <w:right w:w="0" w:type="dxa"/>
        </w:tblCellMar>
        <w:tblLook w:val="0000" w:firstRow="0" w:lastRow="0" w:firstColumn="0" w:lastColumn="0" w:noHBand="0" w:noVBand="0"/>
      </w:tblPr>
      <w:tblGrid>
        <w:gridCol w:w="2613"/>
        <w:gridCol w:w="1429"/>
        <w:gridCol w:w="1564"/>
        <w:gridCol w:w="1565"/>
        <w:gridCol w:w="1292"/>
      </w:tblGrid>
      <w:tr w:rsidR="00FB5AAB" w:rsidRPr="00975DB7" w14:paraId="337113B9" w14:textId="77777777" w:rsidTr="00C8120D">
        <w:trPr>
          <w:trHeight w:val="271"/>
        </w:trPr>
        <w:tc>
          <w:tcPr>
            <w:tcW w:w="2613" w:type="dxa"/>
            <w:tcBorders>
              <w:top w:val="single" w:sz="4" w:space="0" w:color="auto"/>
              <w:left w:val="nil"/>
              <w:bottom w:val="nil"/>
              <w:right w:val="nil"/>
            </w:tcBorders>
            <w:vAlign w:val="bottom"/>
          </w:tcPr>
          <w:p w14:paraId="5351CAE0" w14:textId="77777777" w:rsidR="00FB5AAB" w:rsidRPr="00975DB7" w:rsidRDefault="00FB5AAB" w:rsidP="00C8120D">
            <w:pPr>
              <w:autoSpaceDE w:val="0"/>
              <w:autoSpaceDN w:val="0"/>
              <w:adjustRightInd w:val="0"/>
              <w:spacing w:after="0" w:line="228" w:lineRule="auto"/>
              <w:rPr>
                <w:rFonts w:ascii="Times New Roman" w:hAnsi="Times New Roman" w:cs="Times New Roman"/>
                <w:color w:val="000000"/>
                <w:sz w:val="24"/>
                <w:szCs w:val="24"/>
              </w:rPr>
            </w:pPr>
            <w:r w:rsidRPr="00975DB7">
              <w:rPr>
                <w:rFonts w:ascii="Times New Roman" w:hAnsi="Times New Roman" w:cs="Times New Roman"/>
                <w:color w:val="000000"/>
                <w:sz w:val="24"/>
                <w:szCs w:val="24"/>
              </w:rPr>
              <w:t>R-squared</w:t>
            </w:r>
          </w:p>
        </w:tc>
        <w:tc>
          <w:tcPr>
            <w:tcW w:w="1429" w:type="dxa"/>
            <w:tcBorders>
              <w:top w:val="single" w:sz="4" w:space="0" w:color="auto"/>
              <w:left w:val="nil"/>
              <w:bottom w:val="nil"/>
              <w:right w:val="nil"/>
            </w:tcBorders>
            <w:vAlign w:val="bottom"/>
          </w:tcPr>
          <w:p w14:paraId="03E0E425"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0.336692</w:t>
            </w:r>
          </w:p>
        </w:tc>
        <w:tc>
          <w:tcPr>
            <w:tcW w:w="3129" w:type="dxa"/>
            <w:gridSpan w:val="2"/>
            <w:tcBorders>
              <w:top w:val="single" w:sz="4" w:space="0" w:color="auto"/>
              <w:left w:val="nil"/>
              <w:bottom w:val="nil"/>
              <w:right w:val="nil"/>
            </w:tcBorders>
            <w:vAlign w:val="bottom"/>
          </w:tcPr>
          <w:p w14:paraId="659D2114" w14:textId="77777777" w:rsidR="00FB5AAB" w:rsidRPr="00975DB7" w:rsidRDefault="00FB5AAB" w:rsidP="00C8120D">
            <w:pPr>
              <w:autoSpaceDE w:val="0"/>
              <w:autoSpaceDN w:val="0"/>
              <w:adjustRightInd w:val="0"/>
              <w:spacing w:after="0" w:line="228" w:lineRule="auto"/>
              <w:ind w:right="10"/>
              <w:rPr>
                <w:rFonts w:ascii="Times New Roman" w:hAnsi="Times New Roman" w:cs="Times New Roman"/>
                <w:color w:val="000000"/>
                <w:sz w:val="24"/>
                <w:szCs w:val="24"/>
              </w:rPr>
            </w:pPr>
            <w:r w:rsidRPr="00975DB7">
              <w:rPr>
                <w:rFonts w:ascii="Times New Roman" w:hAnsi="Times New Roman" w:cs="Times New Roman"/>
                <w:color w:val="000000"/>
                <w:sz w:val="24"/>
                <w:szCs w:val="24"/>
              </w:rPr>
              <w:t>    Mean dependent var</w:t>
            </w:r>
          </w:p>
        </w:tc>
        <w:tc>
          <w:tcPr>
            <w:tcW w:w="1292" w:type="dxa"/>
            <w:tcBorders>
              <w:top w:val="single" w:sz="4" w:space="0" w:color="auto"/>
              <w:left w:val="nil"/>
              <w:bottom w:val="nil"/>
              <w:right w:val="nil"/>
            </w:tcBorders>
            <w:vAlign w:val="bottom"/>
          </w:tcPr>
          <w:p w14:paraId="580ADA99"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1.445652</w:t>
            </w:r>
          </w:p>
        </w:tc>
      </w:tr>
      <w:tr w:rsidR="00FB5AAB" w:rsidRPr="00975DB7" w14:paraId="2BBBEA27" w14:textId="77777777" w:rsidTr="00A90F11">
        <w:trPr>
          <w:trHeight w:val="271"/>
        </w:trPr>
        <w:tc>
          <w:tcPr>
            <w:tcW w:w="2613" w:type="dxa"/>
            <w:tcBorders>
              <w:top w:val="nil"/>
              <w:left w:val="nil"/>
              <w:bottom w:val="nil"/>
              <w:right w:val="nil"/>
            </w:tcBorders>
            <w:vAlign w:val="bottom"/>
          </w:tcPr>
          <w:p w14:paraId="140E6884" w14:textId="77777777" w:rsidR="00FB5AAB" w:rsidRPr="00975DB7" w:rsidRDefault="00FB5AAB" w:rsidP="00C8120D">
            <w:pPr>
              <w:autoSpaceDE w:val="0"/>
              <w:autoSpaceDN w:val="0"/>
              <w:adjustRightInd w:val="0"/>
              <w:spacing w:after="0" w:line="228" w:lineRule="auto"/>
              <w:rPr>
                <w:rFonts w:ascii="Times New Roman" w:hAnsi="Times New Roman" w:cs="Times New Roman"/>
                <w:color w:val="000000"/>
                <w:sz w:val="24"/>
                <w:szCs w:val="24"/>
              </w:rPr>
            </w:pPr>
            <w:r w:rsidRPr="00975DB7">
              <w:rPr>
                <w:rFonts w:ascii="Times New Roman" w:hAnsi="Times New Roman" w:cs="Times New Roman"/>
                <w:color w:val="000000"/>
                <w:sz w:val="24"/>
                <w:szCs w:val="24"/>
              </w:rPr>
              <w:t>Adjusted R-squared</w:t>
            </w:r>
          </w:p>
        </w:tc>
        <w:tc>
          <w:tcPr>
            <w:tcW w:w="1429" w:type="dxa"/>
            <w:tcBorders>
              <w:top w:val="nil"/>
              <w:left w:val="nil"/>
              <w:bottom w:val="nil"/>
              <w:right w:val="nil"/>
            </w:tcBorders>
            <w:vAlign w:val="bottom"/>
          </w:tcPr>
          <w:p w14:paraId="07CC4E4C"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0.298128</w:t>
            </w:r>
          </w:p>
        </w:tc>
        <w:tc>
          <w:tcPr>
            <w:tcW w:w="3129" w:type="dxa"/>
            <w:gridSpan w:val="2"/>
            <w:tcBorders>
              <w:top w:val="nil"/>
              <w:left w:val="nil"/>
              <w:bottom w:val="nil"/>
              <w:right w:val="nil"/>
            </w:tcBorders>
            <w:vAlign w:val="bottom"/>
          </w:tcPr>
          <w:p w14:paraId="43E471E1" w14:textId="77777777" w:rsidR="00FB5AAB" w:rsidRPr="00975DB7" w:rsidRDefault="00FB5AAB" w:rsidP="00C8120D">
            <w:pPr>
              <w:autoSpaceDE w:val="0"/>
              <w:autoSpaceDN w:val="0"/>
              <w:adjustRightInd w:val="0"/>
              <w:spacing w:after="0" w:line="228" w:lineRule="auto"/>
              <w:ind w:right="10"/>
              <w:rPr>
                <w:rFonts w:ascii="Times New Roman" w:hAnsi="Times New Roman" w:cs="Times New Roman"/>
                <w:color w:val="000000"/>
                <w:sz w:val="24"/>
                <w:szCs w:val="24"/>
              </w:rPr>
            </w:pPr>
            <w:r w:rsidRPr="00975DB7">
              <w:rPr>
                <w:rFonts w:ascii="Times New Roman" w:hAnsi="Times New Roman" w:cs="Times New Roman"/>
                <w:color w:val="000000"/>
                <w:sz w:val="24"/>
                <w:szCs w:val="24"/>
              </w:rPr>
              <w:t>    S.D. dependent var</w:t>
            </w:r>
          </w:p>
        </w:tc>
        <w:tc>
          <w:tcPr>
            <w:tcW w:w="1292" w:type="dxa"/>
            <w:tcBorders>
              <w:top w:val="nil"/>
              <w:left w:val="nil"/>
              <w:bottom w:val="nil"/>
              <w:right w:val="nil"/>
            </w:tcBorders>
            <w:vAlign w:val="bottom"/>
          </w:tcPr>
          <w:p w14:paraId="2DF1AE63"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0.599709</w:t>
            </w:r>
          </w:p>
        </w:tc>
      </w:tr>
      <w:tr w:rsidR="00FB5AAB" w:rsidRPr="00975DB7" w14:paraId="3E42254A" w14:textId="77777777" w:rsidTr="00A90F11">
        <w:trPr>
          <w:trHeight w:val="271"/>
        </w:trPr>
        <w:tc>
          <w:tcPr>
            <w:tcW w:w="2613" w:type="dxa"/>
            <w:tcBorders>
              <w:top w:val="nil"/>
              <w:left w:val="nil"/>
              <w:bottom w:val="nil"/>
              <w:right w:val="nil"/>
            </w:tcBorders>
            <w:vAlign w:val="bottom"/>
          </w:tcPr>
          <w:p w14:paraId="63129A01" w14:textId="77777777" w:rsidR="00FB5AAB" w:rsidRPr="00975DB7" w:rsidRDefault="00FB5AAB" w:rsidP="00C8120D">
            <w:pPr>
              <w:autoSpaceDE w:val="0"/>
              <w:autoSpaceDN w:val="0"/>
              <w:adjustRightInd w:val="0"/>
              <w:spacing w:after="0" w:line="228" w:lineRule="auto"/>
              <w:rPr>
                <w:rFonts w:ascii="Times New Roman" w:hAnsi="Times New Roman" w:cs="Times New Roman"/>
                <w:color w:val="000000"/>
                <w:sz w:val="24"/>
                <w:szCs w:val="24"/>
              </w:rPr>
            </w:pPr>
            <w:r w:rsidRPr="00975DB7">
              <w:rPr>
                <w:rFonts w:ascii="Times New Roman" w:hAnsi="Times New Roman" w:cs="Times New Roman"/>
                <w:color w:val="000000"/>
                <w:sz w:val="24"/>
                <w:szCs w:val="24"/>
              </w:rPr>
              <w:t>S.E. of regression</w:t>
            </w:r>
          </w:p>
        </w:tc>
        <w:tc>
          <w:tcPr>
            <w:tcW w:w="1429" w:type="dxa"/>
            <w:tcBorders>
              <w:top w:val="nil"/>
              <w:left w:val="nil"/>
              <w:bottom w:val="nil"/>
              <w:right w:val="nil"/>
            </w:tcBorders>
            <w:vAlign w:val="bottom"/>
          </w:tcPr>
          <w:p w14:paraId="5BAB0F46"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0.502423</w:t>
            </w:r>
          </w:p>
        </w:tc>
        <w:tc>
          <w:tcPr>
            <w:tcW w:w="3129" w:type="dxa"/>
            <w:gridSpan w:val="2"/>
            <w:tcBorders>
              <w:top w:val="nil"/>
              <w:left w:val="nil"/>
              <w:bottom w:val="nil"/>
              <w:right w:val="nil"/>
            </w:tcBorders>
            <w:vAlign w:val="bottom"/>
          </w:tcPr>
          <w:p w14:paraId="4C75D462" w14:textId="77777777" w:rsidR="00FB5AAB" w:rsidRPr="00975DB7" w:rsidRDefault="00FB5AAB" w:rsidP="00C8120D">
            <w:pPr>
              <w:autoSpaceDE w:val="0"/>
              <w:autoSpaceDN w:val="0"/>
              <w:adjustRightInd w:val="0"/>
              <w:spacing w:after="0" w:line="228" w:lineRule="auto"/>
              <w:ind w:right="10"/>
              <w:rPr>
                <w:rFonts w:ascii="Times New Roman" w:hAnsi="Times New Roman" w:cs="Times New Roman"/>
                <w:color w:val="000000"/>
                <w:sz w:val="24"/>
                <w:szCs w:val="24"/>
              </w:rPr>
            </w:pPr>
            <w:r w:rsidRPr="00975DB7">
              <w:rPr>
                <w:rFonts w:ascii="Times New Roman" w:hAnsi="Times New Roman" w:cs="Times New Roman"/>
                <w:color w:val="000000"/>
                <w:sz w:val="24"/>
                <w:szCs w:val="24"/>
              </w:rPr>
              <w:t>    Akaike info criterion</w:t>
            </w:r>
          </w:p>
        </w:tc>
        <w:tc>
          <w:tcPr>
            <w:tcW w:w="1292" w:type="dxa"/>
            <w:tcBorders>
              <w:top w:val="nil"/>
              <w:left w:val="nil"/>
              <w:bottom w:val="nil"/>
              <w:right w:val="nil"/>
            </w:tcBorders>
            <w:vAlign w:val="bottom"/>
          </w:tcPr>
          <w:p w14:paraId="5F619947"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1.524246</w:t>
            </w:r>
          </w:p>
        </w:tc>
      </w:tr>
      <w:tr w:rsidR="00FB5AAB" w:rsidRPr="00975DB7" w14:paraId="3DC940AF" w14:textId="77777777" w:rsidTr="00A90F11">
        <w:trPr>
          <w:trHeight w:val="271"/>
        </w:trPr>
        <w:tc>
          <w:tcPr>
            <w:tcW w:w="2613" w:type="dxa"/>
            <w:tcBorders>
              <w:top w:val="nil"/>
              <w:left w:val="nil"/>
              <w:bottom w:val="nil"/>
              <w:right w:val="nil"/>
            </w:tcBorders>
            <w:vAlign w:val="bottom"/>
          </w:tcPr>
          <w:p w14:paraId="0A9D6253" w14:textId="77777777" w:rsidR="00FB5AAB" w:rsidRPr="00975DB7" w:rsidRDefault="00FB5AAB" w:rsidP="00C8120D">
            <w:pPr>
              <w:autoSpaceDE w:val="0"/>
              <w:autoSpaceDN w:val="0"/>
              <w:adjustRightInd w:val="0"/>
              <w:spacing w:after="0" w:line="228" w:lineRule="auto"/>
              <w:rPr>
                <w:rFonts w:ascii="Times New Roman" w:hAnsi="Times New Roman" w:cs="Times New Roman"/>
                <w:color w:val="000000"/>
                <w:sz w:val="24"/>
                <w:szCs w:val="24"/>
              </w:rPr>
            </w:pPr>
            <w:r w:rsidRPr="00975DB7">
              <w:rPr>
                <w:rFonts w:ascii="Times New Roman" w:hAnsi="Times New Roman" w:cs="Times New Roman"/>
                <w:color w:val="000000"/>
                <w:sz w:val="24"/>
                <w:szCs w:val="24"/>
              </w:rPr>
              <w:t>Sum squared resid</w:t>
            </w:r>
          </w:p>
        </w:tc>
        <w:tc>
          <w:tcPr>
            <w:tcW w:w="1429" w:type="dxa"/>
            <w:tcBorders>
              <w:top w:val="nil"/>
              <w:left w:val="nil"/>
              <w:bottom w:val="nil"/>
              <w:right w:val="nil"/>
            </w:tcBorders>
            <w:vAlign w:val="bottom"/>
          </w:tcPr>
          <w:p w14:paraId="52D1C6D8"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21.70892</w:t>
            </w:r>
          </w:p>
        </w:tc>
        <w:tc>
          <w:tcPr>
            <w:tcW w:w="3129" w:type="dxa"/>
            <w:gridSpan w:val="2"/>
            <w:tcBorders>
              <w:top w:val="nil"/>
              <w:left w:val="nil"/>
              <w:bottom w:val="nil"/>
              <w:right w:val="nil"/>
            </w:tcBorders>
            <w:vAlign w:val="bottom"/>
          </w:tcPr>
          <w:p w14:paraId="54C62B41" w14:textId="77777777" w:rsidR="00FB5AAB" w:rsidRPr="00975DB7" w:rsidRDefault="00FB5AAB" w:rsidP="00C8120D">
            <w:pPr>
              <w:autoSpaceDE w:val="0"/>
              <w:autoSpaceDN w:val="0"/>
              <w:adjustRightInd w:val="0"/>
              <w:spacing w:after="0" w:line="228" w:lineRule="auto"/>
              <w:ind w:right="10"/>
              <w:rPr>
                <w:rFonts w:ascii="Times New Roman" w:hAnsi="Times New Roman" w:cs="Times New Roman"/>
                <w:color w:val="000000"/>
                <w:sz w:val="24"/>
                <w:szCs w:val="24"/>
              </w:rPr>
            </w:pPr>
            <w:r w:rsidRPr="00975DB7">
              <w:rPr>
                <w:rFonts w:ascii="Times New Roman" w:hAnsi="Times New Roman" w:cs="Times New Roman"/>
                <w:color w:val="000000"/>
                <w:sz w:val="24"/>
                <w:szCs w:val="24"/>
              </w:rPr>
              <w:t>    Schwarz criterion</w:t>
            </w:r>
          </w:p>
        </w:tc>
        <w:tc>
          <w:tcPr>
            <w:tcW w:w="1292" w:type="dxa"/>
            <w:tcBorders>
              <w:top w:val="nil"/>
              <w:left w:val="nil"/>
              <w:bottom w:val="nil"/>
              <w:right w:val="nil"/>
            </w:tcBorders>
            <w:vAlign w:val="bottom"/>
          </w:tcPr>
          <w:p w14:paraId="51762DD6"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1.688711</w:t>
            </w:r>
          </w:p>
        </w:tc>
      </w:tr>
      <w:tr w:rsidR="00FB5AAB" w:rsidRPr="00975DB7" w14:paraId="0AD4B1B5" w14:textId="77777777" w:rsidTr="00A90F11">
        <w:trPr>
          <w:trHeight w:val="271"/>
        </w:trPr>
        <w:tc>
          <w:tcPr>
            <w:tcW w:w="2613" w:type="dxa"/>
            <w:tcBorders>
              <w:top w:val="nil"/>
              <w:left w:val="nil"/>
              <w:bottom w:val="nil"/>
              <w:right w:val="nil"/>
            </w:tcBorders>
            <w:vAlign w:val="bottom"/>
          </w:tcPr>
          <w:p w14:paraId="6CC36086" w14:textId="77777777" w:rsidR="00FB5AAB" w:rsidRPr="00975DB7" w:rsidRDefault="00FB5AAB" w:rsidP="00C8120D">
            <w:pPr>
              <w:autoSpaceDE w:val="0"/>
              <w:autoSpaceDN w:val="0"/>
              <w:adjustRightInd w:val="0"/>
              <w:spacing w:after="0" w:line="228" w:lineRule="auto"/>
              <w:rPr>
                <w:rFonts w:ascii="Times New Roman" w:hAnsi="Times New Roman" w:cs="Times New Roman"/>
                <w:color w:val="000000"/>
                <w:sz w:val="24"/>
                <w:szCs w:val="24"/>
              </w:rPr>
            </w:pPr>
            <w:r w:rsidRPr="00975DB7">
              <w:rPr>
                <w:rFonts w:ascii="Times New Roman" w:hAnsi="Times New Roman" w:cs="Times New Roman"/>
                <w:color w:val="000000"/>
                <w:sz w:val="24"/>
                <w:szCs w:val="24"/>
              </w:rPr>
              <w:t>Log likelihood</w:t>
            </w:r>
          </w:p>
        </w:tc>
        <w:tc>
          <w:tcPr>
            <w:tcW w:w="1429" w:type="dxa"/>
            <w:tcBorders>
              <w:top w:val="nil"/>
              <w:left w:val="nil"/>
              <w:bottom w:val="nil"/>
              <w:right w:val="nil"/>
            </w:tcBorders>
            <w:vAlign w:val="bottom"/>
          </w:tcPr>
          <w:p w14:paraId="1E5AE48D"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-64.11533</w:t>
            </w:r>
          </w:p>
        </w:tc>
        <w:tc>
          <w:tcPr>
            <w:tcW w:w="3129" w:type="dxa"/>
            <w:gridSpan w:val="2"/>
            <w:tcBorders>
              <w:top w:val="nil"/>
              <w:left w:val="nil"/>
              <w:bottom w:val="nil"/>
              <w:right w:val="nil"/>
            </w:tcBorders>
            <w:vAlign w:val="bottom"/>
          </w:tcPr>
          <w:p w14:paraId="1FFEB00B" w14:textId="77777777" w:rsidR="00FB5AAB" w:rsidRPr="00975DB7" w:rsidRDefault="00FB5AAB" w:rsidP="00C8120D">
            <w:pPr>
              <w:autoSpaceDE w:val="0"/>
              <w:autoSpaceDN w:val="0"/>
              <w:adjustRightInd w:val="0"/>
              <w:spacing w:after="0" w:line="228" w:lineRule="auto"/>
              <w:ind w:right="10"/>
              <w:rPr>
                <w:rFonts w:ascii="Times New Roman" w:hAnsi="Times New Roman" w:cs="Times New Roman"/>
                <w:color w:val="000000"/>
                <w:sz w:val="24"/>
                <w:szCs w:val="24"/>
              </w:rPr>
            </w:pPr>
            <w:r w:rsidRPr="00975DB7">
              <w:rPr>
                <w:rFonts w:ascii="Times New Roman" w:hAnsi="Times New Roman" w:cs="Times New Roman"/>
                <w:color w:val="000000"/>
                <w:sz w:val="24"/>
                <w:szCs w:val="24"/>
              </w:rPr>
              <w:t>    Hannan-Quinn criter.</w:t>
            </w:r>
          </w:p>
        </w:tc>
        <w:tc>
          <w:tcPr>
            <w:tcW w:w="1292" w:type="dxa"/>
            <w:tcBorders>
              <w:top w:val="nil"/>
              <w:left w:val="nil"/>
              <w:bottom w:val="nil"/>
              <w:right w:val="nil"/>
            </w:tcBorders>
            <w:vAlign w:val="bottom"/>
          </w:tcPr>
          <w:p w14:paraId="08B46007"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1.590626</w:t>
            </w:r>
          </w:p>
        </w:tc>
      </w:tr>
      <w:tr w:rsidR="00FB5AAB" w:rsidRPr="00975DB7" w14:paraId="5063738E" w14:textId="77777777" w:rsidTr="00A90F11">
        <w:trPr>
          <w:trHeight w:val="271"/>
        </w:trPr>
        <w:tc>
          <w:tcPr>
            <w:tcW w:w="2613" w:type="dxa"/>
            <w:tcBorders>
              <w:top w:val="nil"/>
              <w:left w:val="nil"/>
              <w:right w:val="nil"/>
            </w:tcBorders>
            <w:vAlign w:val="bottom"/>
          </w:tcPr>
          <w:p w14:paraId="1CB212F8" w14:textId="77777777" w:rsidR="00FB5AAB" w:rsidRPr="00975DB7" w:rsidRDefault="00FB5AAB" w:rsidP="00C8120D">
            <w:pPr>
              <w:autoSpaceDE w:val="0"/>
              <w:autoSpaceDN w:val="0"/>
              <w:adjustRightInd w:val="0"/>
              <w:spacing w:after="0" w:line="228" w:lineRule="auto"/>
              <w:rPr>
                <w:rFonts w:ascii="Times New Roman" w:hAnsi="Times New Roman" w:cs="Times New Roman"/>
                <w:color w:val="000000"/>
                <w:sz w:val="24"/>
                <w:szCs w:val="24"/>
              </w:rPr>
            </w:pPr>
            <w:r w:rsidRPr="00975DB7">
              <w:rPr>
                <w:rFonts w:ascii="Times New Roman" w:hAnsi="Times New Roman" w:cs="Times New Roman"/>
                <w:color w:val="000000"/>
                <w:sz w:val="24"/>
                <w:szCs w:val="24"/>
              </w:rPr>
              <w:t>F-statistic</w:t>
            </w:r>
          </w:p>
        </w:tc>
        <w:tc>
          <w:tcPr>
            <w:tcW w:w="1429" w:type="dxa"/>
            <w:tcBorders>
              <w:top w:val="nil"/>
              <w:left w:val="nil"/>
              <w:right w:val="nil"/>
            </w:tcBorders>
            <w:vAlign w:val="bottom"/>
          </w:tcPr>
          <w:p w14:paraId="768E7FFE"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8.730639</w:t>
            </w:r>
          </w:p>
        </w:tc>
        <w:tc>
          <w:tcPr>
            <w:tcW w:w="3129" w:type="dxa"/>
            <w:gridSpan w:val="2"/>
            <w:tcBorders>
              <w:top w:val="nil"/>
              <w:left w:val="nil"/>
              <w:right w:val="nil"/>
            </w:tcBorders>
            <w:vAlign w:val="bottom"/>
          </w:tcPr>
          <w:p w14:paraId="53D1338D" w14:textId="77777777" w:rsidR="00FB5AAB" w:rsidRPr="00975DB7" w:rsidRDefault="00FB5AAB" w:rsidP="00C8120D">
            <w:pPr>
              <w:autoSpaceDE w:val="0"/>
              <w:autoSpaceDN w:val="0"/>
              <w:adjustRightInd w:val="0"/>
              <w:spacing w:after="0" w:line="228" w:lineRule="auto"/>
              <w:ind w:right="10"/>
              <w:rPr>
                <w:rFonts w:ascii="Times New Roman" w:hAnsi="Times New Roman" w:cs="Times New Roman"/>
                <w:color w:val="000000"/>
                <w:sz w:val="24"/>
                <w:szCs w:val="24"/>
              </w:rPr>
            </w:pPr>
            <w:r w:rsidRPr="00975DB7">
              <w:rPr>
                <w:rFonts w:ascii="Times New Roman" w:hAnsi="Times New Roman" w:cs="Times New Roman"/>
                <w:color w:val="000000"/>
                <w:sz w:val="24"/>
                <w:szCs w:val="24"/>
              </w:rPr>
              <w:t>    Durbin-Watson stat</w:t>
            </w:r>
          </w:p>
        </w:tc>
        <w:tc>
          <w:tcPr>
            <w:tcW w:w="1292" w:type="dxa"/>
            <w:tcBorders>
              <w:top w:val="nil"/>
              <w:left w:val="nil"/>
              <w:right w:val="nil"/>
            </w:tcBorders>
            <w:vAlign w:val="bottom"/>
          </w:tcPr>
          <w:p w14:paraId="1BB380DE"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2.404128</w:t>
            </w:r>
          </w:p>
        </w:tc>
      </w:tr>
      <w:tr w:rsidR="00FB5AAB" w:rsidRPr="00975DB7" w14:paraId="6BD1F9F2" w14:textId="77777777" w:rsidTr="00A90F11">
        <w:trPr>
          <w:trHeight w:val="271"/>
        </w:trPr>
        <w:tc>
          <w:tcPr>
            <w:tcW w:w="2613" w:type="dxa"/>
            <w:tcBorders>
              <w:top w:val="nil"/>
              <w:left w:val="nil"/>
              <w:bottom w:val="single" w:sz="4" w:space="0" w:color="auto"/>
              <w:right w:val="nil"/>
            </w:tcBorders>
            <w:vAlign w:val="bottom"/>
          </w:tcPr>
          <w:p w14:paraId="1254DD30" w14:textId="77777777" w:rsidR="00FB5AAB" w:rsidRPr="00975DB7" w:rsidRDefault="00FB5AAB" w:rsidP="00C8120D">
            <w:pPr>
              <w:autoSpaceDE w:val="0"/>
              <w:autoSpaceDN w:val="0"/>
              <w:adjustRightInd w:val="0"/>
              <w:spacing w:after="0" w:line="228" w:lineRule="auto"/>
              <w:rPr>
                <w:rFonts w:ascii="Times New Roman" w:hAnsi="Times New Roman" w:cs="Times New Roman"/>
                <w:color w:val="000000"/>
                <w:sz w:val="24"/>
                <w:szCs w:val="24"/>
              </w:rPr>
            </w:pPr>
            <w:r w:rsidRPr="00975DB7">
              <w:rPr>
                <w:rFonts w:ascii="Times New Roman" w:hAnsi="Times New Roman" w:cs="Times New Roman"/>
                <w:color w:val="000000"/>
                <w:sz w:val="24"/>
                <w:szCs w:val="24"/>
              </w:rPr>
              <w:t>Prob(F-statistic)</w:t>
            </w:r>
          </w:p>
        </w:tc>
        <w:tc>
          <w:tcPr>
            <w:tcW w:w="1429" w:type="dxa"/>
            <w:tcBorders>
              <w:top w:val="nil"/>
              <w:left w:val="nil"/>
              <w:bottom w:val="single" w:sz="4" w:space="0" w:color="auto"/>
              <w:right w:val="nil"/>
            </w:tcBorders>
            <w:vAlign w:val="bottom"/>
          </w:tcPr>
          <w:p w14:paraId="5CB642AB"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0.000001</w:t>
            </w:r>
          </w:p>
        </w:tc>
        <w:tc>
          <w:tcPr>
            <w:tcW w:w="1564" w:type="dxa"/>
            <w:tcBorders>
              <w:top w:val="nil"/>
              <w:left w:val="nil"/>
              <w:bottom w:val="single" w:sz="4" w:space="0" w:color="auto"/>
              <w:right w:val="nil"/>
            </w:tcBorders>
            <w:vAlign w:val="bottom"/>
          </w:tcPr>
          <w:p w14:paraId="572877DB" w14:textId="77777777" w:rsidR="00FB5AAB" w:rsidRPr="00975DB7" w:rsidRDefault="00FB5AAB" w:rsidP="00C8120D">
            <w:pPr>
              <w:autoSpaceDE w:val="0"/>
              <w:autoSpaceDN w:val="0"/>
              <w:adjustRightInd w:val="0"/>
              <w:spacing w:after="0" w:line="228" w:lineRule="auto"/>
              <w:ind w:right="10"/>
              <w:jc w:val="center"/>
              <w:rPr>
                <w:rFonts w:ascii="Times New Roman" w:hAnsi="Times New Roman" w:cs="Times New Roman"/>
                <w:color w:val="000000"/>
                <w:sz w:val="24"/>
                <w:szCs w:val="24"/>
              </w:rPr>
            </w:pPr>
          </w:p>
        </w:tc>
        <w:tc>
          <w:tcPr>
            <w:tcW w:w="1565" w:type="dxa"/>
            <w:tcBorders>
              <w:top w:val="nil"/>
              <w:left w:val="nil"/>
              <w:bottom w:val="single" w:sz="4" w:space="0" w:color="auto"/>
              <w:right w:val="nil"/>
            </w:tcBorders>
            <w:vAlign w:val="bottom"/>
          </w:tcPr>
          <w:p w14:paraId="468AEF50" w14:textId="77777777" w:rsidR="00FB5AAB" w:rsidRPr="00975DB7" w:rsidRDefault="00FB5AAB" w:rsidP="00C8120D">
            <w:pPr>
              <w:autoSpaceDE w:val="0"/>
              <w:autoSpaceDN w:val="0"/>
              <w:adjustRightInd w:val="0"/>
              <w:spacing w:after="0" w:line="228" w:lineRule="auto"/>
              <w:ind w:right="10"/>
              <w:jc w:val="center"/>
              <w:rPr>
                <w:rFonts w:ascii="Times New Roman" w:hAnsi="Times New Roman" w:cs="Times New Roman"/>
                <w:color w:val="000000"/>
                <w:sz w:val="24"/>
                <w:szCs w:val="24"/>
              </w:rPr>
            </w:pPr>
          </w:p>
        </w:tc>
        <w:tc>
          <w:tcPr>
            <w:tcW w:w="1292" w:type="dxa"/>
            <w:tcBorders>
              <w:top w:val="nil"/>
              <w:left w:val="nil"/>
              <w:bottom w:val="single" w:sz="4" w:space="0" w:color="auto"/>
              <w:right w:val="nil"/>
            </w:tcBorders>
            <w:vAlign w:val="bottom"/>
          </w:tcPr>
          <w:p w14:paraId="5B0BB956" w14:textId="77777777" w:rsidR="00FB5AAB" w:rsidRPr="00975DB7" w:rsidRDefault="00FB5AAB" w:rsidP="00C8120D">
            <w:pPr>
              <w:autoSpaceDE w:val="0"/>
              <w:autoSpaceDN w:val="0"/>
              <w:adjustRightInd w:val="0"/>
              <w:spacing w:after="0" w:line="228" w:lineRule="auto"/>
              <w:ind w:right="10"/>
              <w:jc w:val="center"/>
              <w:rPr>
                <w:rFonts w:ascii="Times New Roman" w:hAnsi="Times New Roman" w:cs="Times New Roman"/>
                <w:color w:val="000000"/>
                <w:sz w:val="24"/>
                <w:szCs w:val="24"/>
              </w:rPr>
            </w:pPr>
          </w:p>
        </w:tc>
      </w:tr>
    </w:tbl>
    <w:p w14:paraId="58959903" w14:textId="77777777" w:rsidR="00AA3472" w:rsidRDefault="00AA3472" w:rsidP="00C8120D">
      <w:pPr>
        <w:autoSpaceDE w:val="0"/>
        <w:autoSpaceDN w:val="0"/>
        <w:adjustRightInd w:val="0"/>
        <w:spacing w:after="0" w:line="228" w:lineRule="auto"/>
        <w:jc w:val="both"/>
        <w:rPr>
          <w:rFonts w:ascii="Times New Roman" w:hAnsi="Times New Roman" w:cs="Times New Roman"/>
          <w:bCs/>
          <w:i/>
          <w:sz w:val="24"/>
          <w:szCs w:val="24"/>
          <w:lang w:val="en-US"/>
        </w:rPr>
      </w:pPr>
      <w:r w:rsidRPr="00AA3472">
        <w:rPr>
          <w:rFonts w:ascii="Times New Roman" w:hAnsi="Times New Roman" w:cs="Times New Roman"/>
          <w:bCs/>
          <w:i/>
          <w:sz w:val="24"/>
          <w:szCs w:val="24"/>
        </w:rPr>
        <w:t xml:space="preserve">Sumber: </w:t>
      </w:r>
      <w:r w:rsidRPr="00AA3472">
        <w:rPr>
          <w:rFonts w:ascii="Times New Roman" w:hAnsi="Times New Roman" w:cs="Times New Roman"/>
          <w:bCs/>
          <w:i/>
          <w:sz w:val="24"/>
          <w:szCs w:val="24"/>
          <w:lang w:val="en-US"/>
        </w:rPr>
        <w:t xml:space="preserve">Data </w:t>
      </w:r>
      <w:proofErr w:type="spellStart"/>
      <w:r w:rsidRPr="00AA3472">
        <w:rPr>
          <w:rFonts w:ascii="Times New Roman" w:hAnsi="Times New Roman" w:cs="Times New Roman"/>
          <w:bCs/>
          <w:i/>
          <w:sz w:val="24"/>
          <w:szCs w:val="24"/>
          <w:lang w:val="en-US"/>
        </w:rPr>
        <w:t>diolah</w:t>
      </w:r>
      <w:proofErr w:type="spellEnd"/>
      <w:r w:rsidRPr="00AA3472">
        <w:rPr>
          <w:rFonts w:ascii="Times New Roman" w:hAnsi="Times New Roman" w:cs="Times New Roman"/>
          <w:bCs/>
          <w:i/>
          <w:sz w:val="24"/>
          <w:szCs w:val="24"/>
          <w:lang w:val="en-US"/>
        </w:rPr>
        <w:t>, 2021</w:t>
      </w:r>
    </w:p>
    <w:p w14:paraId="7A4E3BC6" w14:textId="77777777" w:rsidR="00AA3472" w:rsidRDefault="00AA3472" w:rsidP="00C8120D">
      <w:pPr>
        <w:autoSpaceDE w:val="0"/>
        <w:autoSpaceDN w:val="0"/>
        <w:adjustRightInd w:val="0"/>
        <w:spacing w:after="0" w:line="228" w:lineRule="auto"/>
        <w:jc w:val="both"/>
        <w:rPr>
          <w:rFonts w:ascii="Times New Roman" w:hAnsi="Times New Roman" w:cs="Times New Roman"/>
          <w:sz w:val="24"/>
          <w:szCs w:val="24"/>
        </w:rPr>
      </w:pPr>
    </w:p>
    <w:p w14:paraId="70443F27" w14:textId="263D2F51" w:rsidR="00FB5AAB" w:rsidRDefault="00FB5AAB" w:rsidP="00C8120D">
      <w:pPr>
        <w:autoSpaceDE w:val="0"/>
        <w:autoSpaceDN w:val="0"/>
        <w:adjustRightInd w:val="0"/>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Tabel diatas dapat dilihat bahwa nilai F hitung 1,637994 dengan probabilitas sebesar 0,000001 atau lebih kecil dari alpha (10%) atau (0,000001&lt; 0,1). Dengan demikian maka H</w:t>
      </w:r>
      <w:r w:rsidRPr="00975DB7">
        <w:rPr>
          <w:rFonts w:ascii="Times New Roman" w:hAnsi="Times New Roman" w:cs="Times New Roman"/>
          <w:sz w:val="24"/>
          <w:szCs w:val="24"/>
          <w:vertAlign w:val="subscript"/>
        </w:rPr>
        <w:t xml:space="preserve">0 </w:t>
      </w:r>
      <w:r w:rsidRPr="00975DB7">
        <w:rPr>
          <w:rFonts w:ascii="Times New Roman" w:hAnsi="Times New Roman" w:cs="Times New Roman"/>
          <w:sz w:val="24"/>
          <w:szCs w:val="24"/>
        </w:rPr>
        <w:t>ditolak dan H</w:t>
      </w:r>
      <w:r w:rsidRPr="00975DB7">
        <w:rPr>
          <w:rFonts w:ascii="Times New Roman" w:hAnsi="Times New Roman" w:cs="Times New Roman"/>
          <w:sz w:val="24"/>
          <w:szCs w:val="24"/>
          <w:vertAlign w:val="subscript"/>
        </w:rPr>
        <w:t>1</w:t>
      </w:r>
      <w:r w:rsidRPr="00975DB7">
        <w:rPr>
          <w:rFonts w:ascii="Times New Roman" w:hAnsi="Times New Roman" w:cs="Times New Roman"/>
          <w:sz w:val="24"/>
          <w:szCs w:val="24"/>
        </w:rPr>
        <w:t xml:space="preserve"> diterima yang artinya variabel secara bersama-sama berpengaruh secara signifikan terhadap lama mencari kerja bagi tenaga kerja terdidik dalam memperoleh pekerjaan di Kota Jambi.</w:t>
      </w:r>
    </w:p>
    <w:p w14:paraId="144CF54B" w14:textId="0F0F9DA1" w:rsidR="00AA3472" w:rsidRPr="00AA3472" w:rsidRDefault="00AA3472" w:rsidP="00C8120D">
      <w:pPr>
        <w:autoSpaceDE w:val="0"/>
        <w:autoSpaceDN w:val="0"/>
        <w:adjustRightInd w:val="0"/>
        <w:spacing w:after="0" w:line="228" w:lineRule="auto"/>
        <w:ind w:firstLine="567"/>
        <w:jc w:val="both"/>
        <w:rPr>
          <w:rFonts w:ascii="Times New Roman" w:hAnsi="Times New Roman" w:cs="Times New Roman"/>
          <w:sz w:val="24"/>
          <w:szCs w:val="24"/>
          <w:lang w:val="en-US"/>
        </w:rPr>
      </w:pPr>
    </w:p>
    <w:p w14:paraId="05379FA7" w14:textId="52B6A76E" w:rsidR="00871D07" w:rsidRPr="00975DB7" w:rsidRDefault="00871D07" w:rsidP="00C8120D">
      <w:pPr>
        <w:spacing w:after="0" w:line="228" w:lineRule="auto"/>
        <w:jc w:val="both"/>
        <w:rPr>
          <w:rFonts w:ascii="Times New Roman" w:hAnsi="Times New Roman" w:cs="Times New Roman"/>
          <w:b/>
          <w:sz w:val="24"/>
          <w:szCs w:val="24"/>
        </w:rPr>
      </w:pPr>
      <w:r w:rsidRPr="00975DB7">
        <w:rPr>
          <w:rFonts w:ascii="Times New Roman" w:hAnsi="Times New Roman" w:cs="Times New Roman"/>
          <w:b/>
          <w:bCs/>
          <w:sz w:val="24"/>
          <w:szCs w:val="24"/>
        </w:rPr>
        <w:t xml:space="preserve">Uji </w:t>
      </w:r>
      <w:r w:rsidR="00AA3472" w:rsidRPr="00975DB7">
        <w:rPr>
          <w:rFonts w:ascii="Times New Roman" w:hAnsi="Times New Roman" w:cs="Times New Roman"/>
          <w:b/>
          <w:bCs/>
          <w:sz w:val="24"/>
          <w:szCs w:val="24"/>
        </w:rPr>
        <w:t xml:space="preserve">parsial </w:t>
      </w:r>
    </w:p>
    <w:p w14:paraId="41F46D1C" w14:textId="44421268" w:rsidR="00FB5AAB" w:rsidRPr="00975DB7" w:rsidRDefault="00FB5AAB" w:rsidP="00C8120D">
      <w:pPr>
        <w:autoSpaceDE w:val="0"/>
        <w:autoSpaceDN w:val="0"/>
        <w:adjustRightInd w:val="0"/>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Pengujian ini dilakukan untuk mengetahui apakah variabel bebas, yaitu pendidikan, jenis kelamin, umur, pendapatan orang tua, pengalaman kerja secara individu (parsial) mempunyai pengaruh terhadap  variabel terikat yaitu lama mencari kerja bagi tenaga kerja terdidik dalam memperoleh pekerjaan di Kota Jambi, dengan asumsi variabel lainnya dianggap konstan. Pengujian dapat dilakukan dengan melihat nilai t Statistik pada tingkat signifikansi 10%. Apabila tingkat signifikansi lebih kecil dari alpha (10%), maka H</w:t>
      </w:r>
      <w:r w:rsidRPr="00975DB7">
        <w:rPr>
          <w:rFonts w:ascii="Times New Roman" w:hAnsi="Times New Roman" w:cs="Times New Roman"/>
          <w:sz w:val="24"/>
          <w:szCs w:val="24"/>
          <w:vertAlign w:val="subscript"/>
        </w:rPr>
        <w:t>0</w:t>
      </w:r>
      <w:r w:rsidRPr="00975DB7">
        <w:rPr>
          <w:rFonts w:ascii="Times New Roman" w:hAnsi="Times New Roman" w:cs="Times New Roman"/>
          <w:sz w:val="24"/>
          <w:szCs w:val="24"/>
        </w:rPr>
        <w:t xml:space="preserve"> ditolak dan H</w:t>
      </w:r>
      <w:r w:rsidRPr="00975DB7">
        <w:rPr>
          <w:rFonts w:ascii="Times New Roman" w:hAnsi="Times New Roman" w:cs="Times New Roman"/>
          <w:sz w:val="24"/>
          <w:szCs w:val="24"/>
          <w:vertAlign w:val="subscript"/>
        </w:rPr>
        <w:t>1</w:t>
      </w:r>
      <w:r w:rsidRPr="00975DB7">
        <w:rPr>
          <w:rFonts w:ascii="Times New Roman" w:hAnsi="Times New Roman" w:cs="Times New Roman"/>
          <w:sz w:val="24"/>
          <w:szCs w:val="24"/>
        </w:rPr>
        <w:t xml:space="preserve"> diterima yang artinya bahwa secara parsial variabel bebas berpengaruh secara signifikan terhadap variabel terikat, sebaliknya jika tingkat signifikansi lebih besar dari alpha (10%), maka H</w:t>
      </w:r>
      <w:r w:rsidRPr="00975DB7">
        <w:rPr>
          <w:rFonts w:ascii="Times New Roman" w:hAnsi="Times New Roman" w:cs="Times New Roman"/>
          <w:sz w:val="24"/>
          <w:szCs w:val="24"/>
          <w:vertAlign w:val="subscript"/>
        </w:rPr>
        <w:t>0</w:t>
      </w:r>
      <w:r w:rsidRPr="00975DB7">
        <w:rPr>
          <w:rFonts w:ascii="Times New Roman" w:hAnsi="Times New Roman" w:cs="Times New Roman"/>
          <w:sz w:val="24"/>
          <w:szCs w:val="24"/>
        </w:rPr>
        <w:t xml:space="preserve"> siterima dan H</w:t>
      </w:r>
      <w:r w:rsidRPr="00975DB7">
        <w:rPr>
          <w:rFonts w:ascii="Times New Roman" w:hAnsi="Times New Roman" w:cs="Times New Roman"/>
          <w:sz w:val="24"/>
          <w:szCs w:val="24"/>
          <w:vertAlign w:val="subscript"/>
        </w:rPr>
        <w:t>1</w:t>
      </w:r>
      <w:r w:rsidRPr="00975DB7">
        <w:rPr>
          <w:rFonts w:ascii="Times New Roman" w:hAnsi="Times New Roman" w:cs="Times New Roman"/>
          <w:sz w:val="24"/>
          <w:szCs w:val="24"/>
        </w:rPr>
        <w:t xml:space="preserve"> ditolak yang artinya bahwa secara parsial variabel bebas tidak berpengaruh secara signifikan terhadap variabel terikat. Hasil regresi liniear untuk uji t-statistik tersebuat dapat dilihat sebagai berikut:</w:t>
      </w:r>
    </w:p>
    <w:p w14:paraId="590AA1CA" w14:textId="17C235EC" w:rsidR="00FB5AAB" w:rsidRPr="00975DB7" w:rsidRDefault="000819D0" w:rsidP="00C8120D">
      <w:pPr>
        <w:autoSpaceDE w:val="0"/>
        <w:autoSpaceDN w:val="0"/>
        <w:adjustRightInd w:val="0"/>
        <w:spacing w:before="120" w:after="60" w:line="228" w:lineRule="auto"/>
        <w:rPr>
          <w:rFonts w:ascii="Times New Roman" w:hAnsi="Times New Roman" w:cs="Times New Roman"/>
          <w:b/>
          <w:sz w:val="24"/>
          <w:szCs w:val="24"/>
        </w:rPr>
      </w:pPr>
      <w:r w:rsidRPr="00975DB7">
        <w:rPr>
          <w:rFonts w:ascii="Times New Roman" w:hAnsi="Times New Roman" w:cs="Times New Roman"/>
          <w:b/>
          <w:sz w:val="24"/>
          <w:szCs w:val="24"/>
        </w:rPr>
        <w:t xml:space="preserve">Tabel </w:t>
      </w:r>
      <w:r w:rsidR="00443086" w:rsidRPr="00975DB7">
        <w:rPr>
          <w:rFonts w:ascii="Times New Roman" w:hAnsi="Times New Roman" w:cs="Times New Roman"/>
          <w:b/>
          <w:sz w:val="24"/>
          <w:szCs w:val="24"/>
        </w:rPr>
        <w:t>5</w:t>
      </w:r>
      <w:r w:rsidRPr="00975DB7">
        <w:rPr>
          <w:rFonts w:ascii="Times New Roman" w:hAnsi="Times New Roman" w:cs="Times New Roman"/>
          <w:b/>
          <w:sz w:val="24"/>
          <w:szCs w:val="24"/>
        </w:rPr>
        <w:t>.</w:t>
      </w:r>
      <w:r w:rsidR="00FB5AAB" w:rsidRPr="00975DB7">
        <w:rPr>
          <w:rFonts w:ascii="Times New Roman" w:hAnsi="Times New Roman" w:cs="Times New Roman"/>
          <w:b/>
          <w:sz w:val="24"/>
          <w:szCs w:val="24"/>
        </w:rPr>
        <w:t xml:space="preserve"> </w:t>
      </w:r>
      <w:r w:rsidR="00FB5AAB" w:rsidRPr="00AA3472">
        <w:rPr>
          <w:rFonts w:ascii="Times New Roman" w:hAnsi="Times New Roman" w:cs="Times New Roman"/>
          <w:bCs/>
          <w:sz w:val="24"/>
          <w:szCs w:val="24"/>
        </w:rPr>
        <w:t xml:space="preserve">Hasil </w:t>
      </w:r>
      <w:r w:rsidR="00AA3472" w:rsidRPr="00AA3472">
        <w:rPr>
          <w:rFonts w:ascii="Times New Roman" w:hAnsi="Times New Roman" w:cs="Times New Roman"/>
          <w:bCs/>
          <w:sz w:val="24"/>
          <w:szCs w:val="24"/>
        </w:rPr>
        <w:t xml:space="preserve">regresi liniear berganda </w:t>
      </w:r>
      <w:r w:rsidR="00FB5AAB" w:rsidRPr="00AA3472">
        <w:rPr>
          <w:rFonts w:ascii="Times New Roman" w:hAnsi="Times New Roman" w:cs="Times New Roman"/>
          <w:bCs/>
          <w:sz w:val="24"/>
          <w:szCs w:val="24"/>
        </w:rPr>
        <w:t>Uji t-Statistik</w:t>
      </w:r>
    </w:p>
    <w:tbl>
      <w:tblPr>
        <w:tblW w:w="0" w:type="auto"/>
        <w:tblInd w:w="30" w:type="dxa"/>
        <w:tblLayout w:type="fixed"/>
        <w:tblCellMar>
          <w:left w:w="0" w:type="dxa"/>
          <w:right w:w="0" w:type="dxa"/>
        </w:tblCellMar>
        <w:tblLook w:val="0000" w:firstRow="0" w:lastRow="0" w:firstColumn="0" w:lastColumn="0" w:noHBand="0" w:noVBand="0"/>
      </w:tblPr>
      <w:tblGrid>
        <w:gridCol w:w="2494"/>
        <w:gridCol w:w="1675"/>
        <w:gridCol w:w="1492"/>
        <w:gridCol w:w="1493"/>
        <w:gridCol w:w="1232"/>
      </w:tblGrid>
      <w:tr w:rsidR="00FB5AAB" w:rsidRPr="00C8120D" w14:paraId="7A2EB969" w14:textId="77777777" w:rsidTr="004018C2">
        <w:trPr>
          <w:trHeight w:val="312"/>
        </w:trPr>
        <w:tc>
          <w:tcPr>
            <w:tcW w:w="2494" w:type="dxa"/>
            <w:tcBorders>
              <w:top w:val="single" w:sz="4" w:space="0" w:color="auto"/>
              <w:left w:val="nil"/>
              <w:bottom w:val="single" w:sz="4" w:space="0" w:color="auto"/>
              <w:right w:val="nil"/>
            </w:tcBorders>
            <w:vAlign w:val="bottom"/>
          </w:tcPr>
          <w:p w14:paraId="1B4C5DF6" w14:textId="77777777" w:rsidR="00FB5AAB" w:rsidRPr="00C8120D" w:rsidRDefault="00FB5AAB" w:rsidP="00C8120D">
            <w:pPr>
              <w:autoSpaceDE w:val="0"/>
              <w:autoSpaceDN w:val="0"/>
              <w:adjustRightInd w:val="0"/>
              <w:spacing w:after="0" w:line="228" w:lineRule="auto"/>
              <w:jc w:val="center"/>
              <w:rPr>
                <w:rFonts w:ascii="Times New Roman" w:hAnsi="Times New Roman" w:cs="Times New Roman"/>
                <w:b/>
                <w:bCs/>
                <w:color w:val="000000"/>
                <w:sz w:val="24"/>
                <w:szCs w:val="24"/>
              </w:rPr>
            </w:pPr>
            <w:r w:rsidRPr="00C8120D">
              <w:rPr>
                <w:rFonts w:ascii="Times New Roman" w:hAnsi="Times New Roman" w:cs="Times New Roman"/>
                <w:b/>
                <w:bCs/>
                <w:color w:val="000000"/>
                <w:sz w:val="24"/>
                <w:szCs w:val="24"/>
              </w:rPr>
              <w:t>Variable</w:t>
            </w:r>
          </w:p>
        </w:tc>
        <w:tc>
          <w:tcPr>
            <w:tcW w:w="1675" w:type="dxa"/>
            <w:tcBorders>
              <w:top w:val="single" w:sz="4" w:space="0" w:color="auto"/>
              <w:left w:val="nil"/>
              <w:bottom w:val="single" w:sz="4" w:space="0" w:color="auto"/>
              <w:right w:val="nil"/>
            </w:tcBorders>
            <w:vAlign w:val="bottom"/>
          </w:tcPr>
          <w:p w14:paraId="5BBD67EE" w14:textId="77777777" w:rsidR="00FB5AAB" w:rsidRPr="00C8120D" w:rsidRDefault="00FB5AAB" w:rsidP="00C8120D">
            <w:pPr>
              <w:autoSpaceDE w:val="0"/>
              <w:autoSpaceDN w:val="0"/>
              <w:adjustRightInd w:val="0"/>
              <w:spacing w:after="0" w:line="228" w:lineRule="auto"/>
              <w:ind w:right="10"/>
              <w:jc w:val="right"/>
              <w:rPr>
                <w:rFonts w:ascii="Times New Roman" w:hAnsi="Times New Roman" w:cs="Times New Roman"/>
                <w:b/>
                <w:bCs/>
                <w:color w:val="000000"/>
                <w:sz w:val="24"/>
                <w:szCs w:val="24"/>
              </w:rPr>
            </w:pPr>
            <w:r w:rsidRPr="00C8120D">
              <w:rPr>
                <w:rFonts w:ascii="Times New Roman" w:hAnsi="Times New Roman" w:cs="Times New Roman"/>
                <w:b/>
                <w:bCs/>
                <w:color w:val="000000"/>
                <w:sz w:val="24"/>
                <w:szCs w:val="24"/>
              </w:rPr>
              <w:t>Coefficient</w:t>
            </w:r>
          </w:p>
        </w:tc>
        <w:tc>
          <w:tcPr>
            <w:tcW w:w="1492" w:type="dxa"/>
            <w:tcBorders>
              <w:top w:val="single" w:sz="4" w:space="0" w:color="auto"/>
              <w:left w:val="nil"/>
              <w:bottom w:val="single" w:sz="4" w:space="0" w:color="auto"/>
              <w:right w:val="nil"/>
            </w:tcBorders>
            <w:vAlign w:val="bottom"/>
          </w:tcPr>
          <w:p w14:paraId="0C48ECD5" w14:textId="77777777" w:rsidR="00FB5AAB" w:rsidRPr="00C8120D" w:rsidRDefault="00FB5AAB" w:rsidP="00C8120D">
            <w:pPr>
              <w:autoSpaceDE w:val="0"/>
              <w:autoSpaceDN w:val="0"/>
              <w:adjustRightInd w:val="0"/>
              <w:spacing w:after="0" w:line="228" w:lineRule="auto"/>
              <w:ind w:right="10"/>
              <w:jc w:val="right"/>
              <w:rPr>
                <w:rFonts w:ascii="Times New Roman" w:hAnsi="Times New Roman" w:cs="Times New Roman"/>
                <w:b/>
                <w:bCs/>
                <w:color w:val="000000"/>
                <w:sz w:val="24"/>
                <w:szCs w:val="24"/>
              </w:rPr>
            </w:pPr>
            <w:r w:rsidRPr="00C8120D">
              <w:rPr>
                <w:rFonts w:ascii="Times New Roman" w:hAnsi="Times New Roman" w:cs="Times New Roman"/>
                <w:b/>
                <w:bCs/>
                <w:color w:val="000000"/>
                <w:sz w:val="24"/>
                <w:szCs w:val="24"/>
              </w:rPr>
              <w:t>Std. Error</w:t>
            </w:r>
          </w:p>
        </w:tc>
        <w:tc>
          <w:tcPr>
            <w:tcW w:w="1493" w:type="dxa"/>
            <w:tcBorders>
              <w:top w:val="single" w:sz="4" w:space="0" w:color="auto"/>
              <w:left w:val="nil"/>
              <w:bottom w:val="single" w:sz="4" w:space="0" w:color="auto"/>
              <w:right w:val="nil"/>
            </w:tcBorders>
            <w:vAlign w:val="bottom"/>
          </w:tcPr>
          <w:p w14:paraId="64B252E9" w14:textId="77777777" w:rsidR="00FB5AAB" w:rsidRPr="00C8120D" w:rsidRDefault="00FB5AAB" w:rsidP="00C8120D">
            <w:pPr>
              <w:autoSpaceDE w:val="0"/>
              <w:autoSpaceDN w:val="0"/>
              <w:adjustRightInd w:val="0"/>
              <w:spacing w:after="0" w:line="228" w:lineRule="auto"/>
              <w:ind w:right="10"/>
              <w:jc w:val="right"/>
              <w:rPr>
                <w:rFonts w:ascii="Times New Roman" w:hAnsi="Times New Roman" w:cs="Times New Roman"/>
                <w:b/>
                <w:bCs/>
                <w:color w:val="000000"/>
                <w:sz w:val="24"/>
                <w:szCs w:val="24"/>
              </w:rPr>
            </w:pPr>
            <w:r w:rsidRPr="00C8120D">
              <w:rPr>
                <w:rFonts w:ascii="Times New Roman" w:hAnsi="Times New Roman" w:cs="Times New Roman"/>
                <w:b/>
                <w:bCs/>
                <w:color w:val="000000"/>
                <w:sz w:val="24"/>
                <w:szCs w:val="24"/>
              </w:rPr>
              <w:t>t-Statistic</w:t>
            </w:r>
          </w:p>
        </w:tc>
        <w:tc>
          <w:tcPr>
            <w:tcW w:w="1232" w:type="dxa"/>
            <w:tcBorders>
              <w:top w:val="single" w:sz="4" w:space="0" w:color="auto"/>
              <w:left w:val="nil"/>
              <w:bottom w:val="single" w:sz="4" w:space="0" w:color="auto"/>
              <w:right w:val="nil"/>
            </w:tcBorders>
            <w:vAlign w:val="bottom"/>
          </w:tcPr>
          <w:p w14:paraId="2823A2F1" w14:textId="77777777" w:rsidR="00FB5AAB" w:rsidRPr="00C8120D" w:rsidRDefault="00FB5AAB" w:rsidP="00C8120D">
            <w:pPr>
              <w:autoSpaceDE w:val="0"/>
              <w:autoSpaceDN w:val="0"/>
              <w:adjustRightInd w:val="0"/>
              <w:spacing w:after="0" w:line="228" w:lineRule="auto"/>
              <w:ind w:right="10"/>
              <w:jc w:val="right"/>
              <w:rPr>
                <w:rFonts w:ascii="Times New Roman" w:hAnsi="Times New Roman" w:cs="Times New Roman"/>
                <w:b/>
                <w:bCs/>
                <w:color w:val="000000"/>
                <w:sz w:val="24"/>
                <w:szCs w:val="24"/>
              </w:rPr>
            </w:pPr>
            <w:r w:rsidRPr="00C8120D">
              <w:rPr>
                <w:rFonts w:ascii="Times New Roman" w:hAnsi="Times New Roman" w:cs="Times New Roman"/>
                <w:b/>
                <w:bCs/>
                <w:color w:val="000000"/>
                <w:sz w:val="24"/>
                <w:szCs w:val="24"/>
              </w:rPr>
              <w:t>Prob.  </w:t>
            </w:r>
          </w:p>
        </w:tc>
      </w:tr>
      <w:tr w:rsidR="00FB5AAB" w:rsidRPr="00975DB7" w14:paraId="5E64F7FB" w14:textId="77777777" w:rsidTr="004018C2">
        <w:trPr>
          <w:trHeight w:val="312"/>
        </w:trPr>
        <w:tc>
          <w:tcPr>
            <w:tcW w:w="2494" w:type="dxa"/>
            <w:tcBorders>
              <w:top w:val="single" w:sz="4" w:space="0" w:color="auto"/>
              <w:left w:val="nil"/>
              <w:bottom w:val="nil"/>
              <w:right w:val="nil"/>
            </w:tcBorders>
            <w:vAlign w:val="bottom"/>
          </w:tcPr>
          <w:p w14:paraId="0A9BD423" w14:textId="77777777" w:rsidR="00FB5AAB" w:rsidRPr="00975DB7" w:rsidRDefault="00FB5AAB" w:rsidP="00C8120D">
            <w:pPr>
              <w:autoSpaceDE w:val="0"/>
              <w:autoSpaceDN w:val="0"/>
              <w:adjustRightInd w:val="0"/>
              <w:spacing w:after="0" w:line="228" w:lineRule="auto"/>
              <w:jc w:val="center"/>
              <w:rPr>
                <w:rFonts w:ascii="Times New Roman" w:hAnsi="Times New Roman" w:cs="Times New Roman"/>
                <w:color w:val="000000"/>
                <w:sz w:val="24"/>
                <w:szCs w:val="24"/>
              </w:rPr>
            </w:pPr>
            <w:r w:rsidRPr="00975DB7">
              <w:rPr>
                <w:rFonts w:ascii="Times New Roman" w:hAnsi="Times New Roman" w:cs="Times New Roman"/>
                <w:color w:val="000000"/>
                <w:sz w:val="24"/>
                <w:szCs w:val="24"/>
              </w:rPr>
              <w:t>C</w:t>
            </w:r>
          </w:p>
        </w:tc>
        <w:tc>
          <w:tcPr>
            <w:tcW w:w="1675" w:type="dxa"/>
            <w:tcBorders>
              <w:top w:val="single" w:sz="4" w:space="0" w:color="auto"/>
              <w:left w:val="nil"/>
              <w:bottom w:val="nil"/>
              <w:right w:val="nil"/>
            </w:tcBorders>
            <w:vAlign w:val="bottom"/>
          </w:tcPr>
          <w:p w14:paraId="1725FF2F"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3.595472</w:t>
            </w:r>
          </w:p>
        </w:tc>
        <w:tc>
          <w:tcPr>
            <w:tcW w:w="1492" w:type="dxa"/>
            <w:tcBorders>
              <w:top w:val="single" w:sz="4" w:space="0" w:color="auto"/>
              <w:left w:val="nil"/>
              <w:bottom w:val="nil"/>
              <w:right w:val="nil"/>
            </w:tcBorders>
            <w:vAlign w:val="bottom"/>
          </w:tcPr>
          <w:p w14:paraId="27BB77F5"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0.788341</w:t>
            </w:r>
          </w:p>
        </w:tc>
        <w:tc>
          <w:tcPr>
            <w:tcW w:w="1493" w:type="dxa"/>
            <w:tcBorders>
              <w:top w:val="single" w:sz="4" w:space="0" w:color="auto"/>
              <w:left w:val="nil"/>
              <w:bottom w:val="nil"/>
              <w:right w:val="nil"/>
            </w:tcBorders>
            <w:vAlign w:val="bottom"/>
          </w:tcPr>
          <w:p w14:paraId="5DF5A939"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4.560810</w:t>
            </w:r>
          </w:p>
        </w:tc>
        <w:tc>
          <w:tcPr>
            <w:tcW w:w="1232" w:type="dxa"/>
            <w:tcBorders>
              <w:top w:val="single" w:sz="4" w:space="0" w:color="auto"/>
              <w:left w:val="nil"/>
              <w:bottom w:val="nil"/>
              <w:right w:val="nil"/>
            </w:tcBorders>
            <w:vAlign w:val="bottom"/>
          </w:tcPr>
          <w:p w14:paraId="3469EAE4"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0.0000</w:t>
            </w:r>
          </w:p>
        </w:tc>
      </w:tr>
      <w:tr w:rsidR="00FB5AAB" w:rsidRPr="00975DB7" w14:paraId="780F80D1" w14:textId="77777777" w:rsidTr="004018C2">
        <w:trPr>
          <w:trHeight w:val="312"/>
        </w:trPr>
        <w:tc>
          <w:tcPr>
            <w:tcW w:w="2494" w:type="dxa"/>
            <w:tcBorders>
              <w:top w:val="nil"/>
              <w:left w:val="nil"/>
              <w:bottom w:val="nil"/>
              <w:right w:val="nil"/>
            </w:tcBorders>
            <w:vAlign w:val="bottom"/>
          </w:tcPr>
          <w:p w14:paraId="628A3924" w14:textId="77777777" w:rsidR="00FB5AAB" w:rsidRPr="00975DB7" w:rsidRDefault="00FB5AAB" w:rsidP="00C8120D">
            <w:pPr>
              <w:autoSpaceDE w:val="0"/>
              <w:autoSpaceDN w:val="0"/>
              <w:adjustRightInd w:val="0"/>
              <w:spacing w:after="0" w:line="228" w:lineRule="auto"/>
              <w:jc w:val="center"/>
              <w:rPr>
                <w:rFonts w:ascii="Times New Roman" w:hAnsi="Times New Roman" w:cs="Times New Roman"/>
                <w:color w:val="000000"/>
                <w:sz w:val="24"/>
                <w:szCs w:val="24"/>
              </w:rPr>
            </w:pPr>
            <w:r w:rsidRPr="00975DB7">
              <w:rPr>
                <w:rFonts w:ascii="Times New Roman" w:hAnsi="Times New Roman" w:cs="Times New Roman"/>
                <w:color w:val="000000"/>
                <w:sz w:val="24"/>
                <w:szCs w:val="24"/>
              </w:rPr>
              <w:t>P</w:t>
            </w:r>
          </w:p>
        </w:tc>
        <w:tc>
          <w:tcPr>
            <w:tcW w:w="1675" w:type="dxa"/>
            <w:tcBorders>
              <w:top w:val="nil"/>
              <w:left w:val="nil"/>
              <w:bottom w:val="nil"/>
              <w:right w:val="nil"/>
            </w:tcBorders>
            <w:vAlign w:val="bottom"/>
          </w:tcPr>
          <w:p w14:paraId="6BBEF590"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-0.155735</w:t>
            </w:r>
          </w:p>
        </w:tc>
        <w:tc>
          <w:tcPr>
            <w:tcW w:w="1492" w:type="dxa"/>
            <w:tcBorders>
              <w:top w:val="nil"/>
              <w:left w:val="nil"/>
              <w:bottom w:val="nil"/>
              <w:right w:val="nil"/>
            </w:tcBorders>
            <w:vAlign w:val="bottom"/>
          </w:tcPr>
          <w:p w14:paraId="17DF8D33"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0.044641</w:t>
            </w:r>
          </w:p>
        </w:tc>
        <w:tc>
          <w:tcPr>
            <w:tcW w:w="1493" w:type="dxa"/>
            <w:tcBorders>
              <w:top w:val="nil"/>
              <w:left w:val="nil"/>
              <w:bottom w:val="nil"/>
              <w:right w:val="nil"/>
            </w:tcBorders>
            <w:vAlign w:val="bottom"/>
          </w:tcPr>
          <w:p w14:paraId="7638A8FA"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-3.488581</w:t>
            </w:r>
          </w:p>
        </w:tc>
        <w:tc>
          <w:tcPr>
            <w:tcW w:w="1232" w:type="dxa"/>
            <w:tcBorders>
              <w:top w:val="nil"/>
              <w:left w:val="nil"/>
              <w:bottom w:val="nil"/>
              <w:right w:val="nil"/>
            </w:tcBorders>
            <w:vAlign w:val="bottom"/>
          </w:tcPr>
          <w:p w14:paraId="76B77BA6"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0.0008</w:t>
            </w:r>
          </w:p>
        </w:tc>
      </w:tr>
      <w:tr w:rsidR="00FB5AAB" w:rsidRPr="00975DB7" w14:paraId="439FA7F1" w14:textId="77777777" w:rsidTr="004018C2">
        <w:trPr>
          <w:trHeight w:val="312"/>
        </w:trPr>
        <w:tc>
          <w:tcPr>
            <w:tcW w:w="2494" w:type="dxa"/>
            <w:tcBorders>
              <w:top w:val="nil"/>
              <w:left w:val="nil"/>
              <w:bottom w:val="nil"/>
              <w:right w:val="nil"/>
            </w:tcBorders>
            <w:vAlign w:val="bottom"/>
          </w:tcPr>
          <w:p w14:paraId="05CDD953" w14:textId="77777777" w:rsidR="00FB5AAB" w:rsidRPr="00975DB7" w:rsidRDefault="00FB5AAB" w:rsidP="00C8120D">
            <w:pPr>
              <w:autoSpaceDE w:val="0"/>
              <w:autoSpaceDN w:val="0"/>
              <w:adjustRightInd w:val="0"/>
              <w:spacing w:after="0" w:line="228" w:lineRule="auto"/>
              <w:jc w:val="center"/>
              <w:rPr>
                <w:rFonts w:ascii="Times New Roman" w:hAnsi="Times New Roman" w:cs="Times New Roman"/>
                <w:color w:val="000000"/>
                <w:sz w:val="24"/>
                <w:szCs w:val="24"/>
              </w:rPr>
            </w:pPr>
            <w:r w:rsidRPr="00975DB7">
              <w:rPr>
                <w:rFonts w:ascii="Times New Roman" w:hAnsi="Times New Roman" w:cs="Times New Roman"/>
                <w:color w:val="000000"/>
                <w:sz w:val="24"/>
                <w:szCs w:val="24"/>
              </w:rPr>
              <w:t>U</w:t>
            </w:r>
          </w:p>
        </w:tc>
        <w:tc>
          <w:tcPr>
            <w:tcW w:w="1675" w:type="dxa"/>
            <w:tcBorders>
              <w:top w:val="nil"/>
              <w:left w:val="nil"/>
              <w:bottom w:val="nil"/>
              <w:right w:val="nil"/>
            </w:tcBorders>
            <w:vAlign w:val="bottom"/>
          </w:tcPr>
          <w:p w14:paraId="45170152"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-0.003101</w:t>
            </w:r>
          </w:p>
        </w:tc>
        <w:tc>
          <w:tcPr>
            <w:tcW w:w="1492" w:type="dxa"/>
            <w:tcBorders>
              <w:top w:val="nil"/>
              <w:left w:val="nil"/>
              <w:bottom w:val="nil"/>
              <w:right w:val="nil"/>
            </w:tcBorders>
            <w:vAlign w:val="bottom"/>
          </w:tcPr>
          <w:p w14:paraId="1E9A7B29"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0.011398</w:t>
            </w:r>
          </w:p>
        </w:tc>
        <w:tc>
          <w:tcPr>
            <w:tcW w:w="1493" w:type="dxa"/>
            <w:tcBorders>
              <w:top w:val="nil"/>
              <w:left w:val="nil"/>
              <w:bottom w:val="nil"/>
              <w:right w:val="nil"/>
            </w:tcBorders>
            <w:vAlign w:val="bottom"/>
          </w:tcPr>
          <w:p w14:paraId="27739B9A"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-0.272055</w:t>
            </w:r>
          </w:p>
        </w:tc>
        <w:tc>
          <w:tcPr>
            <w:tcW w:w="1232" w:type="dxa"/>
            <w:tcBorders>
              <w:top w:val="nil"/>
              <w:left w:val="nil"/>
              <w:bottom w:val="nil"/>
              <w:right w:val="nil"/>
            </w:tcBorders>
            <w:vAlign w:val="bottom"/>
          </w:tcPr>
          <w:p w14:paraId="19253645"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0.7862</w:t>
            </w:r>
          </w:p>
        </w:tc>
      </w:tr>
      <w:tr w:rsidR="00FB5AAB" w:rsidRPr="00975DB7" w14:paraId="7AEC6C95" w14:textId="77777777" w:rsidTr="004018C2">
        <w:trPr>
          <w:trHeight w:val="312"/>
        </w:trPr>
        <w:tc>
          <w:tcPr>
            <w:tcW w:w="2494" w:type="dxa"/>
            <w:tcBorders>
              <w:top w:val="nil"/>
              <w:left w:val="nil"/>
              <w:bottom w:val="nil"/>
              <w:right w:val="nil"/>
            </w:tcBorders>
            <w:vAlign w:val="bottom"/>
          </w:tcPr>
          <w:p w14:paraId="5EFAAF33" w14:textId="77777777" w:rsidR="00FB5AAB" w:rsidRPr="00975DB7" w:rsidRDefault="00FB5AAB" w:rsidP="00C8120D">
            <w:pPr>
              <w:autoSpaceDE w:val="0"/>
              <w:autoSpaceDN w:val="0"/>
              <w:adjustRightInd w:val="0"/>
              <w:spacing w:after="0" w:line="228" w:lineRule="auto"/>
              <w:jc w:val="center"/>
              <w:rPr>
                <w:rFonts w:ascii="Times New Roman" w:hAnsi="Times New Roman" w:cs="Times New Roman"/>
                <w:color w:val="000000"/>
                <w:sz w:val="24"/>
                <w:szCs w:val="24"/>
              </w:rPr>
            </w:pPr>
            <w:r w:rsidRPr="00975DB7">
              <w:rPr>
                <w:rFonts w:ascii="Times New Roman" w:hAnsi="Times New Roman" w:cs="Times New Roman"/>
                <w:color w:val="000000"/>
                <w:sz w:val="24"/>
                <w:szCs w:val="24"/>
              </w:rPr>
              <w:t>PO</w:t>
            </w:r>
          </w:p>
        </w:tc>
        <w:tc>
          <w:tcPr>
            <w:tcW w:w="1675" w:type="dxa"/>
            <w:tcBorders>
              <w:top w:val="nil"/>
              <w:left w:val="nil"/>
              <w:bottom w:val="nil"/>
              <w:right w:val="nil"/>
            </w:tcBorders>
            <w:vAlign w:val="bottom"/>
          </w:tcPr>
          <w:p w14:paraId="522031E2"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2.32E-07</w:t>
            </w:r>
          </w:p>
        </w:tc>
        <w:tc>
          <w:tcPr>
            <w:tcW w:w="1492" w:type="dxa"/>
            <w:tcBorders>
              <w:top w:val="nil"/>
              <w:left w:val="nil"/>
              <w:bottom w:val="nil"/>
              <w:right w:val="nil"/>
            </w:tcBorders>
            <w:vAlign w:val="bottom"/>
          </w:tcPr>
          <w:p w14:paraId="38269CB2"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4.29E-08</w:t>
            </w:r>
          </w:p>
        </w:tc>
        <w:tc>
          <w:tcPr>
            <w:tcW w:w="1493" w:type="dxa"/>
            <w:tcBorders>
              <w:top w:val="nil"/>
              <w:left w:val="nil"/>
              <w:bottom w:val="nil"/>
              <w:right w:val="nil"/>
            </w:tcBorders>
            <w:vAlign w:val="bottom"/>
          </w:tcPr>
          <w:p w14:paraId="3C561A3A"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5.416379</w:t>
            </w:r>
          </w:p>
        </w:tc>
        <w:tc>
          <w:tcPr>
            <w:tcW w:w="1232" w:type="dxa"/>
            <w:tcBorders>
              <w:top w:val="nil"/>
              <w:left w:val="nil"/>
              <w:bottom w:val="nil"/>
              <w:right w:val="nil"/>
            </w:tcBorders>
            <w:vAlign w:val="bottom"/>
          </w:tcPr>
          <w:p w14:paraId="4E38FA70"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0.0000</w:t>
            </w:r>
          </w:p>
        </w:tc>
      </w:tr>
      <w:tr w:rsidR="00FB5AAB" w:rsidRPr="00975DB7" w14:paraId="732668ED" w14:textId="77777777" w:rsidTr="004018C2">
        <w:trPr>
          <w:trHeight w:val="312"/>
        </w:trPr>
        <w:tc>
          <w:tcPr>
            <w:tcW w:w="2494" w:type="dxa"/>
            <w:tcBorders>
              <w:top w:val="nil"/>
              <w:left w:val="nil"/>
              <w:right w:val="nil"/>
            </w:tcBorders>
            <w:vAlign w:val="bottom"/>
          </w:tcPr>
          <w:p w14:paraId="5B0E7E6C" w14:textId="77777777" w:rsidR="00FB5AAB" w:rsidRPr="00975DB7" w:rsidRDefault="00FB5AAB" w:rsidP="00C8120D">
            <w:pPr>
              <w:autoSpaceDE w:val="0"/>
              <w:autoSpaceDN w:val="0"/>
              <w:adjustRightInd w:val="0"/>
              <w:spacing w:after="0" w:line="228" w:lineRule="auto"/>
              <w:jc w:val="center"/>
              <w:rPr>
                <w:rFonts w:ascii="Times New Roman" w:hAnsi="Times New Roman" w:cs="Times New Roman"/>
                <w:color w:val="000000"/>
                <w:sz w:val="24"/>
                <w:szCs w:val="24"/>
              </w:rPr>
            </w:pPr>
            <w:r w:rsidRPr="00975DB7">
              <w:rPr>
                <w:rFonts w:ascii="Times New Roman" w:hAnsi="Times New Roman" w:cs="Times New Roman"/>
                <w:color w:val="000000"/>
                <w:sz w:val="24"/>
                <w:szCs w:val="24"/>
              </w:rPr>
              <w:t>D1</w:t>
            </w:r>
          </w:p>
        </w:tc>
        <w:tc>
          <w:tcPr>
            <w:tcW w:w="1675" w:type="dxa"/>
            <w:tcBorders>
              <w:top w:val="nil"/>
              <w:left w:val="nil"/>
              <w:right w:val="nil"/>
            </w:tcBorders>
            <w:vAlign w:val="bottom"/>
          </w:tcPr>
          <w:p w14:paraId="5614DD75"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-0.104570</w:t>
            </w:r>
          </w:p>
        </w:tc>
        <w:tc>
          <w:tcPr>
            <w:tcW w:w="1492" w:type="dxa"/>
            <w:tcBorders>
              <w:top w:val="nil"/>
              <w:left w:val="nil"/>
              <w:right w:val="nil"/>
            </w:tcBorders>
            <w:vAlign w:val="bottom"/>
          </w:tcPr>
          <w:p w14:paraId="7980C4BE"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0.109760</w:t>
            </w:r>
          </w:p>
        </w:tc>
        <w:tc>
          <w:tcPr>
            <w:tcW w:w="1493" w:type="dxa"/>
            <w:tcBorders>
              <w:top w:val="nil"/>
              <w:left w:val="nil"/>
              <w:right w:val="nil"/>
            </w:tcBorders>
            <w:vAlign w:val="bottom"/>
          </w:tcPr>
          <w:p w14:paraId="5C0894CC"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-0.952713</w:t>
            </w:r>
          </w:p>
        </w:tc>
        <w:tc>
          <w:tcPr>
            <w:tcW w:w="1232" w:type="dxa"/>
            <w:tcBorders>
              <w:top w:val="nil"/>
              <w:left w:val="nil"/>
              <w:right w:val="nil"/>
            </w:tcBorders>
            <w:vAlign w:val="bottom"/>
          </w:tcPr>
          <w:p w14:paraId="504145FA"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0.3434</w:t>
            </w:r>
          </w:p>
        </w:tc>
      </w:tr>
      <w:tr w:rsidR="00FB5AAB" w:rsidRPr="00975DB7" w14:paraId="2C36881A" w14:textId="77777777" w:rsidTr="004018C2">
        <w:trPr>
          <w:trHeight w:val="312"/>
        </w:trPr>
        <w:tc>
          <w:tcPr>
            <w:tcW w:w="2494" w:type="dxa"/>
            <w:tcBorders>
              <w:top w:val="nil"/>
              <w:left w:val="nil"/>
              <w:bottom w:val="single" w:sz="4" w:space="0" w:color="auto"/>
              <w:right w:val="nil"/>
            </w:tcBorders>
            <w:vAlign w:val="bottom"/>
          </w:tcPr>
          <w:p w14:paraId="23943586" w14:textId="77777777" w:rsidR="00FB5AAB" w:rsidRPr="00975DB7" w:rsidRDefault="00FB5AAB" w:rsidP="00C8120D">
            <w:pPr>
              <w:autoSpaceDE w:val="0"/>
              <w:autoSpaceDN w:val="0"/>
              <w:adjustRightInd w:val="0"/>
              <w:spacing w:after="0" w:line="228" w:lineRule="auto"/>
              <w:jc w:val="center"/>
              <w:rPr>
                <w:rFonts w:ascii="Times New Roman" w:hAnsi="Times New Roman" w:cs="Times New Roman"/>
                <w:color w:val="000000"/>
                <w:sz w:val="24"/>
                <w:szCs w:val="24"/>
              </w:rPr>
            </w:pPr>
            <w:r w:rsidRPr="00975DB7">
              <w:rPr>
                <w:rFonts w:ascii="Times New Roman" w:hAnsi="Times New Roman" w:cs="Times New Roman"/>
                <w:color w:val="000000"/>
                <w:sz w:val="24"/>
                <w:szCs w:val="24"/>
              </w:rPr>
              <w:t>D2</w:t>
            </w:r>
          </w:p>
        </w:tc>
        <w:tc>
          <w:tcPr>
            <w:tcW w:w="1675" w:type="dxa"/>
            <w:tcBorders>
              <w:top w:val="nil"/>
              <w:left w:val="nil"/>
              <w:bottom w:val="single" w:sz="4" w:space="0" w:color="auto"/>
              <w:right w:val="nil"/>
            </w:tcBorders>
            <w:vAlign w:val="bottom"/>
          </w:tcPr>
          <w:p w14:paraId="07D61F0A"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-0.240429</w:t>
            </w:r>
          </w:p>
        </w:tc>
        <w:tc>
          <w:tcPr>
            <w:tcW w:w="1492" w:type="dxa"/>
            <w:tcBorders>
              <w:top w:val="nil"/>
              <w:left w:val="nil"/>
              <w:bottom w:val="single" w:sz="4" w:space="0" w:color="auto"/>
              <w:right w:val="nil"/>
            </w:tcBorders>
            <w:vAlign w:val="bottom"/>
          </w:tcPr>
          <w:p w14:paraId="3C716F71"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0.128571</w:t>
            </w:r>
          </w:p>
        </w:tc>
        <w:tc>
          <w:tcPr>
            <w:tcW w:w="1493" w:type="dxa"/>
            <w:tcBorders>
              <w:top w:val="nil"/>
              <w:left w:val="nil"/>
              <w:bottom w:val="single" w:sz="4" w:space="0" w:color="auto"/>
              <w:right w:val="nil"/>
            </w:tcBorders>
            <w:vAlign w:val="bottom"/>
          </w:tcPr>
          <w:p w14:paraId="66CD0D5A"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-1.870020</w:t>
            </w:r>
          </w:p>
        </w:tc>
        <w:tc>
          <w:tcPr>
            <w:tcW w:w="1232" w:type="dxa"/>
            <w:tcBorders>
              <w:top w:val="nil"/>
              <w:left w:val="nil"/>
              <w:bottom w:val="single" w:sz="4" w:space="0" w:color="auto"/>
              <w:right w:val="nil"/>
            </w:tcBorders>
            <w:vAlign w:val="bottom"/>
          </w:tcPr>
          <w:p w14:paraId="63862496" w14:textId="77777777" w:rsidR="00FB5AAB" w:rsidRPr="00975DB7" w:rsidRDefault="00FB5AAB" w:rsidP="00C8120D">
            <w:pPr>
              <w:autoSpaceDE w:val="0"/>
              <w:autoSpaceDN w:val="0"/>
              <w:adjustRightInd w:val="0"/>
              <w:spacing w:after="0" w:line="228" w:lineRule="auto"/>
              <w:ind w:right="10"/>
              <w:jc w:val="right"/>
              <w:rPr>
                <w:rFonts w:ascii="Times New Roman" w:hAnsi="Times New Roman" w:cs="Times New Roman"/>
                <w:color w:val="000000"/>
                <w:sz w:val="24"/>
                <w:szCs w:val="24"/>
              </w:rPr>
            </w:pPr>
            <w:r w:rsidRPr="00975DB7">
              <w:rPr>
                <w:rFonts w:ascii="Times New Roman" w:hAnsi="Times New Roman" w:cs="Times New Roman"/>
                <w:color w:val="000000"/>
                <w:sz w:val="24"/>
                <w:szCs w:val="24"/>
              </w:rPr>
              <w:t>0.0649</w:t>
            </w:r>
          </w:p>
        </w:tc>
      </w:tr>
    </w:tbl>
    <w:p w14:paraId="44961DB1" w14:textId="77777777" w:rsidR="00AA3472" w:rsidRDefault="00AA3472" w:rsidP="00C8120D">
      <w:pPr>
        <w:spacing w:after="0" w:line="228" w:lineRule="auto"/>
        <w:rPr>
          <w:rFonts w:ascii="Times New Roman" w:hAnsi="Times New Roman" w:cs="Times New Roman"/>
          <w:bCs/>
          <w:i/>
          <w:sz w:val="24"/>
          <w:szCs w:val="24"/>
          <w:lang w:val="en-US"/>
        </w:rPr>
      </w:pPr>
      <w:r w:rsidRPr="00AA3472">
        <w:rPr>
          <w:rFonts w:ascii="Times New Roman" w:hAnsi="Times New Roman" w:cs="Times New Roman"/>
          <w:bCs/>
          <w:i/>
          <w:sz w:val="24"/>
          <w:szCs w:val="24"/>
        </w:rPr>
        <w:t xml:space="preserve">Sumber: </w:t>
      </w:r>
      <w:r w:rsidRPr="00AA3472">
        <w:rPr>
          <w:rFonts w:ascii="Times New Roman" w:hAnsi="Times New Roman" w:cs="Times New Roman"/>
          <w:bCs/>
          <w:i/>
          <w:sz w:val="24"/>
          <w:szCs w:val="24"/>
          <w:lang w:val="en-US"/>
        </w:rPr>
        <w:t xml:space="preserve">Data </w:t>
      </w:r>
      <w:proofErr w:type="spellStart"/>
      <w:r w:rsidRPr="00AA3472">
        <w:rPr>
          <w:rFonts w:ascii="Times New Roman" w:hAnsi="Times New Roman" w:cs="Times New Roman"/>
          <w:bCs/>
          <w:i/>
          <w:sz w:val="24"/>
          <w:szCs w:val="24"/>
          <w:lang w:val="en-US"/>
        </w:rPr>
        <w:t>diolah</w:t>
      </w:r>
      <w:proofErr w:type="spellEnd"/>
      <w:r w:rsidRPr="00AA3472">
        <w:rPr>
          <w:rFonts w:ascii="Times New Roman" w:hAnsi="Times New Roman" w:cs="Times New Roman"/>
          <w:bCs/>
          <w:i/>
          <w:sz w:val="24"/>
          <w:szCs w:val="24"/>
          <w:lang w:val="en-US"/>
        </w:rPr>
        <w:t>, 2021</w:t>
      </w:r>
    </w:p>
    <w:p w14:paraId="295BEFC9" w14:textId="369A23A0" w:rsidR="00E909E3" w:rsidRPr="00975DB7" w:rsidRDefault="00642242" w:rsidP="004018C2">
      <w:pPr>
        <w:spacing w:after="0" w:line="228" w:lineRule="auto"/>
        <w:rPr>
          <w:rFonts w:ascii="Times New Roman" w:hAnsi="Times New Roman" w:cs="Times New Roman"/>
          <w:b/>
          <w:sz w:val="24"/>
          <w:szCs w:val="24"/>
        </w:rPr>
      </w:pPr>
      <w:r w:rsidRPr="00975DB7">
        <w:rPr>
          <w:rFonts w:ascii="Times New Roman" w:hAnsi="Times New Roman" w:cs="Times New Roman"/>
          <w:b/>
          <w:sz w:val="24"/>
          <w:szCs w:val="24"/>
        </w:rPr>
        <w:lastRenderedPageBreak/>
        <w:t xml:space="preserve">Variabel </w:t>
      </w:r>
      <w:r w:rsidR="00AA3472" w:rsidRPr="00975DB7">
        <w:rPr>
          <w:rFonts w:ascii="Times New Roman" w:hAnsi="Times New Roman" w:cs="Times New Roman"/>
          <w:b/>
          <w:sz w:val="24"/>
          <w:szCs w:val="24"/>
        </w:rPr>
        <w:t>pendidikan</w:t>
      </w:r>
    </w:p>
    <w:p w14:paraId="470AB6F4" w14:textId="77777777" w:rsidR="00FB5AAB" w:rsidRPr="00975DB7" w:rsidRDefault="00FB5AAB" w:rsidP="004018C2">
      <w:pPr>
        <w:spacing w:after="0" w:line="228" w:lineRule="auto"/>
        <w:ind w:firstLine="720"/>
        <w:jc w:val="both"/>
        <w:rPr>
          <w:rFonts w:ascii="Times New Roman" w:hAnsi="Times New Roman" w:cs="Times New Roman"/>
          <w:b/>
          <w:sz w:val="24"/>
          <w:szCs w:val="24"/>
        </w:rPr>
      </w:pPr>
      <w:r w:rsidRPr="00975DB7">
        <w:rPr>
          <w:rFonts w:ascii="Times New Roman" w:hAnsi="Times New Roman" w:cs="Times New Roman"/>
          <w:sz w:val="24"/>
          <w:szCs w:val="24"/>
        </w:rPr>
        <w:t>Berdasarkan pengujian yang dilakukan, dapat dilihat dari tabel diatas bahwa nilai t-Statistik untuk pendidikan sebesar -3,488581 dengan probabilitas variabel umur sebesar 0,0008 atau lebih kecil dari nilai alpha (10%) atau (0,0008 &lt; 0,1). Maka H</w:t>
      </w:r>
      <w:r w:rsidRPr="00975DB7">
        <w:rPr>
          <w:rFonts w:ascii="Times New Roman" w:hAnsi="Times New Roman" w:cs="Times New Roman"/>
          <w:sz w:val="24"/>
          <w:szCs w:val="24"/>
          <w:vertAlign w:val="subscript"/>
        </w:rPr>
        <w:t>0</w:t>
      </w:r>
      <w:r w:rsidRPr="00975DB7">
        <w:rPr>
          <w:rFonts w:ascii="Times New Roman" w:hAnsi="Times New Roman" w:cs="Times New Roman"/>
          <w:sz w:val="24"/>
          <w:szCs w:val="24"/>
        </w:rPr>
        <w:t xml:space="preserve"> ditolak dan H</w:t>
      </w:r>
      <w:r w:rsidRPr="00975DB7">
        <w:rPr>
          <w:rFonts w:ascii="Times New Roman" w:hAnsi="Times New Roman" w:cs="Times New Roman"/>
          <w:sz w:val="24"/>
          <w:szCs w:val="24"/>
          <w:vertAlign w:val="subscript"/>
        </w:rPr>
        <w:t>1</w:t>
      </w:r>
      <w:r w:rsidRPr="00975DB7">
        <w:rPr>
          <w:rFonts w:ascii="Times New Roman" w:hAnsi="Times New Roman" w:cs="Times New Roman"/>
          <w:sz w:val="24"/>
          <w:szCs w:val="24"/>
        </w:rPr>
        <w:t xml:space="preserve"> diterima yang mengindikasikan variabel pendidikan berpengaruh secara signifikan terhadap lama mencari kerja bagi tenaga kerja terdidik dalam memperoleh pekerjaan di Kota Jambi</w:t>
      </w:r>
    </w:p>
    <w:p w14:paraId="37EBE9F4" w14:textId="77777777" w:rsidR="00AA3472" w:rsidRDefault="00AA3472" w:rsidP="004018C2">
      <w:pPr>
        <w:autoSpaceDE w:val="0"/>
        <w:autoSpaceDN w:val="0"/>
        <w:adjustRightInd w:val="0"/>
        <w:spacing w:after="0" w:line="228" w:lineRule="auto"/>
        <w:jc w:val="both"/>
        <w:rPr>
          <w:rFonts w:ascii="Times New Roman" w:hAnsi="Times New Roman" w:cs="Times New Roman"/>
          <w:b/>
          <w:sz w:val="24"/>
          <w:szCs w:val="24"/>
        </w:rPr>
      </w:pPr>
    </w:p>
    <w:p w14:paraId="01198CAE" w14:textId="636CF305" w:rsidR="00FB5AAB" w:rsidRPr="00975DB7" w:rsidRDefault="00642242" w:rsidP="004018C2">
      <w:pPr>
        <w:autoSpaceDE w:val="0"/>
        <w:autoSpaceDN w:val="0"/>
        <w:adjustRightInd w:val="0"/>
        <w:spacing w:after="0" w:line="228" w:lineRule="auto"/>
        <w:jc w:val="both"/>
        <w:rPr>
          <w:rFonts w:ascii="Times New Roman" w:hAnsi="Times New Roman" w:cs="Times New Roman"/>
          <w:b/>
          <w:sz w:val="24"/>
          <w:szCs w:val="24"/>
        </w:rPr>
      </w:pPr>
      <w:r w:rsidRPr="00975DB7">
        <w:rPr>
          <w:rFonts w:ascii="Times New Roman" w:hAnsi="Times New Roman" w:cs="Times New Roman"/>
          <w:b/>
          <w:sz w:val="24"/>
          <w:szCs w:val="24"/>
        </w:rPr>
        <w:t xml:space="preserve">Variabel </w:t>
      </w:r>
      <w:r w:rsidR="00AA3472" w:rsidRPr="00975DB7">
        <w:rPr>
          <w:rFonts w:ascii="Times New Roman" w:hAnsi="Times New Roman" w:cs="Times New Roman"/>
          <w:b/>
          <w:sz w:val="24"/>
          <w:szCs w:val="24"/>
        </w:rPr>
        <w:t xml:space="preserve">umur </w:t>
      </w:r>
    </w:p>
    <w:p w14:paraId="4C36A11D" w14:textId="77777777" w:rsidR="00FB5AAB" w:rsidRPr="00975DB7" w:rsidRDefault="00FB5AAB" w:rsidP="004018C2">
      <w:pPr>
        <w:autoSpaceDE w:val="0"/>
        <w:autoSpaceDN w:val="0"/>
        <w:adjustRightInd w:val="0"/>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Berdasarkan pengujian yang dilakukan, dapat dilihat dari tabel diatas bahwa nilai t-Statistik untuk umur sebesar -0,272055 dengan probabilitas variabel umur sebesar 0,7862 atau lebih besar dari nilai alpha (10%) atau (0,7862&gt; 0,1). Maka H</w:t>
      </w:r>
      <w:r w:rsidRPr="00975DB7">
        <w:rPr>
          <w:rFonts w:ascii="Times New Roman" w:hAnsi="Times New Roman" w:cs="Times New Roman"/>
          <w:sz w:val="24"/>
          <w:szCs w:val="24"/>
          <w:vertAlign w:val="subscript"/>
        </w:rPr>
        <w:t xml:space="preserve">0 </w:t>
      </w:r>
      <w:r w:rsidRPr="00975DB7">
        <w:rPr>
          <w:rFonts w:ascii="Times New Roman" w:hAnsi="Times New Roman" w:cs="Times New Roman"/>
          <w:sz w:val="24"/>
          <w:szCs w:val="24"/>
        </w:rPr>
        <w:t>diterima dan H</w:t>
      </w:r>
      <w:r w:rsidRPr="00975DB7">
        <w:rPr>
          <w:rFonts w:ascii="Times New Roman" w:hAnsi="Times New Roman" w:cs="Times New Roman"/>
          <w:sz w:val="24"/>
          <w:szCs w:val="24"/>
          <w:vertAlign w:val="subscript"/>
        </w:rPr>
        <w:t>1</w:t>
      </w:r>
      <w:r w:rsidRPr="00975DB7">
        <w:rPr>
          <w:rFonts w:ascii="Times New Roman" w:hAnsi="Times New Roman" w:cs="Times New Roman"/>
          <w:sz w:val="24"/>
          <w:szCs w:val="24"/>
        </w:rPr>
        <w:t xml:space="preserve"> ditolak yang mengindikasikan variabel umur tidak  berpengaruh secara signifikan terhadap lama mencari kerja bagi tenaga kerja terdidik dalam memperoleh pekerjaan di Kota Jambi.</w:t>
      </w:r>
    </w:p>
    <w:p w14:paraId="41A7343A" w14:textId="77777777" w:rsidR="00AA3472" w:rsidRPr="004018C2" w:rsidRDefault="00AA3472" w:rsidP="004018C2">
      <w:pPr>
        <w:autoSpaceDE w:val="0"/>
        <w:autoSpaceDN w:val="0"/>
        <w:adjustRightInd w:val="0"/>
        <w:spacing w:after="0" w:line="228" w:lineRule="auto"/>
        <w:jc w:val="both"/>
        <w:rPr>
          <w:rFonts w:ascii="Times New Roman" w:hAnsi="Times New Roman" w:cs="Times New Roman"/>
          <w:b/>
        </w:rPr>
      </w:pPr>
    </w:p>
    <w:p w14:paraId="66CFAE53" w14:textId="6FD13F4E" w:rsidR="00FB5AAB" w:rsidRPr="00975DB7" w:rsidRDefault="00642242" w:rsidP="004018C2">
      <w:pPr>
        <w:autoSpaceDE w:val="0"/>
        <w:autoSpaceDN w:val="0"/>
        <w:adjustRightInd w:val="0"/>
        <w:spacing w:after="0" w:line="228" w:lineRule="auto"/>
        <w:jc w:val="both"/>
        <w:rPr>
          <w:rFonts w:ascii="Times New Roman" w:hAnsi="Times New Roman" w:cs="Times New Roman"/>
          <w:b/>
          <w:sz w:val="24"/>
          <w:szCs w:val="24"/>
        </w:rPr>
      </w:pPr>
      <w:r w:rsidRPr="00975DB7">
        <w:rPr>
          <w:rFonts w:ascii="Times New Roman" w:hAnsi="Times New Roman" w:cs="Times New Roman"/>
          <w:b/>
          <w:sz w:val="24"/>
          <w:szCs w:val="24"/>
        </w:rPr>
        <w:t xml:space="preserve">Variabel </w:t>
      </w:r>
      <w:r w:rsidR="00AA3472" w:rsidRPr="00975DB7">
        <w:rPr>
          <w:rFonts w:ascii="Times New Roman" w:hAnsi="Times New Roman" w:cs="Times New Roman"/>
          <w:b/>
          <w:sz w:val="24"/>
          <w:szCs w:val="24"/>
        </w:rPr>
        <w:t>pendapatan orang tua</w:t>
      </w:r>
    </w:p>
    <w:p w14:paraId="485F94D2" w14:textId="77777777" w:rsidR="00FB5AAB" w:rsidRPr="00975DB7" w:rsidRDefault="00FB5AAB" w:rsidP="004018C2">
      <w:pPr>
        <w:autoSpaceDE w:val="0"/>
        <w:autoSpaceDN w:val="0"/>
        <w:adjustRightInd w:val="0"/>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 xml:space="preserve">Berdasarkan pengujian yang dilakukan, dapat dilihat dari tabel diatas bahwa nilai t-Statistik untuk pendapatan orang tua sebesar </w:t>
      </w:r>
      <w:r w:rsidRPr="00975DB7">
        <w:rPr>
          <w:rFonts w:ascii="Times New Roman" w:hAnsi="Times New Roman" w:cs="Times New Roman"/>
          <w:color w:val="000000"/>
          <w:sz w:val="24"/>
          <w:szCs w:val="24"/>
        </w:rPr>
        <w:t>5,416379</w:t>
      </w:r>
      <w:r w:rsidRPr="00975DB7">
        <w:rPr>
          <w:rFonts w:ascii="Times New Roman" w:hAnsi="Times New Roman" w:cs="Times New Roman"/>
          <w:sz w:val="24"/>
          <w:szCs w:val="24"/>
        </w:rPr>
        <w:t xml:space="preserve">dengan probabilitas variabel pendapatan orang tua sebesar </w:t>
      </w:r>
      <w:r w:rsidRPr="00975DB7">
        <w:rPr>
          <w:rFonts w:ascii="Times New Roman" w:hAnsi="Times New Roman" w:cs="Times New Roman"/>
          <w:color w:val="000000"/>
          <w:sz w:val="24"/>
          <w:szCs w:val="24"/>
        </w:rPr>
        <w:t xml:space="preserve">0,0000 </w:t>
      </w:r>
      <w:r w:rsidRPr="00975DB7">
        <w:rPr>
          <w:rFonts w:ascii="Times New Roman" w:hAnsi="Times New Roman" w:cs="Times New Roman"/>
          <w:sz w:val="24"/>
          <w:szCs w:val="24"/>
        </w:rPr>
        <w:t>atau lebih kecil dari nilai alpha (10%) atau (</w:t>
      </w:r>
      <w:r w:rsidRPr="00975DB7">
        <w:rPr>
          <w:rFonts w:ascii="Times New Roman" w:hAnsi="Times New Roman" w:cs="Times New Roman"/>
          <w:color w:val="000000"/>
          <w:sz w:val="24"/>
          <w:szCs w:val="24"/>
        </w:rPr>
        <w:t>0,0000</w:t>
      </w:r>
      <w:r w:rsidRPr="00975DB7">
        <w:rPr>
          <w:rFonts w:ascii="Times New Roman" w:hAnsi="Times New Roman" w:cs="Times New Roman"/>
          <w:sz w:val="24"/>
          <w:szCs w:val="24"/>
        </w:rPr>
        <w:t>&lt; 0,1). Maka H</w:t>
      </w:r>
      <w:r w:rsidRPr="00975DB7">
        <w:rPr>
          <w:rFonts w:ascii="Times New Roman" w:hAnsi="Times New Roman" w:cs="Times New Roman"/>
          <w:sz w:val="24"/>
          <w:szCs w:val="24"/>
          <w:vertAlign w:val="subscript"/>
        </w:rPr>
        <w:t xml:space="preserve">0 </w:t>
      </w:r>
      <w:r w:rsidRPr="00975DB7">
        <w:rPr>
          <w:rFonts w:ascii="Times New Roman" w:hAnsi="Times New Roman" w:cs="Times New Roman"/>
          <w:sz w:val="24"/>
          <w:szCs w:val="24"/>
        </w:rPr>
        <w:t>ditolak dan H</w:t>
      </w:r>
      <w:r w:rsidRPr="00975DB7">
        <w:rPr>
          <w:rFonts w:ascii="Times New Roman" w:hAnsi="Times New Roman" w:cs="Times New Roman"/>
          <w:sz w:val="24"/>
          <w:szCs w:val="24"/>
          <w:vertAlign w:val="subscript"/>
        </w:rPr>
        <w:t>1</w:t>
      </w:r>
      <w:r w:rsidRPr="00975DB7">
        <w:rPr>
          <w:rFonts w:ascii="Times New Roman" w:hAnsi="Times New Roman" w:cs="Times New Roman"/>
          <w:sz w:val="24"/>
          <w:szCs w:val="24"/>
        </w:rPr>
        <w:t xml:space="preserve"> diterima yang mengindikasikan variabel pendapatan orang tua berpengaruh secara signifikan terhadap lama mencari kerja bagi tenaga kerja terdidik dalam memperoleh pekerjaan di Kota Jambi.</w:t>
      </w:r>
    </w:p>
    <w:p w14:paraId="60697BF5" w14:textId="77777777" w:rsidR="00AA3472" w:rsidRPr="004018C2" w:rsidRDefault="00AA3472" w:rsidP="004018C2">
      <w:pPr>
        <w:autoSpaceDE w:val="0"/>
        <w:autoSpaceDN w:val="0"/>
        <w:adjustRightInd w:val="0"/>
        <w:spacing w:after="0" w:line="228" w:lineRule="auto"/>
        <w:jc w:val="both"/>
        <w:rPr>
          <w:rFonts w:ascii="Times New Roman" w:hAnsi="Times New Roman" w:cs="Times New Roman"/>
          <w:b/>
        </w:rPr>
      </w:pPr>
    </w:p>
    <w:p w14:paraId="15DD20FF" w14:textId="2FFB29F6" w:rsidR="00FB5AAB" w:rsidRPr="00975DB7" w:rsidRDefault="00642242" w:rsidP="004018C2">
      <w:pPr>
        <w:autoSpaceDE w:val="0"/>
        <w:autoSpaceDN w:val="0"/>
        <w:adjustRightInd w:val="0"/>
        <w:spacing w:after="0" w:line="228" w:lineRule="auto"/>
        <w:jc w:val="both"/>
        <w:rPr>
          <w:rFonts w:ascii="Times New Roman" w:hAnsi="Times New Roman" w:cs="Times New Roman"/>
          <w:b/>
          <w:sz w:val="24"/>
          <w:szCs w:val="24"/>
        </w:rPr>
      </w:pPr>
      <w:r w:rsidRPr="00975DB7">
        <w:rPr>
          <w:rFonts w:ascii="Times New Roman" w:hAnsi="Times New Roman" w:cs="Times New Roman"/>
          <w:b/>
          <w:sz w:val="24"/>
          <w:szCs w:val="24"/>
        </w:rPr>
        <w:t xml:space="preserve">Variabel </w:t>
      </w:r>
      <w:r w:rsidR="00AA3472" w:rsidRPr="00975DB7">
        <w:rPr>
          <w:rFonts w:ascii="Times New Roman" w:hAnsi="Times New Roman" w:cs="Times New Roman"/>
          <w:b/>
          <w:sz w:val="24"/>
          <w:szCs w:val="24"/>
        </w:rPr>
        <w:t xml:space="preserve">jenis kelamin </w:t>
      </w:r>
      <w:r w:rsidR="00FB5AAB" w:rsidRPr="00975DB7">
        <w:rPr>
          <w:rFonts w:ascii="Times New Roman" w:hAnsi="Times New Roman" w:cs="Times New Roman"/>
          <w:b/>
          <w:sz w:val="24"/>
          <w:szCs w:val="24"/>
        </w:rPr>
        <w:t xml:space="preserve">(D1) </w:t>
      </w:r>
    </w:p>
    <w:p w14:paraId="5F478EE8" w14:textId="77777777" w:rsidR="00FB5AAB" w:rsidRPr="00975DB7" w:rsidRDefault="00FB5AAB" w:rsidP="004018C2">
      <w:pPr>
        <w:autoSpaceDE w:val="0"/>
        <w:autoSpaceDN w:val="0"/>
        <w:adjustRightInd w:val="0"/>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 xml:space="preserve">Berdasarkan pengujian yang dilakukan, dapat dilihat dari tabel diatas bahwa nilai t-Statistik untuk jenis kelamin sebesar </w:t>
      </w:r>
      <w:r w:rsidRPr="00975DB7">
        <w:rPr>
          <w:rFonts w:ascii="Times New Roman" w:hAnsi="Times New Roman" w:cs="Times New Roman"/>
          <w:color w:val="000000"/>
          <w:sz w:val="24"/>
          <w:szCs w:val="24"/>
        </w:rPr>
        <w:t>-0,952713</w:t>
      </w:r>
      <w:r w:rsidRPr="00975DB7">
        <w:rPr>
          <w:rFonts w:ascii="Times New Roman" w:hAnsi="Times New Roman" w:cs="Times New Roman"/>
          <w:sz w:val="24"/>
          <w:szCs w:val="24"/>
        </w:rPr>
        <w:t xml:space="preserve">dengan probabilitas variabel jenis kelamin sebesar </w:t>
      </w:r>
      <w:r w:rsidRPr="00975DB7">
        <w:rPr>
          <w:rFonts w:ascii="Times New Roman" w:hAnsi="Times New Roman" w:cs="Times New Roman"/>
          <w:color w:val="000000"/>
          <w:sz w:val="24"/>
          <w:szCs w:val="24"/>
        </w:rPr>
        <w:t>0,3434</w:t>
      </w:r>
      <w:r w:rsidRPr="00975DB7">
        <w:rPr>
          <w:rFonts w:ascii="Times New Roman" w:hAnsi="Times New Roman" w:cs="Times New Roman"/>
          <w:sz w:val="24"/>
          <w:szCs w:val="24"/>
        </w:rPr>
        <w:t>atau lebih besar dari nilai alpha (10%) atau (</w:t>
      </w:r>
      <w:r w:rsidRPr="00975DB7">
        <w:rPr>
          <w:rFonts w:ascii="Times New Roman" w:hAnsi="Times New Roman" w:cs="Times New Roman"/>
          <w:color w:val="000000"/>
          <w:sz w:val="24"/>
          <w:szCs w:val="24"/>
        </w:rPr>
        <w:t>0,3434</w:t>
      </w:r>
      <w:r w:rsidRPr="00975DB7">
        <w:rPr>
          <w:rFonts w:ascii="Times New Roman" w:hAnsi="Times New Roman" w:cs="Times New Roman"/>
          <w:sz w:val="24"/>
          <w:szCs w:val="24"/>
        </w:rPr>
        <w:t>&gt; 0,1). Maka H</w:t>
      </w:r>
      <w:r w:rsidRPr="00975DB7">
        <w:rPr>
          <w:rFonts w:ascii="Times New Roman" w:hAnsi="Times New Roman" w:cs="Times New Roman"/>
          <w:sz w:val="24"/>
          <w:szCs w:val="24"/>
          <w:vertAlign w:val="subscript"/>
        </w:rPr>
        <w:t xml:space="preserve">0 </w:t>
      </w:r>
      <w:r w:rsidRPr="00975DB7">
        <w:rPr>
          <w:rFonts w:ascii="Times New Roman" w:hAnsi="Times New Roman" w:cs="Times New Roman"/>
          <w:sz w:val="24"/>
          <w:szCs w:val="24"/>
        </w:rPr>
        <w:t>diterima dan H</w:t>
      </w:r>
      <w:r w:rsidRPr="00975DB7">
        <w:rPr>
          <w:rFonts w:ascii="Times New Roman" w:hAnsi="Times New Roman" w:cs="Times New Roman"/>
          <w:sz w:val="24"/>
          <w:szCs w:val="24"/>
          <w:vertAlign w:val="subscript"/>
        </w:rPr>
        <w:t>1</w:t>
      </w:r>
      <w:r w:rsidRPr="00975DB7">
        <w:rPr>
          <w:rFonts w:ascii="Times New Roman" w:hAnsi="Times New Roman" w:cs="Times New Roman"/>
          <w:sz w:val="24"/>
          <w:szCs w:val="24"/>
        </w:rPr>
        <w:t xml:space="preserve"> ditolak yang mengindikasikan variabel jenis kelamin tidak berpengaruh secara signifikan terhadap lama mencari kerja bagi tenaga kerja terdidik dalam memperoleh pekerjaan di Kota Jambi.</w:t>
      </w:r>
    </w:p>
    <w:p w14:paraId="0A1A7938" w14:textId="77777777" w:rsidR="00AA3472" w:rsidRPr="004018C2" w:rsidRDefault="00AA3472" w:rsidP="004018C2">
      <w:pPr>
        <w:autoSpaceDE w:val="0"/>
        <w:autoSpaceDN w:val="0"/>
        <w:adjustRightInd w:val="0"/>
        <w:spacing w:after="0" w:line="228" w:lineRule="auto"/>
        <w:jc w:val="both"/>
        <w:rPr>
          <w:rFonts w:ascii="Times New Roman" w:hAnsi="Times New Roman" w:cs="Times New Roman"/>
          <w:b/>
        </w:rPr>
      </w:pPr>
    </w:p>
    <w:p w14:paraId="574243EE" w14:textId="55073E54" w:rsidR="00FB5AAB" w:rsidRPr="00975DB7" w:rsidRDefault="00642242" w:rsidP="004018C2">
      <w:pPr>
        <w:autoSpaceDE w:val="0"/>
        <w:autoSpaceDN w:val="0"/>
        <w:adjustRightInd w:val="0"/>
        <w:spacing w:after="0" w:line="228" w:lineRule="auto"/>
        <w:jc w:val="both"/>
        <w:rPr>
          <w:rFonts w:ascii="Times New Roman" w:hAnsi="Times New Roman" w:cs="Times New Roman"/>
          <w:b/>
          <w:sz w:val="24"/>
          <w:szCs w:val="24"/>
        </w:rPr>
      </w:pPr>
      <w:r w:rsidRPr="00975DB7">
        <w:rPr>
          <w:rFonts w:ascii="Times New Roman" w:hAnsi="Times New Roman" w:cs="Times New Roman"/>
          <w:b/>
          <w:sz w:val="24"/>
          <w:szCs w:val="24"/>
        </w:rPr>
        <w:t xml:space="preserve">Variabel </w:t>
      </w:r>
      <w:r w:rsidR="00AA3472" w:rsidRPr="00975DB7">
        <w:rPr>
          <w:rFonts w:ascii="Times New Roman" w:hAnsi="Times New Roman" w:cs="Times New Roman"/>
          <w:b/>
          <w:sz w:val="24"/>
          <w:szCs w:val="24"/>
        </w:rPr>
        <w:t>pengalaman kerja (</w:t>
      </w:r>
      <w:r w:rsidR="00FB5AAB" w:rsidRPr="00975DB7">
        <w:rPr>
          <w:rFonts w:ascii="Times New Roman" w:hAnsi="Times New Roman" w:cs="Times New Roman"/>
          <w:b/>
          <w:sz w:val="24"/>
          <w:szCs w:val="24"/>
        </w:rPr>
        <w:t>D2)</w:t>
      </w:r>
    </w:p>
    <w:p w14:paraId="2434DFA6" w14:textId="77777777" w:rsidR="00FB5AAB" w:rsidRPr="00975DB7" w:rsidRDefault="00FB5AAB" w:rsidP="004018C2">
      <w:pPr>
        <w:autoSpaceDE w:val="0"/>
        <w:autoSpaceDN w:val="0"/>
        <w:adjustRightInd w:val="0"/>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 xml:space="preserve">Berdasarkan pengujian yang dilakukan, dapat dilihat dari tabel diatas bahwa nilai t-Statistik untuk pengalaman kerja sebesar </w:t>
      </w:r>
      <w:r w:rsidRPr="00975DB7">
        <w:rPr>
          <w:rFonts w:ascii="Times New Roman" w:hAnsi="Times New Roman" w:cs="Times New Roman"/>
          <w:color w:val="000000"/>
          <w:sz w:val="24"/>
          <w:szCs w:val="24"/>
        </w:rPr>
        <w:t>-1,870020</w:t>
      </w:r>
      <w:r w:rsidRPr="00975DB7">
        <w:rPr>
          <w:rFonts w:ascii="Times New Roman" w:hAnsi="Times New Roman" w:cs="Times New Roman"/>
          <w:sz w:val="24"/>
          <w:szCs w:val="24"/>
        </w:rPr>
        <w:t xml:space="preserve"> dengan probabilitas variabel pengalaman kerja sebesar </w:t>
      </w:r>
      <w:r w:rsidRPr="00975DB7">
        <w:rPr>
          <w:rFonts w:ascii="Times New Roman" w:hAnsi="Times New Roman" w:cs="Times New Roman"/>
          <w:color w:val="000000"/>
          <w:sz w:val="24"/>
          <w:szCs w:val="24"/>
        </w:rPr>
        <w:t>0,0649</w:t>
      </w:r>
      <w:r w:rsidRPr="00975DB7">
        <w:rPr>
          <w:rFonts w:ascii="Times New Roman" w:hAnsi="Times New Roman" w:cs="Times New Roman"/>
          <w:sz w:val="24"/>
          <w:szCs w:val="24"/>
        </w:rPr>
        <w:t>atau lebih kecil dari nilai alpha (10%) atau (</w:t>
      </w:r>
      <w:r w:rsidRPr="00975DB7">
        <w:rPr>
          <w:rFonts w:ascii="Times New Roman" w:hAnsi="Times New Roman" w:cs="Times New Roman"/>
          <w:color w:val="000000"/>
          <w:sz w:val="24"/>
          <w:szCs w:val="24"/>
        </w:rPr>
        <w:t>0,0649</w:t>
      </w:r>
      <w:r w:rsidRPr="00975DB7">
        <w:rPr>
          <w:rFonts w:ascii="Times New Roman" w:hAnsi="Times New Roman" w:cs="Times New Roman"/>
          <w:sz w:val="24"/>
          <w:szCs w:val="24"/>
        </w:rPr>
        <w:t>&lt; 0,1). Maka H</w:t>
      </w:r>
      <w:r w:rsidRPr="00975DB7">
        <w:rPr>
          <w:rFonts w:ascii="Times New Roman" w:hAnsi="Times New Roman" w:cs="Times New Roman"/>
          <w:sz w:val="24"/>
          <w:szCs w:val="24"/>
          <w:vertAlign w:val="subscript"/>
        </w:rPr>
        <w:t xml:space="preserve">0 </w:t>
      </w:r>
      <w:r w:rsidRPr="00975DB7">
        <w:rPr>
          <w:rFonts w:ascii="Times New Roman" w:hAnsi="Times New Roman" w:cs="Times New Roman"/>
          <w:sz w:val="24"/>
          <w:szCs w:val="24"/>
        </w:rPr>
        <w:t>ditolak dan H</w:t>
      </w:r>
      <w:r w:rsidRPr="00975DB7">
        <w:rPr>
          <w:rFonts w:ascii="Times New Roman" w:hAnsi="Times New Roman" w:cs="Times New Roman"/>
          <w:sz w:val="24"/>
          <w:szCs w:val="24"/>
          <w:vertAlign w:val="subscript"/>
        </w:rPr>
        <w:t>1</w:t>
      </w:r>
      <w:r w:rsidRPr="00975DB7">
        <w:rPr>
          <w:rFonts w:ascii="Times New Roman" w:hAnsi="Times New Roman" w:cs="Times New Roman"/>
          <w:sz w:val="24"/>
          <w:szCs w:val="24"/>
        </w:rPr>
        <w:t xml:space="preserve"> diterima yang mengindikasikan variabel pengalaman kerja berpengaruh secara signifikan terhadap lama mencari kerja bagi tenaga kerja terdidik dalam memperoleh pekerjaan di Kota Jambi.</w:t>
      </w:r>
    </w:p>
    <w:p w14:paraId="1B2B07AB" w14:textId="77777777" w:rsidR="00AA3472" w:rsidRPr="004018C2" w:rsidRDefault="00AA3472" w:rsidP="004018C2">
      <w:pPr>
        <w:spacing w:after="0" w:line="228" w:lineRule="auto"/>
        <w:jc w:val="both"/>
        <w:rPr>
          <w:rFonts w:ascii="Times New Roman" w:hAnsi="Times New Roman" w:cs="Times New Roman"/>
          <w:b/>
          <w:bCs/>
        </w:rPr>
      </w:pPr>
    </w:p>
    <w:p w14:paraId="1B74A325" w14:textId="74746743" w:rsidR="00871D07" w:rsidRPr="00975DB7" w:rsidRDefault="00871D07" w:rsidP="004018C2">
      <w:pPr>
        <w:spacing w:after="0" w:line="228" w:lineRule="auto"/>
        <w:jc w:val="both"/>
        <w:rPr>
          <w:rFonts w:ascii="Times New Roman" w:hAnsi="Times New Roman" w:cs="Times New Roman"/>
          <w:b/>
          <w:bCs/>
          <w:sz w:val="24"/>
          <w:szCs w:val="24"/>
        </w:rPr>
      </w:pPr>
      <w:r w:rsidRPr="00975DB7">
        <w:rPr>
          <w:rFonts w:ascii="Times New Roman" w:hAnsi="Times New Roman" w:cs="Times New Roman"/>
          <w:b/>
          <w:bCs/>
          <w:sz w:val="24"/>
          <w:szCs w:val="24"/>
        </w:rPr>
        <w:t xml:space="preserve">Uji </w:t>
      </w:r>
      <w:r w:rsidR="00AA3472" w:rsidRPr="00975DB7">
        <w:rPr>
          <w:rFonts w:ascii="Times New Roman" w:hAnsi="Times New Roman" w:cs="Times New Roman"/>
          <w:b/>
          <w:bCs/>
          <w:sz w:val="24"/>
          <w:szCs w:val="24"/>
        </w:rPr>
        <w:t xml:space="preserve">determinan </w:t>
      </w:r>
    </w:p>
    <w:p w14:paraId="64A392FD" w14:textId="5239F9EC" w:rsidR="00500173" w:rsidRPr="00975DB7" w:rsidRDefault="00871D07" w:rsidP="004018C2">
      <w:pPr>
        <w:spacing w:after="0" w:line="228" w:lineRule="auto"/>
        <w:ind w:firstLine="567"/>
        <w:jc w:val="both"/>
        <w:rPr>
          <w:rFonts w:ascii="Times New Roman" w:hAnsi="Times New Roman" w:cs="Times New Roman"/>
          <w:sz w:val="24"/>
          <w:szCs w:val="24"/>
        </w:rPr>
      </w:pPr>
      <w:r w:rsidRPr="00975DB7">
        <w:rPr>
          <w:rFonts w:ascii="Times New Roman" w:hAnsi="Times New Roman" w:cs="Times New Roman"/>
          <w:sz w:val="24"/>
          <w:szCs w:val="24"/>
        </w:rPr>
        <w:t>Analisis koefisiensi determinasi (KD) digunakan untuk melihat beberapa besar variabel bebas berpengaruh terhadap variabel terikat yang dinyatakan dalam persentase. Seperti yang ditunjukkan pada tabel berikut :</w:t>
      </w:r>
    </w:p>
    <w:p w14:paraId="724AD7DD" w14:textId="3953853A" w:rsidR="00F34245" w:rsidRPr="00975DB7" w:rsidRDefault="00871D07" w:rsidP="004018C2">
      <w:pPr>
        <w:spacing w:before="120" w:after="0" w:line="228" w:lineRule="auto"/>
        <w:jc w:val="both"/>
        <w:rPr>
          <w:rFonts w:ascii="Times New Roman" w:hAnsi="Times New Roman" w:cs="Times New Roman"/>
          <w:b/>
          <w:bCs/>
          <w:color w:val="000000"/>
          <w:sz w:val="24"/>
          <w:szCs w:val="24"/>
        </w:rPr>
      </w:pPr>
      <w:r w:rsidRPr="00975DB7">
        <w:rPr>
          <w:rFonts w:ascii="Times New Roman" w:hAnsi="Times New Roman" w:cs="Times New Roman"/>
          <w:b/>
          <w:bCs/>
          <w:color w:val="000000"/>
          <w:sz w:val="24"/>
          <w:szCs w:val="24"/>
        </w:rPr>
        <w:t xml:space="preserve">Tabel </w:t>
      </w:r>
      <w:r w:rsidR="00443086" w:rsidRPr="00975DB7">
        <w:rPr>
          <w:rFonts w:ascii="Times New Roman" w:hAnsi="Times New Roman" w:cs="Times New Roman"/>
          <w:b/>
          <w:bCs/>
          <w:color w:val="000000"/>
          <w:sz w:val="24"/>
          <w:szCs w:val="24"/>
        </w:rPr>
        <w:t>6</w:t>
      </w:r>
      <w:r w:rsidR="00642242" w:rsidRPr="00975DB7">
        <w:rPr>
          <w:rFonts w:ascii="Times New Roman" w:hAnsi="Times New Roman" w:cs="Times New Roman"/>
          <w:b/>
          <w:bCs/>
          <w:color w:val="000000"/>
          <w:sz w:val="24"/>
          <w:szCs w:val="24"/>
        </w:rPr>
        <w:t xml:space="preserve">. </w:t>
      </w:r>
      <w:r w:rsidRPr="00503D63">
        <w:rPr>
          <w:rFonts w:ascii="Times New Roman" w:hAnsi="Times New Roman" w:cs="Times New Roman"/>
          <w:bCs/>
          <w:color w:val="000000"/>
          <w:sz w:val="24"/>
          <w:szCs w:val="24"/>
        </w:rPr>
        <w:t xml:space="preserve">Hasil </w:t>
      </w:r>
      <w:r w:rsidR="00503D63" w:rsidRPr="00503D63">
        <w:rPr>
          <w:rFonts w:ascii="Times New Roman" w:hAnsi="Times New Roman" w:cs="Times New Roman"/>
          <w:bCs/>
          <w:color w:val="000000"/>
          <w:sz w:val="24"/>
          <w:szCs w:val="24"/>
        </w:rPr>
        <w:t>uji R</w:t>
      </w:r>
      <w:r w:rsidR="00503D63" w:rsidRPr="00503D63">
        <w:rPr>
          <w:rFonts w:ascii="Times New Roman" w:hAnsi="Times New Roman" w:cs="Times New Roman"/>
          <w:bCs/>
          <w:color w:val="000000"/>
          <w:sz w:val="24"/>
          <w:szCs w:val="24"/>
          <w:vertAlign w:val="superscript"/>
        </w:rPr>
        <w:t>2</w:t>
      </w:r>
      <w:r w:rsidR="00503D63" w:rsidRPr="00503D63">
        <w:rPr>
          <w:rFonts w:ascii="Times New Roman" w:hAnsi="Times New Roman" w:cs="Times New Roman"/>
          <w:bCs/>
          <w:color w:val="000000"/>
          <w:sz w:val="24"/>
          <w:szCs w:val="24"/>
        </w:rPr>
        <w:t>square</w:t>
      </w:r>
    </w:p>
    <w:tbl>
      <w:tblPr>
        <w:tblW w:w="0" w:type="auto"/>
        <w:tblInd w:w="30" w:type="dxa"/>
        <w:tblLayout w:type="fixed"/>
        <w:tblCellMar>
          <w:left w:w="0" w:type="dxa"/>
          <w:right w:w="0" w:type="dxa"/>
        </w:tblCellMar>
        <w:tblLook w:val="0000" w:firstRow="0" w:lastRow="0" w:firstColumn="0" w:lastColumn="0" w:noHBand="0" w:noVBand="0"/>
      </w:tblPr>
      <w:tblGrid>
        <w:gridCol w:w="2607"/>
        <w:gridCol w:w="1426"/>
        <w:gridCol w:w="1560"/>
        <w:gridCol w:w="1562"/>
        <w:gridCol w:w="1289"/>
      </w:tblGrid>
      <w:tr w:rsidR="00FB5AAB" w:rsidRPr="004018C2" w14:paraId="75EA9D2D" w14:textId="77777777" w:rsidTr="004018C2">
        <w:trPr>
          <w:trHeight w:val="213"/>
        </w:trPr>
        <w:tc>
          <w:tcPr>
            <w:tcW w:w="2607" w:type="dxa"/>
            <w:tcBorders>
              <w:top w:val="single" w:sz="4" w:space="0" w:color="auto"/>
              <w:left w:val="nil"/>
              <w:bottom w:val="nil"/>
              <w:right w:val="nil"/>
            </w:tcBorders>
            <w:vAlign w:val="bottom"/>
          </w:tcPr>
          <w:p w14:paraId="72506C7E" w14:textId="77777777" w:rsidR="00FB5AAB" w:rsidRPr="004018C2" w:rsidRDefault="00FB5AAB" w:rsidP="004018C2">
            <w:pPr>
              <w:autoSpaceDE w:val="0"/>
              <w:autoSpaceDN w:val="0"/>
              <w:adjustRightInd w:val="0"/>
              <w:spacing w:after="0" w:line="228" w:lineRule="auto"/>
              <w:rPr>
                <w:rFonts w:ascii="Times New Roman" w:hAnsi="Times New Roman" w:cs="Times New Roman"/>
                <w:color w:val="000000"/>
              </w:rPr>
            </w:pPr>
            <w:r w:rsidRPr="004018C2">
              <w:rPr>
                <w:rFonts w:ascii="Times New Roman" w:hAnsi="Times New Roman" w:cs="Times New Roman"/>
                <w:color w:val="000000"/>
              </w:rPr>
              <w:t>R-squared</w:t>
            </w:r>
          </w:p>
        </w:tc>
        <w:tc>
          <w:tcPr>
            <w:tcW w:w="1426" w:type="dxa"/>
            <w:tcBorders>
              <w:top w:val="single" w:sz="4" w:space="0" w:color="auto"/>
              <w:left w:val="nil"/>
              <w:bottom w:val="nil"/>
              <w:right w:val="nil"/>
            </w:tcBorders>
            <w:vAlign w:val="bottom"/>
          </w:tcPr>
          <w:p w14:paraId="125F18BC"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0.336692</w:t>
            </w:r>
          </w:p>
        </w:tc>
        <w:tc>
          <w:tcPr>
            <w:tcW w:w="3122" w:type="dxa"/>
            <w:gridSpan w:val="2"/>
            <w:tcBorders>
              <w:top w:val="single" w:sz="4" w:space="0" w:color="auto"/>
              <w:left w:val="nil"/>
              <w:bottom w:val="nil"/>
              <w:right w:val="nil"/>
            </w:tcBorders>
            <w:vAlign w:val="bottom"/>
          </w:tcPr>
          <w:p w14:paraId="65449A9E" w14:textId="77777777" w:rsidR="00FB5AAB" w:rsidRPr="004018C2" w:rsidRDefault="00FB5AAB" w:rsidP="004018C2">
            <w:pPr>
              <w:autoSpaceDE w:val="0"/>
              <w:autoSpaceDN w:val="0"/>
              <w:adjustRightInd w:val="0"/>
              <w:spacing w:after="0" w:line="228" w:lineRule="auto"/>
              <w:ind w:right="10"/>
              <w:rPr>
                <w:rFonts w:ascii="Times New Roman" w:hAnsi="Times New Roman" w:cs="Times New Roman"/>
                <w:color w:val="000000"/>
              </w:rPr>
            </w:pPr>
            <w:r w:rsidRPr="004018C2">
              <w:rPr>
                <w:rFonts w:ascii="Times New Roman" w:hAnsi="Times New Roman" w:cs="Times New Roman"/>
                <w:color w:val="000000"/>
              </w:rPr>
              <w:t>    Mean dependent var</w:t>
            </w:r>
          </w:p>
        </w:tc>
        <w:tc>
          <w:tcPr>
            <w:tcW w:w="1289" w:type="dxa"/>
            <w:tcBorders>
              <w:top w:val="single" w:sz="4" w:space="0" w:color="auto"/>
              <w:left w:val="nil"/>
              <w:bottom w:val="nil"/>
              <w:right w:val="nil"/>
            </w:tcBorders>
            <w:vAlign w:val="bottom"/>
          </w:tcPr>
          <w:p w14:paraId="13EC93B1"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1.445652</w:t>
            </w:r>
          </w:p>
        </w:tc>
      </w:tr>
      <w:tr w:rsidR="00FB5AAB" w:rsidRPr="004018C2" w14:paraId="17530622" w14:textId="77777777" w:rsidTr="004018C2">
        <w:trPr>
          <w:trHeight w:val="213"/>
        </w:trPr>
        <w:tc>
          <w:tcPr>
            <w:tcW w:w="2607" w:type="dxa"/>
            <w:tcBorders>
              <w:top w:val="nil"/>
              <w:left w:val="nil"/>
              <w:bottom w:val="nil"/>
              <w:right w:val="nil"/>
            </w:tcBorders>
            <w:vAlign w:val="bottom"/>
          </w:tcPr>
          <w:p w14:paraId="449CCA2C" w14:textId="77777777" w:rsidR="00FB5AAB" w:rsidRPr="004018C2" w:rsidRDefault="00FB5AAB" w:rsidP="004018C2">
            <w:pPr>
              <w:autoSpaceDE w:val="0"/>
              <w:autoSpaceDN w:val="0"/>
              <w:adjustRightInd w:val="0"/>
              <w:spacing w:after="0" w:line="228" w:lineRule="auto"/>
              <w:rPr>
                <w:rFonts w:ascii="Times New Roman" w:hAnsi="Times New Roman" w:cs="Times New Roman"/>
                <w:color w:val="000000"/>
              </w:rPr>
            </w:pPr>
            <w:r w:rsidRPr="004018C2">
              <w:rPr>
                <w:rFonts w:ascii="Times New Roman" w:hAnsi="Times New Roman" w:cs="Times New Roman"/>
                <w:color w:val="000000"/>
              </w:rPr>
              <w:t>Adjusted R-squared</w:t>
            </w:r>
          </w:p>
        </w:tc>
        <w:tc>
          <w:tcPr>
            <w:tcW w:w="1426" w:type="dxa"/>
            <w:tcBorders>
              <w:top w:val="nil"/>
              <w:left w:val="nil"/>
              <w:bottom w:val="nil"/>
              <w:right w:val="nil"/>
            </w:tcBorders>
            <w:vAlign w:val="bottom"/>
          </w:tcPr>
          <w:p w14:paraId="4E04D984"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0.298128</w:t>
            </w:r>
          </w:p>
        </w:tc>
        <w:tc>
          <w:tcPr>
            <w:tcW w:w="3122" w:type="dxa"/>
            <w:gridSpan w:val="2"/>
            <w:tcBorders>
              <w:top w:val="nil"/>
              <w:left w:val="nil"/>
              <w:bottom w:val="nil"/>
              <w:right w:val="nil"/>
            </w:tcBorders>
            <w:vAlign w:val="bottom"/>
          </w:tcPr>
          <w:p w14:paraId="2B198D7F" w14:textId="77777777" w:rsidR="00FB5AAB" w:rsidRPr="004018C2" w:rsidRDefault="00FB5AAB" w:rsidP="004018C2">
            <w:pPr>
              <w:autoSpaceDE w:val="0"/>
              <w:autoSpaceDN w:val="0"/>
              <w:adjustRightInd w:val="0"/>
              <w:spacing w:after="0" w:line="228" w:lineRule="auto"/>
              <w:ind w:right="10"/>
              <w:rPr>
                <w:rFonts w:ascii="Times New Roman" w:hAnsi="Times New Roman" w:cs="Times New Roman"/>
                <w:color w:val="000000"/>
              </w:rPr>
            </w:pPr>
            <w:r w:rsidRPr="004018C2">
              <w:rPr>
                <w:rFonts w:ascii="Times New Roman" w:hAnsi="Times New Roman" w:cs="Times New Roman"/>
                <w:color w:val="000000"/>
              </w:rPr>
              <w:t>    S.D. dependent var</w:t>
            </w:r>
          </w:p>
        </w:tc>
        <w:tc>
          <w:tcPr>
            <w:tcW w:w="1289" w:type="dxa"/>
            <w:tcBorders>
              <w:top w:val="nil"/>
              <w:left w:val="nil"/>
              <w:bottom w:val="nil"/>
              <w:right w:val="nil"/>
            </w:tcBorders>
            <w:vAlign w:val="bottom"/>
          </w:tcPr>
          <w:p w14:paraId="0E56143C"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0.599709</w:t>
            </w:r>
          </w:p>
        </w:tc>
      </w:tr>
      <w:tr w:rsidR="00FB5AAB" w:rsidRPr="004018C2" w14:paraId="7EBD3CC1" w14:textId="77777777" w:rsidTr="004018C2">
        <w:trPr>
          <w:trHeight w:val="213"/>
        </w:trPr>
        <w:tc>
          <w:tcPr>
            <w:tcW w:w="2607" w:type="dxa"/>
            <w:tcBorders>
              <w:top w:val="nil"/>
              <w:left w:val="nil"/>
              <w:bottom w:val="nil"/>
              <w:right w:val="nil"/>
            </w:tcBorders>
            <w:vAlign w:val="bottom"/>
          </w:tcPr>
          <w:p w14:paraId="671F1300" w14:textId="77777777" w:rsidR="00FB5AAB" w:rsidRPr="004018C2" w:rsidRDefault="00FB5AAB" w:rsidP="004018C2">
            <w:pPr>
              <w:autoSpaceDE w:val="0"/>
              <w:autoSpaceDN w:val="0"/>
              <w:adjustRightInd w:val="0"/>
              <w:spacing w:after="0" w:line="228" w:lineRule="auto"/>
              <w:rPr>
                <w:rFonts w:ascii="Times New Roman" w:hAnsi="Times New Roman" w:cs="Times New Roman"/>
                <w:color w:val="000000"/>
              </w:rPr>
            </w:pPr>
            <w:r w:rsidRPr="004018C2">
              <w:rPr>
                <w:rFonts w:ascii="Times New Roman" w:hAnsi="Times New Roman" w:cs="Times New Roman"/>
                <w:color w:val="000000"/>
              </w:rPr>
              <w:t>S.E. of regression</w:t>
            </w:r>
          </w:p>
        </w:tc>
        <w:tc>
          <w:tcPr>
            <w:tcW w:w="1426" w:type="dxa"/>
            <w:tcBorders>
              <w:top w:val="nil"/>
              <w:left w:val="nil"/>
              <w:bottom w:val="nil"/>
              <w:right w:val="nil"/>
            </w:tcBorders>
            <w:vAlign w:val="bottom"/>
          </w:tcPr>
          <w:p w14:paraId="2E28E03C"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0.502423</w:t>
            </w:r>
          </w:p>
        </w:tc>
        <w:tc>
          <w:tcPr>
            <w:tcW w:w="3122" w:type="dxa"/>
            <w:gridSpan w:val="2"/>
            <w:tcBorders>
              <w:top w:val="nil"/>
              <w:left w:val="nil"/>
              <w:bottom w:val="nil"/>
              <w:right w:val="nil"/>
            </w:tcBorders>
            <w:vAlign w:val="bottom"/>
          </w:tcPr>
          <w:p w14:paraId="712F3396" w14:textId="77777777" w:rsidR="00FB5AAB" w:rsidRPr="004018C2" w:rsidRDefault="00FB5AAB" w:rsidP="004018C2">
            <w:pPr>
              <w:autoSpaceDE w:val="0"/>
              <w:autoSpaceDN w:val="0"/>
              <w:adjustRightInd w:val="0"/>
              <w:spacing w:after="0" w:line="228" w:lineRule="auto"/>
              <w:ind w:right="10"/>
              <w:rPr>
                <w:rFonts w:ascii="Times New Roman" w:hAnsi="Times New Roman" w:cs="Times New Roman"/>
                <w:color w:val="000000"/>
              </w:rPr>
            </w:pPr>
            <w:r w:rsidRPr="004018C2">
              <w:rPr>
                <w:rFonts w:ascii="Times New Roman" w:hAnsi="Times New Roman" w:cs="Times New Roman"/>
                <w:color w:val="000000"/>
              </w:rPr>
              <w:t>    Akaike info criterion</w:t>
            </w:r>
          </w:p>
        </w:tc>
        <w:tc>
          <w:tcPr>
            <w:tcW w:w="1289" w:type="dxa"/>
            <w:tcBorders>
              <w:top w:val="nil"/>
              <w:left w:val="nil"/>
              <w:bottom w:val="nil"/>
              <w:right w:val="nil"/>
            </w:tcBorders>
            <w:vAlign w:val="bottom"/>
          </w:tcPr>
          <w:p w14:paraId="3ADB00DF"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1.524246</w:t>
            </w:r>
          </w:p>
        </w:tc>
      </w:tr>
      <w:tr w:rsidR="00FB5AAB" w:rsidRPr="004018C2" w14:paraId="52C53156" w14:textId="77777777" w:rsidTr="004018C2">
        <w:trPr>
          <w:trHeight w:val="213"/>
        </w:trPr>
        <w:tc>
          <w:tcPr>
            <w:tcW w:w="2607" w:type="dxa"/>
            <w:tcBorders>
              <w:top w:val="nil"/>
              <w:left w:val="nil"/>
              <w:bottom w:val="nil"/>
              <w:right w:val="nil"/>
            </w:tcBorders>
            <w:vAlign w:val="bottom"/>
          </w:tcPr>
          <w:p w14:paraId="3CD0BED6" w14:textId="77777777" w:rsidR="00FB5AAB" w:rsidRPr="004018C2" w:rsidRDefault="00FB5AAB" w:rsidP="004018C2">
            <w:pPr>
              <w:autoSpaceDE w:val="0"/>
              <w:autoSpaceDN w:val="0"/>
              <w:adjustRightInd w:val="0"/>
              <w:spacing w:after="0" w:line="228" w:lineRule="auto"/>
              <w:rPr>
                <w:rFonts w:ascii="Times New Roman" w:hAnsi="Times New Roman" w:cs="Times New Roman"/>
                <w:color w:val="000000"/>
              </w:rPr>
            </w:pPr>
            <w:r w:rsidRPr="004018C2">
              <w:rPr>
                <w:rFonts w:ascii="Times New Roman" w:hAnsi="Times New Roman" w:cs="Times New Roman"/>
                <w:color w:val="000000"/>
              </w:rPr>
              <w:t>Sum squared resid</w:t>
            </w:r>
          </w:p>
        </w:tc>
        <w:tc>
          <w:tcPr>
            <w:tcW w:w="1426" w:type="dxa"/>
            <w:tcBorders>
              <w:top w:val="nil"/>
              <w:left w:val="nil"/>
              <w:bottom w:val="nil"/>
              <w:right w:val="nil"/>
            </w:tcBorders>
            <w:vAlign w:val="bottom"/>
          </w:tcPr>
          <w:p w14:paraId="2F35E1FF"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21.70892</w:t>
            </w:r>
          </w:p>
        </w:tc>
        <w:tc>
          <w:tcPr>
            <w:tcW w:w="3122" w:type="dxa"/>
            <w:gridSpan w:val="2"/>
            <w:tcBorders>
              <w:top w:val="nil"/>
              <w:left w:val="nil"/>
              <w:bottom w:val="nil"/>
              <w:right w:val="nil"/>
            </w:tcBorders>
            <w:vAlign w:val="bottom"/>
          </w:tcPr>
          <w:p w14:paraId="412BCDB3" w14:textId="77777777" w:rsidR="00FB5AAB" w:rsidRPr="004018C2" w:rsidRDefault="00FB5AAB" w:rsidP="004018C2">
            <w:pPr>
              <w:autoSpaceDE w:val="0"/>
              <w:autoSpaceDN w:val="0"/>
              <w:adjustRightInd w:val="0"/>
              <w:spacing w:after="0" w:line="228" w:lineRule="auto"/>
              <w:ind w:right="10"/>
              <w:rPr>
                <w:rFonts w:ascii="Times New Roman" w:hAnsi="Times New Roman" w:cs="Times New Roman"/>
                <w:color w:val="000000"/>
              </w:rPr>
            </w:pPr>
            <w:r w:rsidRPr="004018C2">
              <w:rPr>
                <w:rFonts w:ascii="Times New Roman" w:hAnsi="Times New Roman" w:cs="Times New Roman"/>
                <w:color w:val="000000"/>
              </w:rPr>
              <w:t>    Schwarz criterion</w:t>
            </w:r>
          </w:p>
        </w:tc>
        <w:tc>
          <w:tcPr>
            <w:tcW w:w="1289" w:type="dxa"/>
            <w:tcBorders>
              <w:top w:val="nil"/>
              <w:left w:val="nil"/>
              <w:bottom w:val="nil"/>
              <w:right w:val="nil"/>
            </w:tcBorders>
            <w:vAlign w:val="bottom"/>
          </w:tcPr>
          <w:p w14:paraId="487F329B"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1.688711</w:t>
            </w:r>
          </w:p>
        </w:tc>
      </w:tr>
      <w:tr w:rsidR="00FB5AAB" w:rsidRPr="004018C2" w14:paraId="3BAC88F7" w14:textId="77777777" w:rsidTr="004018C2">
        <w:trPr>
          <w:trHeight w:val="213"/>
        </w:trPr>
        <w:tc>
          <w:tcPr>
            <w:tcW w:w="2607" w:type="dxa"/>
            <w:tcBorders>
              <w:top w:val="nil"/>
              <w:left w:val="nil"/>
              <w:bottom w:val="nil"/>
              <w:right w:val="nil"/>
            </w:tcBorders>
            <w:vAlign w:val="bottom"/>
          </w:tcPr>
          <w:p w14:paraId="72027F97" w14:textId="77777777" w:rsidR="00FB5AAB" w:rsidRPr="004018C2" w:rsidRDefault="00FB5AAB" w:rsidP="004018C2">
            <w:pPr>
              <w:autoSpaceDE w:val="0"/>
              <w:autoSpaceDN w:val="0"/>
              <w:adjustRightInd w:val="0"/>
              <w:spacing w:after="0" w:line="228" w:lineRule="auto"/>
              <w:rPr>
                <w:rFonts w:ascii="Times New Roman" w:hAnsi="Times New Roman" w:cs="Times New Roman"/>
                <w:color w:val="000000"/>
              </w:rPr>
            </w:pPr>
            <w:r w:rsidRPr="004018C2">
              <w:rPr>
                <w:rFonts w:ascii="Times New Roman" w:hAnsi="Times New Roman" w:cs="Times New Roman"/>
                <w:color w:val="000000"/>
              </w:rPr>
              <w:t>Log likelihood</w:t>
            </w:r>
          </w:p>
        </w:tc>
        <w:tc>
          <w:tcPr>
            <w:tcW w:w="1426" w:type="dxa"/>
            <w:tcBorders>
              <w:top w:val="nil"/>
              <w:left w:val="nil"/>
              <w:bottom w:val="nil"/>
              <w:right w:val="nil"/>
            </w:tcBorders>
            <w:vAlign w:val="bottom"/>
          </w:tcPr>
          <w:p w14:paraId="64E5AB68"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-64.11533</w:t>
            </w:r>
          </w:p>
        </w:tc>
        <w:tc>
          <w:tcPr>
            <w:tcW w:w="3122" w:type="dxa"/>
            <w:gridSpan w:val="2"/>
            <w:tcBorders>
              <w:top w:val="nil"/>
              <w:left w:val="nil"/>
              <w:bottom w:val="nil"/>
              <w:right w:val="nil"/>
            </w:tcBorders>
            <w:vAlign w:val="bottom"/>
          </w:tcPr>
          <w:p w14:paraId="59ED8FD1" w14:textId="77777777" w:rsidR="00FB5AAB" w:rsidRPr="004018C2" w:rsidRDefault="00FB5AAB" w:rsidP="004018C2">
            <w:pPr>
              <w:autoSpaceDE w:val="0"/>
              <w:autoSpaceDN w:val="0"/>
              <w:adjustRightInd w:val="0"/>
              <w:spacing w:after="0" w:line="228" w:lineRule="auto"/>
              <w:ind w:right="10"/>
              <w:rPr>
                <w:rFonts w:ascii="Times New Roman" w:hAnsi="Times New Roman" w:cs="Times New Roman"/>
                <w:color w:val="000000"/>
              </w:rPr>
            </w:pPr>
            <w:r w:rsidRPr="004018C2">
              <w:rPr>
                <w:rFonts w:ascii="Times New Roman" w:hAnsi="Times New Roman" w:cs="Times New Roman"/>
                <w:color w:val="000000"/>
              </w:rPr>
              <w:t>    Hannan-Quinn criter.</w:t>
            </w:r>
          </w:p>
        </w:tc>
        <w:tc>
          <w:tcPr>
            <w:tcW w:w="1289" w:type="dxa"/>
            <w:tcBorders>
              <w:top w:val="nil"/>
              <w:left w:val="nil"/>
              <w:bottom w:val="nil"/>
              <w:right w:val="nil"/>
            </w:tcBorders>
            <w:vAlign w:val="bottom"/>
          </w:tcPr>
          <w:p w14:paraId="09B3395E"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1.590626</w:t>
            </w:r>
          </w:p>
        </w:tc>
      </w:tr>
      <w:tr w:rsidR="00FB5AAB" w:rsidRPr="004018C2" w14:paraId="00EAC039" w14:textId="77777777" w:rsidTr="004018C2">
        <w:trPr>
          <w:trHeight w:val="213"/>
        </w:trPr>
        <w:tc>
          <w:tcPr>
            <w:tcW w:w="2607" w:type="dxa"/>
            <w:tcBorders>
              <w:top w:val="nil"/>
              <w:left w:val="nil"/>
              <w:right w:val="nil"/>
            </w:tcBorders>
            <w:vAlign w:val="bottom"/>
          </w:tcPr>
          <w:p w14:paraId="650F3FF3" w14:textId="77777777" w:rsidR="00FB5AAB" w:rsidRPr="004018C2" w:rsidRDefault="00FB5AAB" w:rsidP="004018C2">
            <w:pPr>
              <w:autoSpaceDE w:val="0"/>
              <w:autoSpaceDN w:val="0"/>
              <w:adjustRightInd w:val="0"/>
              <w:spacing w:after="0" w:line="228" w:lineRule="auto"/>
              <w:rPr>
                <w:rFonts w:ascii="Times New Roman" w:hAnsi="Times New Roman" w:cs="Times New Roman"/>
                <w:color w:val="000000"/>
              </w:rPr>
            </w:pPr>
            <w:r w:rsidRPr="004018C2">
              <w:rPr>
                <w:rFonts w:ascii="Times New Roman" w:hAnsi="Times New Roman" w:cs="Times New Roman"/>
                <w:color w:val="000000"/>
              </w:rPr>
              <w:t>F-statistic</w:t>
            </w:r>
          </w:p>
        </w:tc>
        <w:tc>
          <w:tcPr>
            <w:tcW w:w="1426" w:type="dxa"/>
            <w:tcBorders>
              <w:top w:val="nil"/>
              <w:left w:val="nil"/>
              <w:right w:val="nil"/>
            </w:tcBorders>
            <w:vAlign w:val="bottom"/>
          </w:tcPr>
          <w:p w14:paraId="15152D6A"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8.730639</w:t>
            </w:r>
          </w:p>
        </w:tc>
        <w:tc>
          <w:tcPr>
            <w:tcW w:w="3122" w:type="dxa"/>
            <w:gridSpan w:val="2"/>
            <w:tcBorders>
              <w:top w:val="nil"/>
              <w:left w:val="nil"/>
              <w:right w:val="nil"/>
            </w:tcBorders>
            <w:vAlign w:val="bottom"/>
          </w:tcPr>
          <w:p w14:paraId="687BF0B4" w14:textId="77777777" w:rsidR="00FB5AAB" w:rsidRPr="004018C2" w:rsidRDefault="00FB5AAB" w:rsidP="004018C2">
            <w:pPr>
              <w:autoSpaceDE w:val="0"/>
              <w:autoSpaceDN w:val="0"/>
              <w:adjustRightInd w:val="0"/>
              <w:spacing w:after="0" w:line="228" w:lineRule="auto"/>
              <w:ind w:right="10"/>
              <w:rPr>
                <w:rFonts w:ascii="Times New Roman" w:hAnsi="Times New Roman" w:cs="Times New Roman"/>
                <w:color w:val="000000"/>
              </w:rPr>
            </w:pPr>
            <w:r w:rsidRPr="004018C2">
              <w:rPr>
                <w:rFonts w:ascii="Times New Roman" w:hAnsi="Times New Roman" w:cs="Times New Roman"/>
                <w:color w:val="000000"/>
              </w:rPr>
              <w:t>    Durbin-Watson stat</w:t>
            </w:r>
          </w:p>
        </w:tc>
        <w:tc>
          <w:tcPr>
            <w:tcW w:w="1289" w:type="dxa"/>
            <w:tcBorders>
              <w:top w:val="nil"/>
              <w:left w:val="nil"/>
              <w:right w:val="nil"/>
            </w:tcBorders>
            <w:vAlign w:val="bottom"/>
          </w:tcPr>
          <w:p w14:paraId="75CE283E"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2.404128</w:t>
            </w:r>
          </w:p>
        </w:tc>
      </w:tr>
      <w:tr w:rsidR="00FB5AAB" w:rsidRPr="004018C2" w14:paraId="78314547" w14:textId="77777777" w:rsidTr="004018C2">
        <w:trPr>
          <w:trHeight w:val="213"/>
        </w:trPr>
        <w:tc>
          <w:tcPr>
            <w:tcW w:w="2607" w:type="dxa"/>
            <w:tcBorders>
              <w:top w:val="nil"/>
              <w:left w:val="nil"/>
              <w:bottom w:val="single" w:sz="4" w:space="0" w:color="auto"/>
              <w:right w:val="nil"/>
            </w:tcBorders>
            <w:vAlign w:val="bottom"/>
          </w:tcPr>
          <w:p w14:paraId="48DCFB2F" w14:textId="77777777" w:rsidR="00FB5AAB" w:rsidRPr="004018C2" w:rsidRDefault="00FB5AAB" w:rsidP="004018C2">
            <w:pPr>
              <w:autoSpaceDE w:val="0"/>
              <w:autoSpaceDN w:val="0"/>
              <w:adjustRightInd w:val="0"/>
              <w:spacing w:after="0" w:line="228" w:lineRule="auto"/>
              <w:rPr>
                <w:rFonts w:ascii="Times New Roman" w:hAnsi="Times New Roman" w:cs="Times New Roman"/>
                <w:color w:val="000000"/>
              </w:rPr>
            </w:pPr>
            <w:r w:rsidRPr="004018C2">
              <w:rPr>
                <w:rFonts w:ascii="Times New Roman" w:hAnsi="Times New Roman" w:cs="Times New Roman"/>
                <w:color w:val="000000"/>
              </w:rPr>
              <w:t>Prob(F-statistic)</w:t>
            </w:r>
          </w:p>
        </w:tc>
        <w:tc>
          <w:tcPr>
            <w:tcW w:w="1426" w:type="dxa"/>
            <w:tcBorders>
              <w:top w:val="nil"/>
              <w:left w:val="nil"/>
              <w:bottom w:val="single" w:sz="4" w:space="0" w:color="auto"/>
              <w:right w:val="nil"/>
            </w:tcBorders>
            <w:vAlign w:val="bottom"/>
          </w:tcPr>
          <w:p w14:paraId="609D27EB" w14:textId="77777777" w:rsidR="00FB5AAB" w:rsidRPr="004018C2" w:rsidRDefault="00FB5AAB" w:rsidP="004018C2">
            <w:pPr>
              <w:autoSpaceDE w:val="0"/>
              <w:autoSpaceDN w:val="0"/>
              <w:adjustRightInd w:val="0"/>
              <w:spacing w:after="0" w:line="228" w:lineRule="auto"/>
              <w:ind w:right="10"/>
              <w:jc w:val="right"/>
              <w:rPr>
                <w:rFonts w:ascii="Times New Roman" w:hAnsi="Times New Roman" w:cs="Times New Roman"/>
                <w:color w:val="000000"/>
              </w:rPr>
            </w:pPr>
            <w:r w:rsidRPr="004018C2">
              <w:rPr>
                <w:rFonts w:ascii="Times New Roman" w:hAnsi="Times New Roman" w:cs="Times New Roman"/>
                <w:color w:val="000000"/>
              </w:rPr>
              <w:t>0.000001</w:t>
            </w:r>
          </w:p>
        </w:tc>
        <w:tc>
          <w:tcPr>
            <w:tcW w:w="1560" w:type="dxa"/>
            <w:tcBorders>
              <w:top w:val="nil"/>
              <w:left w:val="nil"/>
              <w:bottom w:val="single" w:sz="4" w:space="0" w:color="auto"/>
              <w:right w:val="nil"/>
            </w:tcBorders>
            <w:vAlign w:val="bottom"/>
          </w:tcPr>
          <w:p w14:paraId="0811529E" w14:textId="77777777" w:rsidR="00FB5AAB" w:rsidRPr="004018C2" w:rsidRDefault="00FB5AAB" w:rsidP="004018C2">
            <w:pPr>
              <w:autoSpaceDE w:val="0"/>
              <w:autoSpaceDN w:val="0"/>
              <w:adjustRightInd w:val="0"/>
              <w:spacing w:after="0" w:line="228" w:lineRule="auto"/>
              <w:ind w:right="10"/>
              <w:jc w:val="center"/>
              <w:rPr>
                <w:rFonts w:ascii="Times New Roman" w:hAnsi="Times New Roman" w:cs="Times New Roman"/>
                <w:color w:val="000000"/>
              </w:rPr>
            </w:pPr>
          </w:p>
        </w:tc>
        <w:tc>
          <w:tcPr>
            <w:tcW w:w="1562" w:type="dxa"/>
            <w:tcBorders>
              <w:top w:val="nil"/>
              <w:left w:val="nil"/>
              <w:bottom w:val="single" w:sz="4" w:space="0" w:color="auto"/>
              <w:right w:val="nil"/>
            </w:tcBorders>
            <w:vAlign w:val="bottom"/>
          </w:tcPr>
          <w:p w14:paraId="1B9B2EA0" w14:textId="77777777" w:rsidR="00FB5AAB" w:rsidRPr="004018C2" w:rsidRDefault="00FB5AAB" w:rsidP="004018C2">
            <w:pPr>
              <w:autoSpaceDE w:val="0"/>
              <w:autoSpaceDN w:val="0"/>
              <w:adjustRightInd w:val="0"/>
              <w:spacing w:after="0" w:line="228" w:lineRule="auto"/>
              <w:ind w:right="10"/>
              <w:jc w:val="center"/>
              <w:rPr>
                <w:rFonts w:ascii="Times New Roman" w:hAnsi="Times New Roman" w:cs="Times New Roman"/>
                <w:color w:val="000000"/>
              </w:rPr>
            </w:pPr>
          </w:p>
        </w:tc>
        <w:tc>
          <w:tcPr>
            <w:tcW w:w="1289" w:type="dxa"/>
            <w:tcBorders>
              <w:top w:val="nil"/>
              <w:left w:val="nil"/>
              <w:bottom w:val="single" w:sz="4" w:space="0" w:color="auto"/>
              <w:right w:val="nil"/>
            </w:tcBorders>
            <w:vAlign w:val="bottom"/>
          </w:tcPr>
          <w:p w14:paraId="2B585E95" w14:textId="77777777" w:rsidR="00FB5AAB" w:rsidRPr="004018C2" w:rsidRDefault="00FB5AAB" w:rsidP="004018C2">
            <w:pPr>
              <w:autoSpaceDE w:val="0"/>
              <w:autoSpaceDN w:val="0"/>
              <w:adjustRightInd w:val="0"/>
              <w:spacing w:after="0" w:line="228" w:lineRule="auto"/>
              <w:ind w:right="10"/>
              <w:jc w:val="center"/>
              <w:rPr>
                <w:rFonts w:ascii="Times New Roman" w:hAnsi="Times New Roman" w:cs="Times New Roman"/>
                <w:color w:val="000000"/>
              </w:rPr>
            </w:pPr>
          </w:p>
        </w:tc>
      </w:tr>
    </w:tbl>
    <w:p w14:paraId="403D0BB0" w14:textId="2405A938" w:rsidR="00642242" w:rsidRDefault="00503D63" w:rsidP="004018C2">
      <w:pPr>
        <w:spacing w:after="0" w:line="228" w:lineRule="auto"/>
        <w:rPr>
          <w:rFonts w:ascii="Times New Roman" w:hAnsi="Times New Roman" w:cs="Times New Roman"/>
          <w:bCs/>
          <w:i/>
          <w:sz w:val="24"/>
          <w:szCs w:val="24"/>
          <w:lang w:val="en-US"/>
        </w:rPr>
      </w:pPr>
      <w:r w:rsidRPr="00AA3472">
        <w:rPr>
          <w:rFonts w:ascii="Times New Roman" w:hAnsi="Times New Roman" w:cs="Times New Roman"/>
          <w:bCs/>
          <w:i/>
          <w:sz w:val="24"/>
          <w:szCs w:val="24"/>
        </w:rPr>
        <w:t xml:space="preserve">Sumber: </w:t>
      </w:r>
      <w:r w:rsidRPr="00AA3472">
        <w:rPr>
          <w:rFonts w:ascii="Times New Roman" w:hAnsi="Times New Roman" w:cs="Times New Roman"/>
          <w:bCs/>
          <w:i/>
          <w:sz w:val="24"/>
          <w:szCs w:val="24"/>
          <w:lang w:val="en-US"/>
        </w:rPr>
        <w:t xml:space="preserve">Data </w:t>
      </w:r>
      <w:proofErr w:type="spellStart"/>
      <w:r w:rsidRPr="00AA3472">
        <w:rPr>
          <w:rFonts w:ascii="Times New Roman" w:hAnsi="Times New Roman" w:cs="Times New Roman"/>
          <w:bCs/>
          <w:i/>
          <w:sz w:val="24"/>
          <w:szCs w:val="24"/>
          <w:lang w:val="en-US"/>
        </w:rPr>
        <w:t>diolah</w:t>
      </w:r>
      <w:proofErr w:type="spellEnd"/>
      <w:r w:rsidRPr="00AA3472">
        <w:rPr>
          <w:rFonts w:ascii="Times New Roman" w:hAnsi="Times New Roman" w:cs="Times New Roman"/>
          <w:bCs/>
          <w:i/>
          <w:sz w:val="24"/>
          <w:szCs w:val="24"/>
          <w:lang w:val="en-US"/>
        </w:rPr>
        <w:t>, 2021</w:t>
      </w:r>
    </w:p>
    <w:p w14:paraId="00F6254D" w14:textId="77777777" w:rsidR="00FB5AAB" w:rsidRPr="00975DB7" w:rsidRDefault="00FB5AAB" w:rsidP="00975DB7">
      <w:pPr>
        <w:spacing w:after="0" w:line="240" w:lineRule="auto"/>
        <w:ind w:firstLine="720"/>
        <w:jc w:val="both"/>
        <w:rPr>
          <w:rFonts w:ascii="Times New Roman" w:hAnsi="Times New Roman" w:cs="Times New Roman"/>
          <w:b/>
          <w:i/>
          <w:sz w:val="24"/>
          <w:szCs w:val="24"/>
        </w:rPr>
      </w:pPr>
      <w:r w:rsidRPr="00975DB7">
        <w:rPr>
          <w:rFonts w:ascii="Times New Roman" w:hAnsi="Times New Roman" w:cs="Times New Roman"/>
          <w:sz w:val="24"/>
          <w:szCs w:val="24"/>
        </w:rPr>
        <w:lastRenderedPageBreak/>
        <w:t>Dari tabel diatas dapat dilihat bahwa nilai Koefisien Determinasi (R</w:t>
      </w:r>
      <w:r w:rsidRPr="00975DB7">
        <w:rPr>
          <w:rFonts w:ascii="Times New Roman" w:hAnsi="Times New Roman" w:cs="Times New Roman"/>
          <w:sz w:val="24"/>
          <w:szCs w:val="24"/>
          <w:vertAlign w:val="superscript"/>
        </w:rPr>
        <w:t>2</w:t>
      </w:r>
      <w:r w:rsidRPr="00975DB7">
        <w:rPr>
          <w:rFonts w:ascii="Times New Roman" w:hAnsi="Times New Roman" w:cs="Times New Roman"/>
          <w:sz w:val="24"/>
          <w:szCs w:val="24"/>
        </w:rPr>
        <w:t xml:space="preserve">) sebesar </w:t>
      </w:r>
      <w:r w:rsidRPr="00975DB7">
        <w:rPr>
          <w:rFonts w:ascii="Times New Roman" w:hAnsi="Times New Roman" w:cs="Times New Roman"/>
          <w:color w:val="000000"/>
          <w:sz w:val="24"/>
          <w:szCs w:val="24"/>
        </w:rPr>
        <w:t xml:space="preserve">0,336692, artinya adalah variabel bebas yaitu pendidikan, jenis kelamin, umur, pendapatan orang tua, dan pengalaman kerja mampu menjelaskan variasi dari variabel terikat yaitu </w:t>
      </w:r>
      <w:r w:rsidRPr="00975DB7">
        <w:rPr>
          <w:rFonts w:ascii="Times New Roman" w:hAnsi="Times New Roman" w:cs="Times New Roman"/>
          <w:sz w:val="24"/>
          <w:szCs w:val="24"/>
        </w:rPr>
        <w:t>lama mencari kerja bagi tenaga kerja terdidik dalam memperoleh pekerjaan di Kota Jambi sebesar 33,66%, sedangkan sisanya sebesar 66,34% dijelaskan oleh variabel lain yang tidak diteliti dalam penelitian ini.</w:t>
      </w:r>
    </w:p>
    <w:p w14:paraId="7E019D96" w14:textId="77777777" w:rsidR="002C0C72" w:rsidRPr="00975DB7" w:rsidRDefault="002C0C72" w:rsidP="00975DB7">
      <w:pPr>
        <w:spacing w:after="0" w:line="240" w:lineRule="auto"/>
        <w:jc w:val="both"/>
        <w:rPr>
          <w:rFonts w:ascii="Times New Roman" w:hAnsi="Times New Roman" w:cs="Times New Roman"/>
          <w:color w:val="000000"/>
          <w:kern w:val="24"/>
          <w:sz w:val="24"/>
          <w:szCs w:val="24"/>
        </w:rPr>
      </w:pPr>
    </w:p>
    <w:p w14:paraId="1F07808D" w14:textId="77777777" w:rsidR="00443086" w:rsidRPr="00975DB7" w:rsidRDefault="00871D07" w:rsidP="00975DB7">
      <w:pPr>
        <w:spacing w:after="0" w:line="240" w:lineRule="auto"/>
        <w:jc w:val="both"/>
        <w:rPr>
          <w:rFonts w:ascii="Times New Roman" w:hAnsi="Times New Roman" w:cs="Times New Roman"/>
          <w:color w:val="000000"/>
          <w:kern w:val="24"/>
          <w:sz w:val="24"/>
          <w:szCs w:val="24"/>
        </w:rPr>
      </w:pPr>
      <w:r w:rsidRPr="00975DB7">
        <w:rPr>
          <w:rFonts w:ascii="Times New Roman" w:hAnsi="Times New Roman" w:cs="Times New Roman"/>
          <w:b/>
          <w:sz w:val="24"/>
          <w:szCs w:val="24"/>
        </w:rPr>
        <w:t xml:space="preserve">Analisis </w:t>
      </w:r>
      <w:r w:rsidR="002C0C72" w:rsidRPr="00975DB7">
        <w:rPr>
          <w:rFonts w:ascii="Times New Roman" w:hAnsi="Times New Roman" w:cs="Times New Roman"/>
          <w:b/>
          <w:sz w:val="24"/>
          <w:szCs w:val="24"/>
        </w:rPr>
        <w:t>e</w:t>
      </w:r>
      <w:r w:rsidRPr="00975DB7">
        <w:rPr>
          <w:rFonts w:ascii="Times New Roman" w:hAnsi="Times New Roman" w:cs="Times New Roman"/>
          <w:b/>
          <w:sz w:val="24"/>
          <w:szCs w:val="24"/>
        </w:rPr>
        <w:t>konomi</w:t>
      </w:r>
    </w:p>
    <w:p w14:paraId="7DDB6661" w14:textId="118C2DC3" w:rsidR="00443086" w:rsidRPr="00975DB7" w:rsidRDefault="00443086" w:rsidP="00503D63">
      <w:pPr>
        <w:spacing w:before="120" w:after="0" w:line="240" w:lineRule="auto"/>
        <w:jc w:val="both"/>
        <w:rPr>
          <w:rFonts w:ascii="Times New Roman" w:hAnsi="Times New Roman" w:cs="Times New Roman"/>
          <w:b/>
          <w:color w:val="000000"/>
          <w:sz w:val="24"/>
          <w:szCs w:val="24"/>
        </w:rPr>
      </w:pPr>
      <w:r w:rsidRPr="00975DB7">
        <w:rPr>
          <w:rFonts w:ascii="Times New Roman" w:hAnsi="Times New Roman" w:cs="Times New Roman"/>
          <w:b/>
          <w:color w:val="000000"/>
          <w:sz w:val="24"/>
          <w:szCs w:val="24"/>
        </w:rPr>
        <w:t xml:space="preserve">Implikasi </w:t>
      </w:r>
      <w:r w:rsidR="00503D63" w:rsidRPr="00975DB7">
        <w:rPr>
          <w:rFonts w:ascii="Times New Roman" w:hAnsi="Times New Roman" w:cs="Times New Roman"/>
          <w:b/>
          <w:color w:val="000000"/>
          <w:sz w:val="24"/>
          <w:szCs w:val="24"/>
        </w:rPr>
        <w:t>hasil penelitian</w:t>
      </w:r>
    </w:p>
    <w:p w14:paraId="64F38A2D" w14:textId="49C444B7" w:rsidR="00642242" w:rsidRDefault="00443086" w:rsidP="00975DB7">
      <w:pPr>
        <w:pStyle w:val="ListParagraph"/>
        <w:spacing w:after="0" w:line="240" w:lineRule="auto"/>
        <w:ind w:left="0" w:firstLine="567"/>
        <w:jc w:val="both"/>
        <w:rPr>
          <w:rFonts w:ascii="Times New Roman" w:hAnsi="Times New Roman" w:cs="Times New Roman"/>
          <w:sz w:val="24"/>
          <w:szCs w:val="24"/>
        </w:rPr>
      </w:pPr>
      <w:r w:rsidRPr="00975DB7">
        <w:rPr>
          <w:rFonts w:ascii="Times New Roman" w:hAnsi="Times New Roman" w:cs="Times New Roman"/>
          <w:sz w:val="24"/>
          <w:szCs w:val="24"/>
        </w:rPr>
        <w:t>Berdasarkan hasil penelitian tentang pengaruh pendidikan, jenis kelamin, umur, pendapatan orang tua, dan pengalaman kerja secara bersama-sama mempengaruhi variabel dependen terhadap lama mencari kerja bagi tenaga kerja terdidik dalam memperoleh pekerjaan di Kota Jambi sebesar 29,81% dan sisanya dipengaruhi oleh variabel lain sebesar 70,19%.</w:t>
      </w:r>
    </w:p>
    <w:p w14:paraId="098D0723" w14:textId="77777777" w:rsidR="00503D63" w:rsidRPr="00975DB7" w:rsidRDefault="00503D63" w:rsidP="00975DB7">
      <w:pPr>
        <w:pStyle w:val="ListParagraph"/>
        <w:spacing w:after="0" w:line="240" w:lineRule="auto"/>
        <w:ind w:left="0" w:firstLine="567"/>
        <w:jc w:val="both"/>
        <w:rPr>
          <w:rFonts w:ascii="Times New Roman" w:hAnsi="Times New Roman" w:cs="Times New Roman"/>
          <w:b/>
          <w:color w:val="000000"/>
          <w:sz w:val="24"/>
          <w:szCs w:val="24"/>
        </w:rPr>
      </w:pPr>
    </w:p>
    <w:p w14:paraId="6E08D2C3" w14:textId="708A5C8F" w:rsidR="00FB5AAB" w:rsidRPr="00975DB7" w:rsidRDefault="00FB5AAB" w:rsidP="00975DB7">
      <w:pPr>
        <w:spacing w:after="0" w:line="240" w:lineRule="auto"/>
        <w:jc w:val="both"/>
        <w:rPr>
          <w:rFonts w:ascii="Times New Roman" w:hAnsi="Times New Roman" w:cs="Times New Roman"/>
          <w:b/>
          <w:sz w:val="24"/>
          <w:szCs w:val="24"/>
        </w:rPr>
      </w:pPr>
      <w:r w:rsidRPr="00975DB7">
        <w:rPr>
          <w:rFonts w:ascii="Times New Roman" w:hAnsi="Times New Roman" w:cs="Times New Roman"/>
          <w:b/>
          <w:sz w:val="24"/>
          <w:szCs w:val="24"/>
        </w:rPr>
        <w:t xml:space="preserve">Pengaruh </w:t>
      </w:r>
      <w:r w:rsidR="00503D63" w:rsidRPr="00975DB7">
        <w:rPr>
          <w:rFonts w:ascii="Times New Roman" w:hAnsi="Times New Roman" w:cs="Times New Roman"/>
          <w:b/>
          <w:sz w:val="24"/>
          <w:szCs w:val="24"/>
        </w:rPr>
        <w:t xml:space="preserve">pendidikan terhadap lama mencari kerja bagi tenaga kerja terdidik </w:t>
      </w:r>
    </w:p>
    <w:p w14:paraId="638A6AB0" w14:textId="070DC1E2" w:rsidR="00FB5AAB" w:rsidRDefault="00FB5AAB" w:rsidP="00503D63">
      <w:pPr>
        <w:pStyle w:val="ListParagraph"/>
        <w:spacing w:after="0" w:line="228" w:lineRule="auto"/>
        <w:ind w:left="0" w:firstLine="567"/>
        <w:contextualSpacing w:val="0"/>
        <w:jc w:val="both"/>
        <w:rPr>
          <w:rFonts w:ascii="Times New Roman" w:hAnsi="Times New Roman" w:cs="Times New Roman"/>
          <w:sz w:val="24"/>
          <w:szCs w:val="24"/>
        </w:rPr>
      </w:pPr>
      <w:r w:rsidRPr="00975DB7">
        <w:rPr>
          <w:rFonts w:ascii="Times New Roman" w:hAnsi="Times New Roman" w:cs="Times New Roman"/>
          <w:sz w:val="24"/>
          <w:szCs w:val="24"/>
        </w:rPr>
        <w:t>Berdasarkan dari hasil penelitian menunjukkan bahwa nilai probabilita 0,0008 &lt; 0,1%. Hal ini menunjukkan bahwa variabel pendidikan secara parsial mempunyai pengaruh positif dan signifikan terhadap lama mencari kerja bagi tenaga kerja terdidik dalam memperoleh pekerjaan di Kota Jambi. Dengan kata lain, seberapa tinggi tingkat pendidikan akan cenderung mengetahui informasi di pasar kerja, dengan begitu pencari kerja lebih leluasa dalam memilih pekerjaan yang sesuai dan lebih selektif dalam mencari pekerjaan yang cocok, sehingga memerlukan waktu yang lebih lama.  Penelitian ini sejalan dengan penelitian menurut Sumarsono (2003: 50), setiap tambahan satu tahun sekolah berarti, disatu pihak meningkatkan kemampuan kerja dan tingkat penghasilan seseorang. Dipihak lain, menunda penerimaan penghasilan selama satu tahun dalam mengikuti sekolah tersebut. Pendidikan dianggap sebagai kunci untuk meningkatkan kualitas hidup dari segi sosial dan ekonomi, dengan pendidikan yang baik akan mengarah ke pekerjaan yang menarik. Tetapi tenaga kerja yang berpendidikan tinggi menghadapi kesulitan dalam memperoleh pekerjaan dan mengalami masa pencarian kerja yang lebih lama daripada tenaga kerja yang berpendidikan rendah. Semakin tinggi tingkat pendidikan maka seseorang akan cenderung hanya mau bekerja pada pekerjaan yang memberi upah, status, dan kepuasan yang relatif tinggi. Dengan demikian semakin tinggi tingkat pendidikan seseorang, proses mencari kerjanya akan lebih lama, karena lebih mampu untuk memilih dan menolak suatu pekerjaan.</w:t>
      </w:r>
    </w:p>
    <w:p w14:paraId="35D39CBF" w14:textId="77777777" w:rsidR="00503D63" w:rsidRPr="00975DB7" w:rsidRDefault="00503D63" w:rsidP="00503D63">
      <w:pPr>
        <w:pStyle w:val="ListParagraph"/>
        <w:spacing w:after="0" w:line="228" w:lineRule="auto"/>
        <w:ind w:left="0" w:firstLine="567"/>
        <w:contextualSpacing w:val="0"/>
        <w:jc w:val="both"/>
        <w:rPr>
          <w:rFonts w:ascii="Times New Roman" w:hAnsi="Times New Roman" w:cs="Times New Roman"/>
          <w:b/>
          <w:sz w:val="24"/>
          <w:szCs w:val="24"/>
        </w:rPr>
      </w:pPr>
    </w:p>
    <w:p w14:paraId="502BD8D9" w14:textId="105B27DC" w:rsidR="00FB5AAB" w:rsidRPr="00975DB7" w:rsidRDefault="00FB5AAB" w:rsidP="00503D63">
      <w:pPr>
        <w:spacing w:after="0" w:line="228" w:lineRule="auto"/>
        <w:jc w:val="both"/>
        <w:rPr>
          <w:rFonts w:ascii="Times New Roman" w:hAnsi="Times New Roman" w:cs="Times New Roman"/>
          <w:sz w:val="24"/>
          <w:szCs w:val="24"/>
        </w:rPr>
      </w:pPr>
      <w:r w:rsidRPr="00975DB7">
        <w:rPr>
          <w:rFonts w:ascii="Times New Roman" w:hAnsi="Times New Roman" w:cs="Times New Roman"/>
          <w:b/>
          <w:sz w:val="24"/>
          <w:szCs w:val="24"/>
        </w:rPr>
        <w:t xml:space="preserve">Pengaruh </w:t>
      </w:r>
      <w:r w:rsidR="00503D63" w:rsidRPr="00975DB7">
        <w:rPr>
          <w:rFonts w:ascii="Times New Roman" w:hAnsi="Times New Roman" w:cs="Times New Roman"/>
          <w:b/>
          <w:sz w:val="24"/>
          <w:szCs w:val="24"/>
        </w:rPr>
        <w:t>jenis kelaminterhadap lama mencari kerja bagi tenaga kerja terdidik</w:t>
      </w:r>
    </w:p>
    <w:p w14:paraId="3D2AE0C9" w14:textId="1414D008" w:rsidR="00FB5AAB" w:rsidRDefault="00FB5AAB" w:rsidP="00503D63">
      <w:pPr>
        <w:pStyle w:val="ListParagraph"/>
        <w:spacing w:after="0" w:line="228" w:lineRule="auto"/>
        <w:ind w:left="0" w:firstLine="567"/>
        <w:contextualSpacing w:val="0"/>
        <w:jc w:val="both"/>
        <w:rPr>
          <w:rFonts w:ascii="Times New Roman" w:hAnsi="Times New Roman" w:cs="Times New Roman"/>
          <w:sz w:val="24"/>
          <w:szCs w:val="24"/>
        </w:rPr>
      </w:pPr>
      <w:r w:rsidRPr="00975DB7">
        <w:rPr>
          <w:rFonts w:ascii="Times New Roman" w:hAnsi="Times New Roman" w:cs="Times New Roman"/>
          <w:sz w:val="24"/>
          <w:szCs w:val="24"/>
        </w:rPr>
        <w:t xml:space="preserve">Berdasarkan dari hasil penelitian menunjukkan bahwa nilai probabilita 0,3434 &gt; 0,1%. Hal ini menunjukkan bahwa variabel jenis kelamin secara parsial tidak mempunyai pengaruh terhadap lama mencari kerja bagi tenaga kerja terdidik dalam memperoleh pekerjaan di Kota Jambi. Hasil ini memberikan bukti empiris bahwa adanya perbedaan lama mencari kerja antara pencari kerja yang berjenis kelamin laki-laki dengan pencari kerja berjenis kelamin perempuan. Penelitian ini sejalan dengan penelitian Menurut Sziraczki &amp; Reerink (2004:61) ketaatan kuat pada peran jender tradisional akan menghalangi perempuan muda dalam menyiapkan karir kerja dan membatasi mereka mencari pekerjaan. Banyak perempuan muda yang dengan kukuh mendukung peran jendel tradisional, sering juga karena mereka merasa nyaman dan juga karena penilaian dalam menjalankan peran tersebut. Hal ini menggambarkan bahwa perempuan turut aktif dalam dunia kerja, ini juga mematahkan anggapan masyarakat bahwa hanya laki-laki yang seharusnya bekerja untuk memenuhi kebutuhan hidup sehari-hari, karena laki-laki merupakan tulang punggung keluarga yang memiliki kewajiban untuk menafkahi </w:t>
      </w:r>
      <w:r w:rsidRPr="00975DB7">
        <w:rPr>
          <w:rFonts w:ascii="Times New Roman" w:hAnsi="Times New Roman" w:cs="Times New Roman"/>
          <w:sz w:val="24"/>
          <w:szCs w:val="24"/>
        </w:rPr>
        <w:lastRenderedPageBreak/>
        <w:t xml:space="preserve">keluarganya, sedangkan perempuan hanya berada di posisi mengurus rumah tangga saja, seolah-olah tidak diperbolehkankan untuk bekerja guna membantu mencukupi kebutuhan hidup sehari-hari. </w:t>
      </w:r>
    </w:p>
    <w:p w14:paraId="7D7D83B7" w14:textId="77777777" w:rsidR="00503D63" w:rsidRPr="00975DB7" w:rsidRDefault="00503D63" w:rsidP="00503D63">
      <w:pPr>
        <w:pStyle w:val="ListParagraph"/>
        <w:spacing w:after="0" w:line="228" w:lineRule="auto"/>
        <w:ind w:left="0" w:firstLine="567"/>
        <w:contextualSpacing w:val="0"/>
        <w:jc w:val="both"/>
        <w:rPr>
          <w:rFonts w:ascii="Times New Roman" w:hAnsi="Times New Roman" w:cs="Times New Roman"/>
          <w:sz w:val="24"/>
          <w:szCs w:val="24"/>
        </w:rPr>
      </w:pPr>
    </w:p>
    <w:p w14:paraId="30FE64B3" w14:textId="57792263" w:rsidR="00FB5AAB" w:rsidRPr="00975DB7" w:rsidRDefault="00FB5AAB" w:rsidP="00503D63">
      <w:pPr>
        <w:spacing w:after="0" w:line="228" w:lineRule="auto"/>
        <w:jc w:val="both"/>
        <w:rPr>
          <w:rFonts w:ascii="Times New Roman" w:hAnsi="Times New Roman" w:cs="Times New Roman"/>
          <w:sz w:val="24"/>
          <w:szCs w:val="24"/>
        </w:rPr>
      </w:pPr>
      <w:r w:rsidRPr="00975DB7">
        <w:rPr>
          <w:rFonts w:ascii="Times New Roman" w:hAnsi="Times New Roman" w:cs="Times New Roman"/>
          <w:b/>
          <w:sz w:val="24"/>
          <w:szCs w:val="24"/>
        </w:rPr>
        <w:t xml:space="preserve">Pengaruh </w:t>
      </w:r>
      <w:r w:rsidR="00503D63" w:rsidRPr="00975DB7">
        <w:rPr>
          <w:rFonts w:ascii="Times New Roman" w:hAnsi="Times New Roman" w:cs="Times New Roman"/>
          <w:b/>
          <w:sz w:val="24"/>
          <w:szCs w:val="24"/>
        </w:rPr>
        <w:t>umurterhadap lama mencari kerja bagi tenaga kerja terdidik</w:t>
      </w:r>
    </w:p>
    <w:p w14:paraId="2A69ED29" w14:textId="5D290B14" w:rsidR="00FB5AAB" w:rsidRDefault="00FB5AAB" w:rsidP="00503D63">
      <w:pPr>
        <w:pStyle w:val="ListParagraph"/>
        <w:spacing w:after="0" w:line="228" w:lineRule="auto"/>
        <w:ind w:left="0" w:firstLine="567"/>
        <w:contextualSpacing w:val="0"/>
        <w:jc w:val="both"/>
        <w:rPr>
          <w:rFonts w:ascii="Times New Roman" w:hAnsi="Times New Roman" w:cs="Times New Roman"/>
          <w:sz w:val="24"/>
          <w:szCs w:val="24"/>
        </w:rPr>
      </w:pPr>
      <w:r w:rsidRPr="00975DB7">
        <w:rPr>
          <w:rFonts w:ascii="Times New Roman" w:hAnsi="Times New Roman" w:cs="Times New Roman"/>
          <w:sz w:val="24"/>
          <w:szCs w:val="24"/>
        </w:rPr>
        <w:t>Berdasarkan dari hasil penelitian menunjukkan bahwa nilai probabilita 0,7862 &gt; 0,1%. Hal ini menunjukkan bahwa variabel umur secara parsial tidak mempunyai pengaruh terhadap lama mencari kerja bagi tenaga kerja terdidik dalam memperoleh pekerjaan di Kota Jambi. Dengan kata lain semakin tingginya tingkat umur tidak akan mempengaruhi lama mencari kerja mereka. Hal ini tidak sesuai dengan hasil penelitian yang dilakukan oleh Astuti (2013: 16), pekerja muda cenderung lebih sering menganggur dan dengan masa yang singkat, sedangkan pekerja yang lebih tua jarang menganggur tetapi untuk periode yang lebih panjang. Hal ini dimungkinkan terjadi mengingat umur seseorang berhubungan dengan produktivitas, pekerja muda akan lebih dipilih oleh perusahaan sebab produktivitas yang tinggi sehingga dapat meningkatkan keuntungan perusahaan.</w:t>
      </w:r>
    </w:p>
    <w:p w14:paraId="0A9AD350" w14:textId="77777777" w:rsidR="00503D63" w:rsidRPr="00975DB7" w:rsidRDefault="00503D63" w:rsidP="00503D63">
      <w:pPr>
        <w:pStyle w:val="ListParagraph"/>
        <w:spacing w:after="0" w:line="228" w:lineRule="auto"/>
        <w:ind w:left="0" w:firstLine="567"/>
        <w:contextualSpacing w:val="0"/>
        <w:jc w:val="both"/>
        <w:rPr>
          <w:rFonts w:ascii="Times New Roman" w:hAnsi="Times New Roman" w:cs="Times New Roman"/>
          <w:sz w:val="24"/>
          <w:szCs w:val="24"/>
        </w:rPr>
      </w:pPr>
    </w:p>
    <w:p w14:paraId="3CBC1855" w14:textId="065EA200" w:rsidR="00FB5AAB" w:rsidRPr="00975DB7" w:rsidRDefault="00FB5AAB" w:rsidP="00503D63">
      <w:pPr>
        <w:spacing w:after="0" w:line="228" w:lineRule="auto"/>
        <w:jc w:val="both"/>
        <w:rPr>
          <w:rFonts w:ascii="Times New Roman" w:hAnsi="Times New Roman" w:cs="Times New Roman"/>
          <w:sz w:val="24"/>
          <w:szCs w:val="24"/>
        </w:rPr>
      </w:pPr>
      <w:r w:rsidRPr="00975DB7">
        <w:rPr>
          <w:rFonts w:ascii="Times New Roman" w:hAnsi="Times New Roman" w:cs="Times New Roman"/>
          <w:b/>
          <w:sz w:val="24"/>
          <w:szCs w:val="24"/>
        </w:rPr>
        <w:t xml:space="preserve">Pengaruh </w:t>
      </w:r>
      <w:r w:rsidR="00503D63" w:rsidRPr="00975DB7">
        <w:rPr>
          <w:rFonts w:ascii="Times New Roman" w:hAnsi="Times New Roman" w:cs="Times New Roman"/>
          <w:b/>
          <w:sz w:val="24"/>
          <w:szCs w:val="24"/>
        </w:rPr>
        <w:t>pendapatan orang tuaterhadap lama mencari kerja bagi tenaga kerja terdidik</w:t>
      </w:r>
    </w:p>
    <w:p w14:paraId="16FE57F0" w14:textId="777989E0" w:rsidR="00FB5AAB" w:rsidRDefault="00FB5AAB" w:rsidP="00503D63">
      <w:pPr>
        <w:pStyle w:val="ListParagraph"/>
        <w:spacing w:after="0" w:line="228" w:lineRule="auto"/>
        <w:ind w:left="0" w:firstLine="567"/>
        <w:contextualSpacing w:val="0"/>
        <w:jc w:val="both"/>
        <w:rPr>
          <w:rFonts w:ascii="Times New Roman" w:hAnsi="Times New Roman" w:cs="Times New Roman"/>
          <w:sz w:val="24"/>
          <w:szCs w:val="24"/>
        </w:rPr>
      </w:pPr>
      <w:r w:rsidRPr="00975DB7">
        <w:rPr>
          <w:rFonts w:ascii="Times New Roman" w:hAnsi="Times New Roman" w:cs="Times New Roman"/>
          <w:sz w:val="24"/>
          <w:szCs w:val="24"/>
        </w:rPr>
        <w:t xml:space="preserve">Berdasarkan dari hasil penelitian menunjukkan bahwa nilai probabilita 0,0000 &lt; 0,1%. Hal ini menunjukkan bahwa variabel pendapatan orang tua secara parsial mempunyai pengaruh positif dan signifikan terhadap lama mencari kerja bagi tenaga kerja terdidik dalam memperoleh pekerjaan di Kota Jambi. Dengan kata lain semakin tingginya tingkat pendapatan orang tua maka semakin cenderung anak mereka untuk bekerja dibandingkan dengan pendapatan orang tuanya yang sedikit. Penelitian ini sejalan dengan penelitian menurut (Payaman J. Simanjuntak, 2001) bila satu keluarga mempunyai pendapatan rumah tangga yang lebih baik, biasanya keluarga tersebut juga mampu membiayai anaknya menganggur selama satu sampai dua tahun lagi dalam proses mencari pekerjaan yang lebih baik. Sebaliknya pencari kerja tenaga tak terdidik yang biasanya datang dari keluarga miskin, tidak mampu menganggur lebih lama dan terpaksa menerima pekerjaan apa saja yang tersedia. </w:t>
      </w:r>
    </w:p>
    <w:p w14:paraId="0CAB5934" w14:textId="77777777" w:rsidR="00503D63" w:rsidRPr="00975DB7" w:rsidRDefault="00503D63" w:rsidP="00503D63">
      <w:pPr>
        <w:pStyle w:val="ListParagraph"/>
        <w:spacing w:after="0" w:line="228" w:lineRule="auto"/>
        <w:ind w:left="0" w:firstLine="567"/>
        <w:contextualSpacing w:val="0"/>
        <w:jc w:val="both"/>
        <w:rPr>
          <w:rFonts w:ascii="Times New Roman" w:hAnsi="Times New Roman" w:cs="Times New Roman"/>
          <w:sz w:val="24"/>
          <w:szCs w:val="24"/>
        </w:rPr>
      </w:pPr>
    </w:p>
    <w:p w14:paraId="36804A9C" w14:textId="53219BD8" w:rsidR="00FB5AAB" w:rsidRPr="00975DB7" w:rsidRDefault="00FB5AAB" w:rsidP="00503D63">
      <w:pPr>
        <w:spacing w:after="0" w:line="228" w:lineRule="auto"/>
        <w:jc w:val="both"/>
        <w:rPr>
          <w:rFonts w:ascii="Times New Roman" w:hAnsi="Times New Roman" w:cs="Times New Roman"/>
          <w:sz w:val="24"/>
          <w:szCs w:val="24"/>
        </w:rPr>
      </w:pPr>
      <w:r w:rsidRPr="00975DB7">
        <w:rPr>
          <w:rFonts w:ascii="Times New Roman" w:hAnsi="Times New Roman" w:cs="Times New Roman"/>
          <w:b/>
          <w:sz w:val="24"/>
          <w:szCs w:val="24"/>
        </w:rPr>
        <w:t xml:space="preserve">Pengaruh </w:t>
      </w:r>
      <w:r w:rsidR="00503D63" w:rsidRPr="00975DB7">
        <w:rPr>
          <w:rFonts w:ascii="Times New Roman" w:hAnsi="Times New Roman" w:cs="Times New Roman"/>
          <w:b/>
          <w:sz w:val="24"/>
          <w:szCs w:val="24"/>
        </w:rPr>
        <w:t>pengalaman kerja terhadap lama mencari kerja bagi tenaga kerja terdidik</w:t>
      </w:r>
    </w:p>
    <w:p w14:paraId="72BB13E4" w14:textId="77777777" w:rsidR="00FB5AAB" w:rsidRPr="00975DB7" w:rsidRDefault="00FB5AAB" w:rsidP="00503D63">
      <w:pPr>
        <w:pStyle w:val="ListParagraph"/>
        <w:spacing w:after="0" w:line="228" w:lineRule="auto"/>
        <w:ind w:left="0" w:firstLine="567"/>
        <w:contextualSpacing w:val="0"/>
        <w:jc w:val="both"/>
        <w:rPr>
          <w:rFonts w:ascii="Times New Roman" w:hAnsi="Times New Roman" w:cs="Times New Roman"/>
          <w:sz w:val="24"/>
          <w:szCs w:val="24"/>
        </w:rPr>
      </w:pPr>
      <w:r w:rsidRPr="00975DB7">
        <w:rPr>
          <w:rFonts w:ascii="Times New Roman" w:hAnsi="Times New Roman" w:cs="Times New Roman"/>
          <w:sz w:val="24"/>
          <w:szCs w:val="24"/>
        </w:rPr>
        <w:t>Berdasarkan dari hasil penelitian menunjukkan bahwa nilai probabilita 0,0649 &lt; 0,1%. Hal ini menunjukkan bahwa variabel pengalaman kerja secara parsial mempunyai pengaruh positif dan signifikan terhadap lama mencari kerja bagi tenaga kerja terdidik dalam memperoleh pekerjaan di Kota Jambi. Hal ini diperkirakan bahwa dengan mempunyai pengalaman kerja pencari kerja lebih sanggup untuk mendapatkan pekerjaan yang sesuai, tetapi selain itu pengalaman kerja menggambarkan pengetahuan pasar kerja. Penelitian ini sejalan dengan penelitian menurut (Sutomo, dkk, 1999) dengan memiliki pengalaman kerja didukung tingkat pendidikan yang tinggi, maka tenaga kerja akan mempunyai lebih banyak kesempatan untuk mendapatkan pekerjaan.</w:t>
      </w:r>
    </w:p>
    <w:p w14:paraId="0DF70E23" w14:textId="77777777" w:rsidR="006B3721" w:rsidRPr="00975DB7" w:rsidRDefault="006B3721" w:rsidP="00503D63">
      <w:pPr>
        <w:spacing w:after="0" w:line="228" w:lineRule="auto"/>
        <w:rPr>
          <w:rFonts w:ascii="Times New Roman" w:hAnsi="Times New Roman" w:cs="Times New Roman"/>
          <w:b/>
          <w:sz w:val="24"/>
          <w:szCs w:val="24"/>
        </w:rPr>
      </w:pPr>
    </w:p>
    <w:p w14:paraId="2174F51B" w14:textId="77777777" w:rsidR="00FB5AAB" w:rsidRPr="00975DB7" w:rsidRDefault="00FB5AAB" w:rsidP="00503D63">
      <w:pPr>
        <w:spacing w:before="120" w:after="0" w:line="228" w:lineRule="auto"/>
        <w:rPr>
          <w:rFonts w:ascii="Times New Roman" w:hAnsi="Times New Roman" w:cs="Times New Roman"/>
          <w:b/>
          <w:sz w:val="24"/>
          <w:szCs w:val="24"/>
        </w:rPr>
      </w:pPr>
      <w:r w:rsidRPr="00975DB7">
        <w:rPr>
          <w:rFonts w:ascii="Times New Roman" w:hAnsi="Times New Roman" w:cs="Times New Roman"/>
          <w:b/>
          <w:sz w:val="24"/>
          <w:szCs w:val="24"/>
        </w:rPr>
        <w:t>KESIMPULAN DAN SARAN</w:t>
      </w:r>
    </w:p>
    <w:p w14:paraId="1EEBD052" w14:textId="77777777" w:rsidR="00FB5AAB" w:rsidRPr="00975DB7" w:rsidRDefault="00FB5AAB" w:rsidP="00503D63">
      <w:pPr>
        <w:spacing w:before="120" w:after="0" w:line="228" w:lineRule="auto"/>
        <w:jc w:val="both"/>
        <w:rPr>
          <w:rFonts w:ascii="Times New Roman" w:hAnsi="Times New Roman" w:cs="Times New Roman"/>
          <w:b/>
          <w:sz w:val="24"/>
          <w:szCs w:val="24"/>
        </w:rPr>
      </w:pPr>
      <w:r w:rsidRPr="00975DB7">
        <w:rPr>
          <w:rFonts w:ascii="Times New Roman" w:hAnsi="Times New Roman" w:cs="Times New Roman"/>
          <w:b/>
          <w:sz w:val="24"/>
          <w:szCs w:val="24"/>
        </w:rPr>
        <w:t>Kesimpulan</w:t>
      </w:r>
    </w:p>
    <w:p w14:paraId="3C37EFCB" w14:textId="77777777" w:rsidR="00FB5AAB" w:rsidRPr="00503D63" w:rsidRDefault="00FB5AAB" w:rsidP="00503D63">
      <w:pPr>
        <w:spacing w:after="0" w:line="228" w:lineRule="auto"/>
        <w:ind w:firstLine="567"/>
        <w:jc w:val="both"/>
        <w:rPr>
          <w:rFonts w:ascii="Times New Roman" w:hAnsi="Times New Roman" w:cs="Times New Roman"/>
          <w:b/>
          <w:sz w:val="24"/>
          <w:szCs w:val="24"/>
        </w:rPr>
      </w:pPr>
      <w:r w:rsidRPr="00503D63">
        <w:rPr>
          <w:rFonts w:ascii="Times New Roman" w:hAnsi="Times New Roman" w:cs="Times New Roman"/>
          <w:sz w:val="24"/>
          <w:szCs w:val="24"/>
        </w:rPr>
        <w:t xml:space="preserve">Berdasarkan karakteristik tenaga kerja terdidik yang menjadi responden menurut umur rata-rata tenaga kerja terdidik yaitu 28 tahun. Jenis kelamin responden dominan laki-laki. Menurut tingkat pendidikan terakhir tenaga kerja terdidik rata-rata yaitu 15tahun. Pengalaman kerja tenaga kerja terdidik rata-rata adalah belum pernah bekerja. </w:t>
      </w:r>
      <w:r w:rsidRPr="00503D63">
        <w:rPr>
          <w:rFonts w:ascii="Times New Roman" w:hAnsi="Times New Roman" w:cs="Times New Roman"/>
          <w:sz w:val="24"/>
          <w:szCs w:val="24"/>
        </w:rPr>
        <w:lastRenderedPageBreak/>
        <w:t>Pendapatan orang tua tenaga kerja terdidik rata-rata yaitu Rp.2.513.043, dan rata-rata lama mencari kerja bagi tenaga kerja terdidik yaitu 1 tahun.</w:t>
      </w:r>
    </w:p>
    <w:p w14:paraId="48F7106B" w14:textId="77777777" w:rsidR="00FB5AAB" w:rsidRPr="00503D63" w:rsidRDefault="00FB5AAB" w:rsidP="00503D63">
      <w:pPr>
        <w:spacing w:after="0" w:line="228" w:lineRule="auto"/>
        <w:ind w:firstLine="567"/>
        <w:jc w:val="both"/>
        <w:rPr>
          <w:rFonts w:ascii="Times New Roman" w:hAnsi="Times New Roman" w:cs="Times New Roman"/>
          <w:b/>
          <w:sz w:val="24"/>
          <w:szCs w:val="24"/>
        </w:rPr>
      </w:pPr>
      <w:r w:rsidRPr="00503D63">
        <w:rPr>
          <w:rFonts w:ascii="Times New Roman" w:hAnsi="Times New Roman" w:cs="Times New Roman"/>
          <w:sz w:val="24"/>
          <w:szCs w:val="24"/>
        </w:rPr>
        <w:t>Berdasarkan hasil uji F-Statistik bahwa nilai F hitung variabel secara bersama-sama berpengaruh secara signifikan terhadap lama mencari kerja bagi tenaga kerja terdidik dalam memperoleh pekerjaan di Kota Jambi. Kemudian berdasarkan uji t-Statistik variabel pendidikan, pendapatan orang tua, dan pengalaman kerja berpengaruh secara signifikan terhadap lama mencari kerja bagi tenaga kerja terdidik dalam memperoleh pekerjaan di Kota Jambi, sedangkan variabel umur, jenis kelamin tidak berpengaruh terhadap lama mencari kerja bagi tenaga kerja terdidik dalam memperoleh pekerjaan di Kota Jambi. Dan berdasarkan uji koefisien determinasi (R</w:t>
      </w:r>
      <w:r w:rsidRPr="00503D63">
        <w:rPr>
          <w:rFonts w:ascii="Times New Roman" w:hAnsi="Times New Roman" w:cs="Times New Roman"/>
          <w:sz w:val="24"/>
          <w:szCs w:val="24"/>
          <w:vertAlign w:val="superscript"/>
        </w:rPr>
        <w:t>2</w:t>
      </w:r>
      <w:r w:rsidRPr="00503D63">
        <w:rPr>
          <w:rFonts w:ascii="Times New Roman" w:hAnsi="Times New Roman" w:cs="Times New Roman"/>
          <w:sz w:val="24"/>
          <w:szCs w:val="24"/>
        </w:rPr>
        <w:t xml:space="preserve">) </w:t>
      </w:r>
      <w:r w:rsidRPr="00503D63">
        <w:rPr>
          <w:rFonts w:ascii="Times New Roman" w:hAnsi="Times New Roman" w:cs="Times New Roman"/>
          <w:color w:val="000000"/>
          <w:sz w:val="24"/>
          <w:szCs w:val="24"/>
        </w:rPr>
        <w:t xml:space="preserve">variabel bebas yaitu pendidikan, jenis kelamin, umur, pendapatan orang tua, dan pengalaman kerja mampu menjelaskan variasi dari variabel terikat yaitu </w:t>
      </w:r>
      <w:r w:rsidRPr="00503D63">
        <w:rPr>
          <w:rFonts w:ascii="Times New Roman" w:hAnsi="Times New Roman" w:cs="Times New Roman"/>
          <w:sz w:val="24"/>
          <w:szCs w:val="24"/>
        </w:rPr>
        <w:t>lama mencari kerja bagi tenaga kerja terdidik dalam memperoleh pekerjaan di Kota Jambi sebesar 33,66%, sedangkan sisanya sebesar 66,34% dijelaskan faktor faktor lain yang tidak diteliti dalam penelitian.</w:t>
      </w:r>
    </w:p>
    <w:p w14:paraId="1F21A2B1" w14:textId="77777777" w:rsidR="00503D63" w:rsidRDefault="00503D63" w:rsidP="00503D63">
      <w:pPr>
        <w:spacing w:after="0" w:line="228" w:lineRule="auto"/>
        <w:jc w:val="both"/>
        <w:rPr>
          <w:rFonts w:ascii="Times New Roman" w:hAnsi="Times New Roman" w:cs="Times New Roman"/>
          <w:b/>
          <w:sz w:val="24"/>
          <w:szCs w:val="24"/>
        </w:rPr>
      </w:pPr>
    </w:p>
    <w:p w14:paraId="493DB243" w14:textId="4FE1A91D" w:rsidR="00FB5AAB" w:rsidRPr="00975DB7" w:rsidRDefault="00FB5AAB" w:rsidP="00503D63">
      <w:pPr>
        <w:spacing w:after="0" w:line="228" w:lineRule="auto"/>
        <w:jc w:val="both"/>
        <w:rPr>
          <w:rFonts w:ascii="Times New Roman" w:hAnsi="Times New Roman" w:cs="Times New Roman"/>
          <w:b/>
          <w:sz w:val="24"/>
          <w:szCs w:val="24"/>
        </w:rPr>
      </w:pPr>
      <w:r w:rsidRPr="00975DB7">
        <w:rPr>
          <w:rFonts w:ascii="Times New Roman" w:hAnsi="Times New Roman" w:cs="Times New Roman"/>
          <w:b/>
          <w:sz w:val="24"/>
          <w:szCs w:val="24"/>
        </w:rPr>
        <w:t>Saran</w:t>
      </w:r>
    </w:p>
    <w:p w14:paraId="3259C06E" w14:textId="77777777" w:rsidR="00FB5AAB" w:rsidRPr="00503D63" w:rsidRDefault="00FB5AAB" w:rsidP="00503D63">
      <w:pPr>
        <w:spacing w:after="0" w:line="228" w:lineRule="auto"/>
        <w:ind w:firstLine="567"/>
        <w:jc w:val="both"/>
        <w:rPr>
          <w:rFonts w:ascii="Times New Roman" w:hAnsi="Times New Roman" w:cs="Times New Roman"/>
          <w:b/>
          <w:sz w:val="24"/>
          <w:szCs w:val="24"/>
        </w:rPr>
      </w:pPr>
      <w:r w:rsidRPr="00503D63">
        <w:rPr>
          <w:rFonts w:ascii="Times New Roman" w:hAnsi="Times New Roman" w:cs="Times New Roman"/>
          <w:sz w:val="24"/>
          <w:szCs w:val="24"/>
        </w:rPr>
        <w:t xml:space="preserve">Pada usia tertentu para pencari kerja diharapkan lebih aktif dalam mencari informasi tentang lowongan pekerjaan yang sesuai dengan tingkat pendidikan dan keahlian yang dimilikinya, sebab sebagian besar perusahaan lebih mengutamakan pencari kerja dengan usia yang masih muda, mereka beranggapan usia muda merupakan usia yang masih sangat produktif. </w:t>
      </w:r>
    </w:p>
    <w:p w14:paraId="383807F0" w14:textId="77777777" w:rsidR="00FB5AAB" w:rsidRPr="00503D63" w:rsidRDefault="00FB5AAB" w:rsidP="00503D63">
      <w:pPr>
        <w:spacing w:after="0" w:line="228" w:lineRule="auto"/>
        <w:ind w:firstLine="567"/>
        <w:jc w:val="both"/>
        <w:rPr>
          <w:rFonts w:ascii="Times New Roman" w:hAnsi="Times New Roman" w:cs="Times New Roman"/>
          <w:b/>
          <w:sz w:val="24"/>
          <w:szCs w:val="24"/>
        </w:rPr>
      </w:pPr>
      <w:r w:rsidRPr="00503D63">
        <w:rPr>
          <w:rFonts w:ascii="Times New Roman" w:hAnsi="Times New Roman" w:cs="Times New Roman"/>
          <w:sz w:val="24"/>
          <w:szCs w:val="24"/>
        </w:rPr>
        <w:t xml:space="preserve">Perlunya menanamkan jiwa kewirausahaan bagi kelompok pencari kerja dengan pendidikan tinggi, karena lebih lamanya mencari kerja jika memiliki pendidikan tinggi. Dalam hal ini memberi implikasi bahwa jiwa kewirausahaan akan menjadi solusi dalam menciptakan pekerjaan, sehingga para pencari kerja dengan pendidikan tinggi dituntut untuk lebih kreatif dan inovatif. </w:t>
      </w:r>
    </w:p>
    <w:p w14:paraId="739CD428" w14:textId="616D34F6" w:rsidR="00975DB7" w:rsidRPr="004018C2" w:rsidRDefault="004018C2" w:rsidP="00503D63">
      <w:pPr>
        <w:spacing w:after="0" w:line="228" w:lineRule="auto"/>
        <w:rPr>
          <w:rFonts w:ascii="Times New Roman" w:hAnsi="Times New Roman" w:cs="Times New Roman"/>
          <w:b/>
          <w:color w:val="FFFFFF" w:themeColor="background1"/>
          <w:sz w:val="24"/>
          <w:szCs w:val="24"/>
        </w:rPr>
      </w:pPr>
      <w:r w:rsidRPr="004018C2">
        <w:rPr>
          <w:rFonts w:ascii="Times New Roman" w:hAnsi="Times New Roman" w:cs="Times New Roman"/>
          <w:b/>
          <w:color w:val="FFFFFF" w:themeColor="background1"/>
          <w:sz w:val="24"/>
          <w:szCs w:val="24"/>
        </w:rPr>
        <w:t>REFERENCES</w:t>
      </w:r>
    </w:p>
    <w:p w14:paraId="58956312" w14:textId="6424D218" w:rsidR="00FB5AAB" w:rsidRPr="00975DB7" w:rsidRDefault="00FB5AAB" w:rsidP="00503D63">
      <w:pPr>
        <w:spacing w:after="0" w:line="228" w:lineRule="auto"/>
        <w:rPr>
          <w:rFonts w:ascii="Times New Roman" w:hAnsi="Times New Roman" w:cs="Times New Roman"/>
          <w:b/>
          <w:sz w:val="24"/>
          <w:szCs w:val="24"/>
        </w:rPr>
      </w:pPr>
      <w:r w:rsidRPr="00975DB7">
        <w:rPr>
          <w:rFonts w:ascii="Times New Roman" w:hAnsi="Times New Roman" w:cs="Times New Roman"/>
          <w:b/>
          <w:sz w:val="24"/>
          <w:szCs w:val="24"/>
        </w:rPr>
        <w:t>DAFTAR PUSTAKA</w:t>
      </w:r>
    </w:p>
    <w:p w14:paraId="76067E0E" w14:textId="089F9181"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Aysit, T. dan Tasci H. Mehmet.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2004</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Determinants Of Unemployment Duration For Men And Women In Turkey</w:t>
      </w:r>
      <w:r w:rsidRPr="00975DB7">
        <w:rPr>
          <w:rFonts w:ascii="Times New Roman" w:hAnsi="Times New Roman" w:cs="Times New Roman"/>
          <w:sz w:val="24"/>
          <w:szCs w:val="24"/>
        </w:rPr>
        <w:t>. IZA Discussion Paper Series, No. 1258.</w:t>
      </w:r>
    </w:p>
    <w:p w14:paraId="721EDB17" w14:textId="1A3F6257"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Bhakti, A. dan Dios Nugraha P.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2019</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Faktor-</w:t>
      </w:r>
      <w:r w:rsidR="00503D63" w:rsidRPr="00975DB7">
        <w:rPr>
          <w:rFonts w:ascii="Times New Roman" w:hAnsi="Times New Roman" w:cs="Times New Roman"/>
          <w:i/>
          <w:sz w:val="24"/>
          <w:szCs w:val="24"/>
        </w:rPr>
        <w:t>faktor yang mempengaruhi tingkat pengangguran di</w:t>
      </w:r>
      <w:r w:rsidR="00503D63">
        <w:rPr>
          <w:rFonts w:ascii="Times New Roman" w:hAnsi="Times New Roman" w:cs="Times New Roman"/>
          <w:i/>
          <w:sz w:val="24"/>
          <w:szCs w:val="24"/>
          <w:lang w:val="en-US"/>
        </w:rPr>
        <w:t xml:space="preserve"> </w:t>
      </w:r>
      <w:r w:rsidRPr="00975DB7">
        <w:rPr>
          <w:rFonts w:ascii="Times New Roman" w:hAnsi="Times New Roman" w:cs="Times New Roman"/>
          <w:i/>
          <w:sz w:val="24"/>
          <w:szCs w:val="24"/>
        </w:rPr>
        <w:t>Provinsi Jambi</w:t>
      </w:r>
      <w:r w:rsidRPr="00975DB7">
        <w:rPr>
          <w:rFonts w:ascii="Times New Roman" w:hAnsi="Times New Roman" w:cs="Times New Roman"/>
          <w:sz w:val="24"/>
          <w:szCs w:val="24"/>
        </w:rPr>
        <w:t>. Padang International Conference on Education, Economics, Business and Accounting (PICEEBA-2 2019). Advances in Economics, Business and Management Research. Vol.124.</w:t>
      </w:r>
    </w:p>
    <w:p w14:paraId="24C7F2E0" w14:textId="4F0D47DF"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Bellante, D. dan Jackson, M.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1990</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Ekonomi </w:t>
      </w:r>
      <w:r w:rsidR="00503D63" w:rsidRPr="00975DB7">
        <w:rPr>
          <w:rFonts w:ascii="Times New Roman" w:hAnsi="Times New Roman" w:cs="Times New Roman"/>
          <w:i/>
          <w:sz w:val="24"/>
          <w:szCs w:val="24"/>
        </w:rPr>
        <w:t>ketenagakerjaan</w:t>
      </w:r>
      <w:r w:rsidRPr="00975DB7">
        <w:rPr>
          <w:rFonts w:ascii="Times New Roman" w:hAnsi="Times New Roman" w:cs="Times New Roman"/>
          <w:sz w:val="24"/>
          <w:szCs w:val="24"/>
        </w:rPr>
        <w:t>. Fakultas Ekonomi Universitas Indonesia, Jakarta.</w:t>
      </w:r>
    </w:p>
    <w:p w14:paraId="25BD360C" w14:textId="1D02141E" w:rsidR="00727BF9" w:rsidRPr="00503D63"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BPS. (2013-2017). </w:t>
      </w:r>
      <w:r w:rsidRPr="00975DB7">
        <w:rPr>
          <w:rFonts w:ascii="Times New Roman" w:hAnsi="Times New Roman" w:cs="Times New Roman"/>
          <w:i/>
          <w:sz w:val="24"/>
          <w:szCs w:val="24"/>
        </w:rPr>
        <w:t xml:space="preserve">Jumlah </w:t>
      </w:r>
      <w:r w:rsidR="00503D63" w:rsidRPr="00975DB7">
        <w:rPr>
          <w:rFonts w:ascii="Times New Roman" w:hAnsi="Times New Roman" w:cs="Times New Roman"/>
          <w:i/>
          <w:sz w:val="24"/>
          <w:szCs w:val="24"/>
        </w:rPr>
        <w:t>penduduk perkecamatan</w:t>
      </w:r>
      <w:r w:rsidRPr="00975DB7">
        <w:rPr>
          <w:rFonts w:ascii="Times New Roman" w:hAnsi="Times New Roman" w:cs="Times New Roman"/>
          <w:sz w:val="24"/>
          <w:szCs w:val="24"/>
        </w:rPr>
        <w:t>. Jambi Dalam Angka, Provinsi Jambi</w:t>
      </w:r>
      <w:r w:rsidR="00503D63">
        <w:rPr>
          <w:rFonts w:ascii="Times New Roman" w:hAnsi="Times New Roman" w:cs="Times New Roman"/>
          <w:sz w:val="24"/>
          <w:szCs w:val="24"/>
          <w:lang w:val="en-US"/>
        </w:rPr>
        <w:t>: Jambi</w:t>
      </w:r>
    </w:p>
    <w:p w14:paraId="66CF2673" w14:textId="75A28601" w:rsidR="00727BF9" w:rsidRPr="00503D63"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BPS. (2014-2018). </w:t>
      </w:r>
      <w:r w:rsidRPr="00975DB7">
        <w:rPr>
          <w:rFonts w:ascii="Times New Roman" w:hAnsi="Times New Roman" w:cs="Times New Roman"/>
          <w:i/>
          <w:sz w:val="24"/>
          <w:szCs w:val="24"/>
        </w:rPr>
        <w:t>Perkembangan</w:t>
      </w:r>
      <w:r w:rsidR="00503D63">
        <w:rPr>
          <w:rFonts w:ascii="Times New Roman" w:hAnsi="Times New Roman" w:cs="Times New Roman"/>
          <w:i/>
          <w:sz w:val="24"/>
          <w:szCs w:val="24"/>
          <w:lang w:val="en-US"/>
        </w:rPr>
        <w:t xml:space="preserve"> </w:t>
      </w:r>
      <w:r w:rsidRPr="00975DB7">
        <w:rPr>
          <w:rFonts w:ascii="Times New Roman" w:hAnsi="Times New Roman" w:cs="Times New Roman"/>
          <w:i/>
          <w:sz w:val="24"/>
          <w:szCs w:val="24"/>
        </w:rPr>
        <w:t>Produk Domestrik Regional Bruto (PDRB)</w:t>
      </w:r>
      <w:r w:rsidRPr="00975DB7">
        <w:rPr>
          <w:rFonts w:ascii="Times New Roman" w:hAnsi="Times New Roman" w:cs="Times New Roman"/>
          <w:sz w:val="24"/>
          <w:szCs w:val="24"/>
        </w:rPr>
        <w:t>. Jambi Dalam Angka, Provinsi Jambi</w:t>
      </w:r>
      <w:r w:rsidR="00503D63">
        <w:rPr>
          <w:rFonts w:ascii="Times New Roman" w:hAnsi="Times New Roman" w:cs="Times New Roman"/>
          <w:sz w:val="24"/>
          <w:szCs w:val="24"/>
          <w:lang w:val="en-US"/>
        </w:rPr>
        <w:t>: Jambi</w:t>
      </w:r>
    </w:p>
    <w:p w14:paraId="42320819" w14:textId="05DF9931"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Elfindri, Nasri B.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2004</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Ekonomi </w:t>
      </w:r>
      <w:r w:rsidR="00503D63" w:rsidRPr="00975DB7">
        <w:rPr>
          <w:rFonts w:ascii="Times New Roman" w:hAnsi="Times New Roman" w:cs="Times New Roman"/>
          <w:i/>
          <w:sz w:val="24"/>
          <w:szCs w:val="24"/>
        </w:rPr>
        <w:t>ketenagakerjaan</w:t>
      </w:r>
      <w:r w:rsidRPr="00975DB7">
        <w:rPr>
          <w:rFonts w:ascii="Times New Roman" w:hAnsi="Times New Roman" w:cs="Times New Roman"/>
          <w:sz w:val="24"/>
          <w:szCs w:val="24"/>
        </w:rPr>
        <w:t>. Universitas Andalas</w:t>
      </w:r>
      <w:r w:rsidR="00503D63">
        <w:rPr>
          <w:rFonts w:ascii="Times New Roman" w:hAnsi="Times New Roman" w:cs="Times New Roman"/>
          <w:sz w:val="24"/>
          <w:szCs w:val="24"/>
          <w:lang w:val="en-US"/>
        </w:rPr>
        <w:t xml:space="preserve">: </w:t>
      </w:r>
      <w:r w:rsidRPr="00975DB7">
        <w:rPr>
          <w:rFonts w:ascii="Times New Roman" w:hAnsi="Times New Roman" w:cs="Times New Roman"/>
          <w:sz w:val="24"/>
          <w:szCs w:val="24"/>
        </w:rPr>
        <w:t>Padang.</w:t>
      </w:r>
    </w:p>
    <w:p w14:paraId="146D83EC" w14:textId="322F5DA1"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Khan, T. dan Yousaf, F.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2013</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503D63">
        <w:rPr>
          <w:rFonts w:ascii="Times New Roman" w:hAnsi="Times New Roman" w:cs="Times New Roman"/>
          <w:iCs/>
          <w:sz w:val="24"/>
          <w:szCs w:val="24"/>
        </w:rPr>
        <w:t xml:space="preserve">Unemployment </w:t>
      </w:r>
      <w:r w:rsidR="00503D63" w:rsidRPr="00503D63">
        <w:rPr>
          <w:rFonts w:ascii="Times New Roman" w:hAnsi="Times New Roman" w:cs="Times New Roman"/>
          <w:iCs/>
          <w:sz w:val="24"/>
          <w:szCs w:val="24"/>
        </w:rPr>
        <w:t>duration of first time job seekers: a case study of bahawalpur</w:t>
      </w:r>
      <w:r w:rsidRPr="00975DB7">
        <w:rPr>
          <w:rFonts w:ascii="Times New Roman" w:hAnsi="Times New Roman" w:cs="Times New Roman"/>
          <w:i/>
          <w:sz w:val="24"/>
          <w:szCs w:val="24"/>
        </w:rPr>
        <w:t>.</w:t>
      </w:r>
      <w:r w:rsidRPr="00975DB7">
        <w:rPr>
          <w:rFonts w:ascii="Times New Roman" w:hAnsi="Times New Roman" w:cs="Times New Roman"/>
          <w:sz w:val="24"/>
          <w:szCs w:val="24"/>
        </w:rPr>
        <w:t xml:space="preserve"> </w:t>
      </w:r>
      <w:r w:rsidRPr="00503D63">
        <w:rPr>
          <w:rFonts w:ascii="Times New Roman" w:hAnsi="Times New Roman" w:cs="Times New Roman"/>
          <w:i/>
          <w:iCs/>
          <w:sz w:val="24"/>
          <w:szCs w:val="24"/>
        </w:rPr>
        <w:t>Asian Journal of Economic Modelling.</w:t>
      </w:r>
      <w:r w:rsidRPr="00975DB7">
        <w:rPr>
          <w:rFonts w:ascii="Times New Roman" w:hAnsi="Times New Roman" w:cs="Times New Roman"/>
          <w:sz w:val="24"/>
          <w:szCs w:val="24"/>
        </w:rPr>
        <w:t xml:space="preserve"> 1(1): 8-19.</w:t>
      </w:r>
    </w:p>
    <w:p w14:paraId="486AAA3C" w14:textId="09D4CAA8"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Kriyantono, Rachmat.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2006</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Teknik </w:t>
      </w:r>
      <w:r w:rsidR="00503D63" w:rsidRPr="00975DB7">
        <w:rPr>
          <w:rFonts w:ascii="Times New Roman" w:hAnsi="Times New Roman" w:cs="Times New Roman"/>
          <w:i/>
          <w:sz w:val="24"/>
          <w:szCs w:val="24"/>
        </w:rPr>
        <w:t>praktis riset komunikasi</w:t>
      </w:r>
      <w:r w:rsidR="00503D63" w:rsidRPr="00975DB7">
        <w:rPr>
          <w:rFonts w:ascii="Times New Roman" w:hAnsi="Times New Roman" w:cs="Times New Roman"/>
          <w:sz w:val="24"/>
          <w:szCs w:val="24"/>
        </w:rPr>
        <w:t xml:space="preserve">. </w:t>
      </w:r>
      <w:r w:rsidRPr="00975DB7">
        <w:rPr>
          <w:rFonts w:ascii="Times New Roman" w:hAnsi="Times New Roman" w:cs="Times New Roman"/>
          <w:sz w:val="24"/>
          <w:szCs w:val="24"/>
        </w:rPr>
        <w:t>PT. Kencana Perdana</w:t>
      </w:r>
      <w:r w:rsidR="00503D63">
        <w:rPr>
          <w:rFonts w:ascii="Times New Roman" w:hAnsi="Times New Roman" w:cs="Times New Roman"/>
          <w:sz w:val="24"/>
          <w:szCs w:val="24"/>
          <w:lang w:val="en-US"/>
        </w:rPr>
        <w:t xml:space="preserve">: </w:t>
      </w:r>
      <w:r w:rsidRPr="00975DB7">
        <w:rPr>
          <w:rFonts w:ascii="Times New Roman" w:hAnsi="Times New Roman" w:cs="Times New Roman"/>
          <w:sz w:val="24"/>
          <w:szCs w:val="24"/>
        </w:rPr>
        <w:t>Jakarta.</w:t>
      </w:r>
    </w:p>
    <w:p w14:paraId="3F118DCC" w14:textId="7219E020" w:rsidR="00727BF9" w:rsidRPr="00503D63" w:rsidRDefault="00727BF9" w:rsidP="00503D63">
      <w:pPr>
        <w:spacing w:after="0" w:line="228" w:lineRule="auto"/>
        <w:jc w:val="both"/>
        <w:rPr>
          <w:rFonts w:ascii="Times New Roman" w:hAnsi="Times New Roman" w:cs="Times New Roman"/>
          <w:i/>
          <w:sz w:val="24"/>
          <w:szCs w:val="24"/>
          <w:lang w:val="en-US"/>
        </w:rPr>
      </w:pPr>
      <w:r w:rsidRPr="00975DB7">
        <w:rPr>
          <w:rFonts w:ascii="Times New Roman" w:hAnsi="Times New Roman" w:cs="Times New Roman"/>
          <w:sz w:val="24"/>
          <w:szCs w:val="24"/>
        </w:rPr>
        <w:t xml:space="preserve">Kuncoro, Mudrajad.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2004</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Otonomi </w:t>
      </w:r>
      <w:r w:rsidR="00503D63" w:rsidRPr="00975DB7">
        <w:rPr>
          <w:rFonts w:ascii="Times New Roman" w:hAnsi="Times New Roman" w:cs="Times New Roman"/>
          <w:i/>
          <w:sz w:val="24"/>
          <w:szCs w:val="24"/>
        </w:rPr>
        <w:t xml:space="preserve">dan </w:t>
      </w:r>
      <w:r w:rsidRPr="00975DB7">
        <w:rPr>
          <w:rFonts w:ascii="Times New Roman" w:hAnsi="Times New Roman" w:cs="Times New Roman"/>
          <w:i/>
          <w:sz w:val="24"/>
          <w:szCs w:val="24"/>
        </w:rPr>
        <w:t xml:space="preserve">Pembangunan Daerah. Reformasi, Perencanaan, Strategi, dan </w:t>
      </w:r>
      <w:r w:rsidR="00503D63" w:rsidRPr="00975DB7">
        <w:rPr>
          <w:rFonts w:ascii="Times New Roman" w:hAnsi="Times New Roman" w:cs="Times New Roman"/>
          <w:i/>
          <w:sz w:val="24"/>
          <w:szCs w:val="24"/>
        </w:rPr>
        <w:t>peluang</w:t>
      </w:r>
      <w:r w:rsidR="00503D63">
        <w:rPr>
          <w:rFonts w:ascii="Times New Roman" w:hAnsi="Times New Roman" w:cs="Times New Roman"/>
          <w:i/>
          <w:sz w:val="24"/>
          <w:szCs w:val="24"/>
          <w:lang w:val="en-US"/>
        </w:rPr>
        <w:t>.</w:t>
      </w:r>
      <w:r w:rsidRPr="00975DB7">
        <w:rPr>
          <w:rFonts w:ascii="Times New Roman" w:hAnsi="Times New Roman" w:cs="Times New Roman"/>
          <w:sz w:val="24"/>
          <w:szCs w:val="24"/>
        </w:rPr>
        <w:t xml:space="preserve"> Erlangga</w:t>
      </w:r>
      <w:r w:rsidR="00503D63">
        <w:rPr>
          <w:rFonts w:ascii="Times New Roman" w:hAnsi="Times New Roman" w:cs="Times New Roman"/>
          <w:sz w:val="24"/>
          <w:szCs w:val="24"/>
          <w:lang w:val="en-US"/>
        </w:rPr>
        <w:t>:</w:t>
      </w:r>
      <w:r w:rsidR="00503D63" w:rsidRPr="00975DB7">
        <w:rPr>
          <w:rFonts w:ascii="Times New Roman" w:hAnsi="Times New Roman" w:cs="Times New Roman"/>
          <w:i/>
          <w:sz w:val="24"/>
          <w:szCs w:val="24"/>
        </w:rPr>
        <w:t xml:space="preserve"> </w:t>
      </w:r>
      <w:r w:rsidR="00503D63" w:rsidRPr="00975DB7">
        <w:rPr>
          <w:rFonts w:ascii="Times New Roman" w:hAnsi="Times New Roman" w:cs="Times New Roman"/>
          <w:sz w:val="24"/>
          <w:szCs w:val="24"/>
        </w:rPr>
        <w:t>Jakarta</w:t>
      </w:r>
    </w:p>
    <w:p w14:paraId="1F79A853" w14:textId="61F27E51" w:rsidR="00727BF9" w:rsidRPr="00503D63"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Kusnendi.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2003</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Ekonomi </w:t>
      </w:r>
      <w:r w:rsidR="00503D63" w:rsidRPr="00975DB7">
        <w:rPr>
          <w:rFonts w:ascii="Times New Roman" w:hAnsi="Times New Roman" w:cs="Times New Roman"/>
          <w:i/>
          <w:sz w:val="24"/>
          <w:szCs w:val="24"/>
        </w:rPr>
        <w:t>sumber daya manusia</w:t>
      </w:r>
      <w:r w:rsidRPr="00975DB7">
        <w:rPr>
          <w:rFonts w:ascii="Times New Roman" w:hAnsi="Times New Roman" w:cs="Times New Roman"/>
          <w:sz w:val="24"/>
          <w:szCs w:val="24"/>
        </w:rPr>
        <w:t>. PPUT</w:t>
      </w:r>
      <w:r w:rsidR="00503D63">
        <w:rPr>
          <w:rFonts w:ascii="Times New Roman" w:hAnsi="Times New Roman" w:cs="Times New Roman"/>
          <w:sz w:val="24"/>
          <w:szCs w:val="24"/>
          <w:lang w:val="en-US"/>
        </w:rPr>
        <w:t xml:space="preserve">: </w:t>
      </w:r>
      <w:r w:rsidR="00503D63" w:rsidRPr="00975DB7">
        <w:rPr>
          <w:rFonts w:ascii="Times New Roman" w:hAnsi="Times New Roman" w:cs="Times New Roman"/>
          <w:sz w:val="24"/>
          <w:szCs w:val="24"/>
        </w:rPr>
        <w:t>Jakarta</w:t>
      </w:r>
    </w:p>
    <w:p w14:paraId="193B2A22" w14:textId="72BD2013"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Mada, M. dan Ashar, K.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2015</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Analisis </w:t>
      </w:r>
      <w:r w:rsidR="00503D63" w:rsidRPr="00975DB7">
        <w:rPr>
          <w:rFonts w:ascii="Times New Roman" w:hAnsi="Times New Roman" w:cs="Times New Roman"/>
          <w:i/>
          <w:sz w:val="24"/>
          <w:szCs w:val="24"/>
        </w:rPr>
        <w:t xml:space="preserve">variabel yang mempengaruhi jumlah pengangguran terdidik di </w:t>
      </w:r>
      <w:r w:rsidRPr="00975DB7">
        <w:rPr>
          <w:rFonts w:ascii="Times New Roman" w:hAnsi="Times New Roman" w:cs="Times New Roman"/>
          <w:i/>
          <w:sz w:val="24"/>
          <w:szCs w:val="24"/>
        </w:rPr>
        <w:t>Indonesia</w:t>
      </w:r>
      <w:r w:rsidRPr="00975DB7">
        <w:rPr>
          <w:rFonts w:ascii="Times New Roman" w:hAnsi="Times New Roman" w:cs="Times New Roman"/>
          <w:sz w:val="24"/>
          <w:szCs w:val="24"/>
        </w:rPr>
        <w:t xml:space="preserve">. </w:t>
      </w:r>
      <w:r w:rsidRPr="00503D63">
        <w:rPr>
          <w:rFonts w:ascii="Times New Roman" w:hAnsi="Times New Roman" w:cs="Times New Roman"/>
          <w:i/>
          <w:iCs/>
          <w:sz w:val="24"/>
          <w:szCs w:val="24"/>
        </w:rPr>
        <w:t>Jurnal Ilmu Ekonomi dan Pembangunan.</w:t>
      </w:r>
      <w:r w:rsidRPr="00975DB7">
        <w:rPr>
          <w:rFonts w:ascii="Times New Roman" w:hAnsi="Times New Roman" w:cs="Times New Roman"/>
          <w:sz w:val="24"/>
          <w:szCs w:val="24"/>
        </w:rPr>
        <w:t xml:space="preserve"> 15(1): 50-76.</w:t>
      </w:r>
    </w:p>
    <w:p w14:paraId="0DCC13C0" w14:textId="49B83743" w:rsidR="00727BF9" w:rsidRPr="00503D63"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lastRenderedPageBreak/>
        <w:t xml:space="preserve">Moleong Lexy.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2005</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Metodologi </w:t>
      </w:r>
      <w:r w:rsidR="00503D63" w:rsidRPr="00975DB7">
        <w:rPr>
          <w:rFonts w:ascii="Times New Roman" w:hAnsi="Times New Roman" w:cs="Times New Roman"/>
          <w:i/>
          <w:sz w:val="24"/>
          <w:szCs w:val="24"/>
        </w:rPr>
        <w:t>penelitian kualitatif</w:t>
      </w:r>
      <w:r w:rsidR="00503D63" w:rsidRPr="00975DB7">
        <w:rPr>
          <w:rFonts w:ascii="Times New Roman" w:hAnsi="Times New Roman" w:cs="Times New Roman"/>
          <w:sz w:val="24"/>
          <w:szCs w:val="24"/>
        </w:rPr>
        <w:t>.</w:t>
      </w:r>
      <w:r w:rsidRPr="00975DB7">
        <w:rPr>
          <w:rFonts w:ascii="Times New Roman" w:hAnsi="Times New Roman" w:cs="Times New Roman"/>
          <w:sz w:val="24"/>
          <w:szCs w:val="24"/>
        </w:rPr>
        <w:t xml:space="preserve"> PT Remaja Rosdakarya</w:t>
      </w:r>
      <w:r w:rsidR="00503D63">
        <w:rPr>
          <w:rFonts w:ascii="Times New Roman" w:hAnsi="Times New Roman" w:cs="Times New Roman"/>
          <w:sz w:val="24"/>
          <w:szCs w:val="24"/>
          <w:lang w:val="en-US"/>
        </w:rPr>
        <w:t xml:space="preserve">: </w:t>
      </w:r>
      <w:r w:rsidR="00503D63" w:rsidRPr="00975DB7">
        <w:rPr>
          <w:rFonts w:ascii="Times New Roman" w:hAnsi="Times New Roman" w:cs="Times New Roman"/>
          <w:sz w:val="24"/>
          <w:szCs w:val="24"/>
        </w:rPr>
        <w:t>Bandung</w:t>
      </w:r>
      <w:r w:rsidR="00503D63">
        <w:rPr>
          <w:rFonts w:ascii="Times New Roman" w:hAnsi="Times New Roman" w:cs="Times New Roman"/>
          <w:sz w:val="24"/>
          <w:szCs w:val="24"/>
          <w:lang w:val="en-US"/>
        </w:rPr>
        <w:t>.</w:t>
      </w:r>
    </w:p>
    <w:p w14:paraId="691E6578" w14:textId="0E79ADE1" w:rsidR="00727BF9" w:rsidRPr="00503D63"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Notoatmodjo, S.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2003</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Pengembangan </w:t>
      </w:r>
      <w:r w:rsidR="00503D63" w:rsidRPr="00975DB7">
        <w:rPr>
          <w:rFonts w:ascii="Times New Roman" w:hAnsi="Times New Roman" w:cs="Times New Roman"/>
          <w:i/>
          <w:sz w:val="24"/>
          <w:szCs w:val="24"/>
        </w:rPr>
        <w:t>sumber daya manusia</w:t>
      </w:r>
      <w:r w:rsidR="00503D63" w:rsidRPr="00975DB7">
        <w:rPr>
          <w:rFonts w:ascii="Times New Roman" w:hAnsi="Times New Roman" w:cs="Times New Roman"/>
          <w:sz w:val="24"/>
          <w:szCs w:val="24"/>
        </w:rPr>
        <w:t xml:space="preserve">. </w:t>
      </w:r>
      <w:r w:rsidRPr="00975DB7">
        <w:rPr>
          <w:rFonts w:ascii="Times New Roman" w:hAnsi="Times New Roman" w:cs="Times New Roman"/>
          <w:sz w:val="24"/>
          <w:szCs w:val="24"/>
        </w:rPr>
        <w:t>PT. Rineka Cipta</w:t>
      </w:r>
      <w:r w:rsidR="00503D63">
        <w:rPr>
          <w:rFonts w:ascii="Times New Roman" w:hAnsi="Times New Roman" w:cs="Times New Roman"/>
          <w:sz w:val="24"/>
          <w:szCs w:val="24"/>
          <w:lang w:val="en-US"/>
        </w:rPr>
        <w:t xml:space="preserve">: </w:t>
      </w:r>
      <w:r w:rsidR="00503D63" w:rsidRPr="00975DB7">
        <w:rPr>
          <w:rFonts w:ascii="Times New Roman" w:hAnsi="Times New Roman" w:cs="Times New Roman"/>
          <w:sz w:val="24"/>
          <w:szCs w:val="24"/>
        </w:rPr>
        <w:t>Jakarta.</w:t>
      </w:r>
    </w:p>
    <w:p w14:paraId="4E2799B0" w14:textId="4F7F1E31"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Pasay, N.H.A. dan Indrayanti, R.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2012</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503D63">
        <w:rPr>
          <w:rFonts w:ascii="Times New Roman" w:hAnsi="Times New Roman" w:cs="Times New Roman"/>
          <w:iCs/>
          <w:sz w:val="24"/>
          <w:szCs w:val="24"/>
        </w:rPr>
        <w:t xml:space="preserve">Pengangguran, </w:t>
      </w:r>
      <w:r w:rsidR="00503D63" w:rsidRPr="00503D63">
        <w:rPr>
          <w:rFonts w:ascii="Times New Roman" w:hAnsi="Times New Roman" w:cs="Times New Roman"/>
          <w:iCs/>
          <w:sz w:val="24"/>
          <w:szCs w:val="24"/>
        </w:rPr>
        <w:t>lama mencari kerja, dan reservation wage tenaga kerja terdidik.</w:t>
      </w:r>
      <w:r w:rsidR="00503D63" w:rsidRPr="00975DB7">
        <w:rPr>
          <w:rFonts w:ascii="Times New Roman" w:hAnsi="Times New Roman" w:cs="Times New Roman"/>
          <w:sz w:val="24"/>
          <w:szCs w:val="24"/>
        </w:rPr>
        <w:t xml:space="preserve"> </w:t>
      </w:r>
      <w:r w:rsidRPr="00503D63">
        <w:rPr>
          <w:rFonts w:ascii="Times New Roman" w:hAnsi="Times New Roman" w:cs="Times New Roman"/>
          <w:i/>
          <w:iCs/>
          <w:sz w:val="24"/>
          <w:szCs w:val="24"/>
        </w:rPr>
        <w:t>Jurnal Ekonomi dan Pembangunan Indonesia</w:t>
      </w:r>
      <w:r w:rsidRPr="00975DB7">
        <w:rPr>
          <w:rFonts w:ascii="Times New Roman" w:hAnsi="Times New Roman" w:cs="Times New Roman"/>
          <w:sz w:val="24"/>
          <w:szCs w:val="24"/>
        </w:rPr>
        <w:t>. 12(2): 116-135.</w:t>
      </w:r>
    </w:p>
    <w:p w14:paraId="603FE0C2" w14:textId="1862DF34"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Rahmawati, F. dan Vincent Hadi W.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2004</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00503D63" w:rsidRPr="00975DB7">
        <w:rPr>
          <w:rFonts w:ascii="Times New Roman" w:hAnsi="Times New Roman" w:cs="Times New Roman"/>
          <w:i/>
          <w:sz w:val="24"/>
          <w:szCs w:val="24"/>
        </w:rPr>
        <w:t>analisis waktu tunggu tenaga kerja terdidik d</w:t>
      </w:r>
      <w:r w:rsidRPr="00975DB7">
        <w:rPr>
          <w:rFonts w:ascii="Times New Roman" w:hAnsi="Times New Roman" w:cs="Times New Roman"/>
          <w:i/>
          <w:sz w:val="24"/>
          <w:szCs w:val="24"/>
        </w:rPr>
        <w:t>i Kecamatan Jebres</w:t>
      </w:r>
      <w:r w:rsidRPr="00975DB7">
        <w:rPr>
          <w:rFonts w:ascii="Times New Roman" w:hAnsi="Times New Roman" w:cs="Times New Roman"/>
          <w:sz w:val="24"/>
          <w:szCs w:val="24"/>
        </w:rPr>
        <w:t>. Kota Surakarta.</w:t>
      </w:r>
    </w:p>
    <w:p w14:paraId="0D9E5AEE" w14:textId="47BBAFEF" w:rsidR="00727BF9" w:rsidRPr="00503D63"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Sadono, Sukirno.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2006</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Ekonomi </w:t>
      </w:r>
      <w:r w:rsidR="00503D63" w:rsidRPr="00975DB7">
        <w:rPr>
          <w:rFonts w:ascii="Times New Roman" w:hAnsi="Times New Roman" w:cs="Times New Roman"/>
          <w:i/>
          <w:sz w:val="24"/>
          <w:szCs w:val="24"/>
        </w:rPr>
        <w:t>pembangunan</w:t>
      </w:r>
      <w:r w:rsidRPr="00975DB7">
        <w:rPr>
          <w:rFonts w:ascii="Times New Roman" w:hAnsi="Times New Roman" w:cs="Times New Roman"/>
          <w:sz w:val="24"/>
          <w:szCs w:val="24"/>
        </w:rPr>
        <w:t>. Kencana</w:t>
      </w:r>
      <w:r w:rsidR="00503D63">
        <w:rPr>
          <w:rFonts w:ascii="Times New Roman" w:hAnsi="Times New Roman" w:cs="Times New Roman"/>
          <w:sz w:val="24"/>
          <w:szCs w:val="24"/>
          <w:lang w:val="en-US"/>
        </w:rPr>
        <w:t xml:space="preserve">: </w:t>
      </w:r>
      <w:r w:rsidR="00503D63" w:rsidRPr="00975DB7">
        <w:rPr>
          <w:rFonts w:ascii="Times New Roman" w:hAnsi="Times New Roman" w:cs="Times New Roman"/>
          <w:sz w:val="24"/>
          <w:szCs w:val="24"/>
        </w:rPr>
        <w:t>Jakarta.</w:t>
      </w:r>
    </w:p>
    <w:p w14:paraId="0F1317E2" w14:textId="453EC730" w:rsidR="00727BF9" w:rsidRPr="00503D63"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Simanjuntak, Payaman.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2001</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Pengantar </w:t>
      </w:r>
      <w:r w:rsidR="00503D63" w:rsidRPr="00975DB7">
        <w:rPr>
          <w:rFonts w:ascii="Times New Roman" w:hAnsi="Times New Roman" w:cs="Times New Roman"/>
          <w:i/>
          <w:sz w:val="24"/>
          <w:szCs w:val="24"/>
        </w:rPr>
        <w:t>ekonomi sumber daya manusia</w:t>
      </w:r>
      <w:r w:rsidRPr="00975DB7">
        <w:rPr>
          <w:rFonts w:ascii="Times New Roman" w:hAnsi="Times New Roman" w:cs="Times New Roman"/>
          <w:i/>
          <w:sz w:val="24"/>
          <w:szCs w:val="24"/>
        </w:rPr>
        <w:t xml:space="preserve">. </w:t>
      </w:r>
      <w:r w:rsidRPr="00975DB7">
        <w:rPr>
          <w:rFonts w:ascii="Times New Roman" w:hAnsi="Times New Roman" w:cs="Times New Roman"/>
          <w:sz w:val="24"/>
          <w:szCs w:val="24"/>
        </w:rPr>
        <w:t>LPFEUI</w:t>
      </w:r>
      <w:r w:rsidR="00503D63">
        <w:rPr>
          <w:rFonts w:ascii="Times New Roman" w:hAnsi="Times New Roman" w:cs="Times New Roman"/>
          <w:sz w:val="24"/>
          <w:szCs w:val="24"/>
          <w:lang w:val="en-US"/>
        </w:rPr>
        <w:t xml:space="preserve">: </w:t>
      </w:r>
      <w:r w:rsidR="00503D63" w:rsidRPr="00975DB7">
        <w:rPr>
          <w:rFonts w:ascii="Times New Roman" w:hAnsi="Times New Roman" w:cs="Times New Roman"/>
          <w:sz w:val="24"/>
          <w:szCs w:val="24"/>
        </w:rPr>
        <w:t>Jakarta</w:t>
      </w:r>
      <w:r w:rsidR="00503D63">
        <w:rPr>
          <w:rFonts w:ascii="Times New Roman" w:hAnsi="Times New Roman" w:cs="Times New Roman"/>
          <w:sz w:val="24"/>
          <w:szCs w:val="24"/>
          <w:lang w:val="en-US"/>
        </w:rPr>
        <w:t>.</w:t>
      </w:r>
    </w:p>
    <w:p w14:paraId="6A87EE26" w14:textId="556F0AEE" w:rsidR="00727BF9" w:rsidRPr="00503D63"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Sugiyono. 2010. </w:t>
      </w:r>
      <w:r w:rsidRPr="00975DB7">
        <w:rPr>
          <w:rFonts w:ascii="Times New Roman" w:hAnsi="Times New Roman" w:cs="Times New Roman"/>
          <w:i/>
          <w:sz w:val="24"/>
          <w:szCs w:val="24"/>
        </w:rPr>
        <w:t>Metode Penelitian Pendidikan Pendekatan Kuantitatif, kualitatif, dan R&amp;D</w:t>
      </w:r>
      <w:r w:rsidR="00503D63">
        <w:rPr>
          <w:rFonts w:ascii="Times New Roman" w:hAnsi="Times New Roman" w:cs="Times New Roman"/>
          <w:i/>
          <w:sz w:val="24"/>
          <w:szCs w:val="24"/>
          <w:lang w:val="en-US"/>
        </w:rPr>
        <w:t xml:space="preserve">. </w:t>
      </w:r>
      <w:r w:rsidRPr="00975DB7">
        <w:rPr>
          <w:rFonts w:ascii="Times New Roman" w:hAnsi="Times New Roman" w:cs="Times New Roman"/>
          <w:sz w:val="24"/>
          <w:szCs w:val="24"/>
        </w:rPr>
        <w:t>Alfabeta</w:t>
      </w:r>
      <w:r w:rsidR="00503D63">
        <w:rPr>
          <w:rFonts w:ascii="Times New Roman" w:hAnsi="Times New Roman" w:cs="Times New Roman"/>
          <w:sz w:val="24"/>
          <w:szCs w:val="24"/>
          <w:lang w:val="en-US"/>
        </w:rPr>
        <w:t xml:space="preserve">: </w:t>
      </w:r>
      <w:r w:rsidR="00503D63" w:rsidRPr="00975DB7">
        <w:rPr>
          <w:rFonts w:ascii="Times New Roman" w:hAnsi="Times New Roman" w:cs="Times New Roman"/>
          <w:sz w:val="24"/>
          <w:szCs w:val="24"/>
        </w:rPr>
        <w:t>Bandung.</w:t>
      </w:r>
    </w:p>
    <w:p w14:paraId="7BC818B8" w14:textId="38E7D45B" w:rsidR="00727BF9" w:rsidRPr="00975DB7" w:rsidRDefault="00727BF9" w:rsidP="00503D63">
      <w:pPr>
        <w:spacing w:after="0" w:line="228" w:lineRule="auto"/>
        <w:ind w:left="709" w:hanging="709"/>
        <w:jc w:val="both"/>
        <w:rPr>
          <w:rFonts w:ascii="Times New Roman" w:hAnsi="Times New Roman" w:cs="Times New Roman"/>
          <w:b/>
          <w:sz w:val="24"/>
          <w:szCs w:val="24"/>
        </w:rPr>
      </w:pPr>
      <w:r w:rsidRPr="00975DB7">
        <w:rPr>
          <w:rFonts w:ascii="Times New Roman" w:hAnsi="Times New Roman" w:cs="Times New Roman"/>
          <w:sz w:val="24"/>
          <w:szCs w:val="24"/>
        </w:rPr>
        <w:t xml:space="preserve">Sutomo, AM Susilo. Lies Susanti. </w:t>
      </w:r>
      <w:r w:rsidR="00503D63">
        <w:rPr>
          <w:rFonts w:ascii="Times New Roman" w:hAnsi="Times New Roman" w:cs="Times New Roman"/>
          <w:sz w:val="24"/>
          <w:szCs w:val="24"/>
          <w:lang w:val="en-US"/>
        </w:rPr>
        <w:t>(</w:t>
      </w:r>
      <w:r w:rsidRPr="00975DB7">
        <w:rPr>
          <w:rFonts w:ascii="Times New Roman" w:hAnsi="Times New Roman" w:cs="Times New Roman"/>
          <w:sz w:val="24"/>
          <w:szCs w:val="24"/>
        </w:rPr>
        <w:t>1999</w:t>
      </w:r>
      <w:r w:rsidR="00503D63">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Analisis </w:t>
      </w:r>
      <w:r w:rsidR="005F78BE" w:rsidRPr="00975DB7">
        <w:rPr>
          <w:rFonts w:ascii="Times New Roman" w:hAnsi="Times New Roman" w:cs="Times New Roman"/>
          <w:i/>
          <w:sz w:val="24"/>
          <w:szCs w:val="24"/>
        </w:rPr>
        <w:t xml:space="preserve">pengangguran tenaga kerja terdidik di </w:t>
      </w:r>
      <w:r w:rsidRPr="00975DB7">
        <w:rPr>
          <w:rFonts w:ascii="Times New Roman" w:hAnsi="Times New Roman" w:cs="Times New Roman"/>
          <w:i/>
          <w:sz w:val="24"/>
          <w:szCs w:val="24"/>
        </w:rPr>
        <w:t>Kotamadya Surakarta Tahun 1996</w:t>
      </w:r>
      <w:r w:rsidRPr="00975DB7">
        <w:rPr>
          <w:rFonts w:ascii="Times New Roman" w:hAnsi="Times New Roman" w:cs="Times New Roman"/>
          <w:sz w:val="24"/>
          <w:szCs w:val="24"/>
        </w:rPr>
        <w:t>. Suatu Pendekatan Search Theory.</w:t>
      </w:r>
    </w:p>
    <w:p w14:paraId="466940C8" w14:textId="360B1CA3" w:rsidR="00727BF9" w:rsidRPr="005F78BE"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Sutomo, dkk. </w:t>
      </w:r>
      <w:r w:rsidR="005F78BE">
        <w:rPr>
          <w:rFonts w:ascii="Times New Roman" w:hAnsi="Times New Roman" w:cs="Times New Roman"/>
          <w:sz w:val="24"/>
          <w:szCs w:val="24"/>
          <w:lang w:val="en-US"/>
        </w:rPr>
        <w:t>(</w:t>
      </w:r>
      <w:r w:rsidRPr="00975DB7">
        <w:rPr>
          <w:rFonts w:ascii="Times New Roman" w:hAnsi="Times New Roman" w:cs="Times New Roman"/>
          <w:sz w:val="24"/>
          <w:szCs w:val="24"/>
        </w:rPr>
        <w:t>1999</w:t>
      </w:r>
      <w:r w:rsidR="005F78BE">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Perkembangan </w:t>
      </w:r>
      <w:r w:rsidR="005F78BE" w:rsidRPr="00975DB7">
        <w:rPr>
          <w:rFonts w:ascii="Times New Roman" w:hAnsi="Times New Roman" w:cs="Times New Roman"/>
          <w:i/>
          <w:sz w:val="24"/>
          <w:szCs w:val="24"/>
        </w:rPr>
        <w:t>pemikiran ekonomi dasar teori pertumbuh dan ekonomi pembangunan</w:t>
      </w:r>
      <w:r w:rsidR="005F78BE" w:rsidRPr="00975DB7">
        <w:rPr>
          <w:rFonts w:ascii="Times New Roman" w:hAnsi="Times New Roman" w:cs="Times New Roman"/>
          <w:sz w:val="24"/>
          <w:szCs w:val="24"/>
        </w:rPr>
        <w:t>.</w:t>
      </w:r>
      <w:r w:rsidRPr="00975DB7">
        <w:rPr>
          <w:rFonts w:ascii="Times New Roman" w:hAnsi="Times New Roman" w:cs="Times New Roman"/>
          <w:sz w:val="24"/>
          <w:szCs w:val="24"/>
        </w:rPr>
        <w:t xml:space="preserve"> LP3ES</w:t>
      </w:r>
      <w:r w:rsidR="005F78BE">
        <w:rPr>
          <w:rFonts w:ascii="Times New Roman" w:hAnsi="Times New Roman" w:cs="Times New Roman"/>
          <w:sz w:val="24"/>
          <w:szCs w:val="24"/>
          <w:lang w:val="en-US"/>
        </w:rPr>
        <w:t xml:space="preserve">: </w:t>
      </w:r>
      <w:r w:rsidR="005F78BE" w:rsidRPr="00975DB7">
        <w:rPr>
          <w:rFonts w:ascii="Times New Roman" w:hAnsi="Times New Roman" w:cs="Times New Roman"/>
          <w:sz w:val="24"/>
          <w:szCs w:val="24"/>
        </w:rPr>
        <w:t>Jakarta.</w:t>
      </w:r>
    </w:p>
    <w:p w14:paraId="4EE70EE6" w14:textId="68AA078B" w:rsidR="00727BF9" w:rsidRPr="005F78BE"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Singarimbun, Masri. Sofian E. </w:t>
      </w:r>
      <w:r w:rsidR="005F78BE">
        <w:rPr>
          <w:rFonts w:ascii="Times New Roman" w:hAnsi="Times New Roman" w:cs="Times New Roman"/>
          <w:sz w:val="24"/>
          <w:szCs w:val="24"/>
          <w:lang w:val="en-US"/>
        </w:rPr>
        <w:t>(</w:t>
      </w:r>
      <w:r w:rsidRPr="00975DB7">
        <w:rPr>
          <w:rFonts w:ascii="Times New Roman" w:hAnsi="Times New Roman" w:cs="Times New Roman"/>
          <w:sz w:val="24"/>
          <w:szCs w:val="24"/>
        </w:rPr>
        <w:t>2008</w:t>
      </w:r>
      <w:r w:rsidR="005F78BE">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Metode </w:t>
      </w:r>
      <w:r w:rsidR="005F78BE" w:rsidRPr="00975DB7">
        <w:rPr>
          <w:rFonts w:ascii="Times New Roman" w:hAnsi="Times New Roman" w:cs="Times New Roman"/>
          <w:i/>
          <w:sz w:val="24"/>
          <w:szCs w:val="24"/>
        </w:rPr>
        <w:t>penelitian surv</w:t>
      </w:r>
      <w:r w:rsidR="005F78BE">
        <w:rPr>
          <w:rFonts w:ascii="Times New Roman" w:hAnsi="Times New Roman" w:cs="Times New Roman"/>
          <w:i/>
          <w:sz w:val="24"/>
          <w:szCs w:val="24"/>
          <w:lang w:val="en-US"/>
        </w:rPr>
        <w:t>e</w:t>
      </w:r>
      <w:r w:rsidR="005F78BE" w:rsidRPr="00975DB7">
        <w:rPr>
          <w:rFonts w:ascii="Times New Roman" w:hAnsi="Times New Roman" w:cs="Times New Roman"/>
          <w:i/>
          <w:sz w:val="24"/>
          <w:szCs w:val="24"/>
        </w:rPr>
        <w:t>i</w:t>
      </w:r>
      <w:r w:rsidRPr="00975DB7">
        <w:rPr>
          <w:rFonts w:ascii="Times New Roman" w:hAnsi="Times New Roman" w:cs="Times New Roman"/>
          <w:sz w:val="24"/>
          <w:szCs w:val="24"/>
        </w:rPr>
        <w:t>. LP3ES</w:t>
      </w:r>
      <w:r w:rsidR="005F78BE">
        <w:rPr>
          <w:rFonts w:ascii="Times New Roman" w:hAnsi="Times New Roman" w:cs="Times New Roman"/>
          <w:sz w:val="24"/>
          <w:szCs w:val="24"/>
          <w:lang w:val="en-US"/>
        </w:rPr>
        <w:t xml:space="preserve">: </w:t>
      </w:r>
      <w:r w:rsidR="005F78BE" w:rsidRPr="00975DB7">
        <w:rPr>
          <w:rFonts w:ascii="Times New Roman" w:hAnsi="Times New Roman" w:cs="Times New Roman"/>
          <w:sz w:val="24"/>
          <w:szCs w:val="24"/>
        </w:rPr>
        <w:t>Jakarta.</w:t>
      </w:r>
    </w:p>
    <w:p w14:paraId="11336A05" w14:textId="4E30E37D"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Soeroto. </w:t>
      </w:r>
      <w:r w:rsidR="005F78BE">
        <w:rPr>
          <w:rFonts w:ascii="Times New Roman" w:hAnsi="Times New Roman" w:cs="Times New Roman"/>
          <w:sz w:val="24"/>
          <w:szCs w:val="24"/>
          <w:lang w:val="en-US"/>
        </w:rPr>
        <w:t>(</w:t>
      </w:r>
      <w:r w:rsidRPr="00975DB7">
        <w:rPr>
          <w:rFonts w:ascii="Times New Roman" w:hAnsi="Times New Roman" w:cs="Times New Roman"/>
          <w:sz w:val="24"/>
          <w:szCs w:val="24"/>
        </w:rPr>
        <w:t>1986</w:t>
      </w:r>
      <w:r w:rsidR="005F78BE">
        <w:rPr>
          <w:rFonts w:ascii="Times New Roman" w:hAnsi="Times New Roman" w:cs="Times New Roman"/>
          <w:sz w:val="24"/>
          <w:szCs w:val="24"/>
          <w:lang w:val="en-US"/>
        </w:rPr>
        <w:t>)</w:t>
      </w:r>
      <w:r w:rsidRPr="00975DB7">
        <w:rPr>
          <w:rFonts w:ascii="Times New Roman" w:hAnsi="Times New Roman" w:cs="Times New Roman"/>
          <w:sz w:val="24"/>
          <w:szCs w:val="24"/>
        </w:rPr>
        <w:t xml:space="preserve">. Strategi </w:t>
      </w:r>
      <w:r w:rsidR="005F78BE" w:rsidRPr="00975DB7">
        <w:rPr>
          <w:rFonts w:ascii="Times New Roman" w:hAnsi="Times New Roman" w:cs="Times New Roman"/>
          <w:i/>
          <w:sz w:val="24"/>
          <w:szCs w:val="24"/>
        </w:rPr>
        <w:t>pembangunan dan perencanaan kesempatan kerja</w:t>
      </w:r>
      <w:r w:rsidRPr="00975DB7">
        <w:rPr>
          <w:rFonts w:ascii="Times New Roman" w:hAnsi="Times New Roman" w:cs="Times New Roman"/>
          <w:i/>
          <w:sz w:val="24"/>
          <w:szCs w:val="24"/>
        </w:rPr>
        <w:t>.</w:t>
      </w:r>
      <w:r w:rsidRPr="00975DB7">
        <w:rPr>
          <w:rFonts w:ascii="Times New Roman" w:hAnsi="Times New Roman" w:cs="Times New Roman"/>
          <w:sz w:val="24"/>
          <w:szCs w:val="24"/>
        </w:rPr>
        <w:t xml:space="preserve"> BPFE- Pers</w:t>
      </w:r>
      <w:r w:rsidR="005F78BE">
        <w:rPr>
          <w:rFonts w:ascii="Times New Roman" w:hAnsi="Times New Roman" w:cs="Times New Roman"/>
          <w:sz w:val="24"/>
          <w:szCs w:val="24"/>
          <w:lang w:val="en-US"/>
        </w:rPr>
        <w:t>:</w:t>
      </w:r>
      <w:r w:rsidRPr="00975DB7">
        <w:rPr>
          <w:rFonts w:ascii="Times New Roman" w:hAnsi="Times New Roman" w:cs="Times New Roman"/>
          <w:sz w:val="24"/>
          <w:szCs w:val="24"/>
        </w:rPr>
        <w:t>Yogyakarta.</w:t>
      </w:r>
    </w:p>
    <w:p w14:paraId="7C76FAD5" w14:textId="6C8BC755" w:rsidR="00727BF9" w:rsidRPr="005F78BE"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Sudjana. </w:t>
      </w:r>
      <w:r w:rsidR="005F78BE">
        <w:rPr>
          <w:rFonts w:ascii="Times New Roman" w:hAnsi="Times New Roman" w:cs="Times New Roman"/>
          <w:sz w:val="24"/>
          <w:szCs w:val="24"/>
          <w:lang w:val="en-US"/>
        </w:rPr>
        <w:t>(</w:t>
      </w:r>
      <w:r w:rsidRPr="00975DB7">
        <w:rPr>
          <w:rFonts w:ascii="Times New Roman" w:hAnsi="Times New Roman" w:cs="Times New Roman"/>
          <w:sz w:val="24"/>
          <w:szCs w:val="24"/>
        </w:rPr>
        <w:t>2001</w:t>
      </w:r>
      <w:r w:rsidR="005F78BE">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Metode &amp; </w:t>
      </w:r>
      <w:r w:rsidR="005F78BE" w:rsidRPr="00975DB7">
        <w:rPr>
          <w:rFonts w:ascii="Times New Roman" w:hAnsi="Times New Roman" w:cs="Times New Roman"/>
          <w:i/>
          <w:sz w:val="24"/>
          <w:szCs w:val="24"/>
        </w:rPr>
        <w:t>teknik pembelajaran partisipatif</w:t>
      </w:r>
      <w:r w:rsidRPr="00975DB7">
        <w:rPr>
          <w:rFonts w:ascii="Times New Roman" w:hAnsi="Times New Roman" w:cs="Times New Roman"/>
          <w:sz w:val="24"/>
          <w:szCs w:val="24"/>
        </w:rPr>
        <w:t>. Falah Production</w:t>
      </w:r>
      <w:r w:rsidR="005F78BE">
        <w:rPr>
          <w:rFonts w:ascii="Times New Roman" w:hAnsi="Times New Roman" w:cs="Times New Roman"/>
          <w:sz w:val="24"/>
          <w:szCs w:val="24"/>
          <w:lang w:val="en-US"/>
        </w:rPr>
        <w:t xml:space="preserve">: </w:t>
      </w:r>
      <w:r w:rsidR="005F78BE" w:rsidRPr="00975DB7">
        <w:rPr>
          <w:rFonts w:ascii="Times New Roman" w:hAnsi="Times New Roman" w:cs="Times New Roman"/>
          <w:sz w:val="24"/>
          <w:szCs w:val="24"/>
        </w:rPr>
        <w:t>Bandung.</w:t>
      </w:r>
    </w:p>
    <w:p w14:paraId="7B81C658" w14:textId="588CED8E" w:rsidR="00727BF9" w:rsidRPr="005F78BE"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Sumarsono, Sonny. </w:t>
      </w:r>
      <w:r w:rsidR="005F78BE">
        <w:rPr>
          <w:rFonts w:ascii="Times New Roman" w:hAnsi="Times New Roman" w:cs="Times New Roman"/>
          <w:sz w:val="24"/>
          <w:szCs w:val="24"/>
          <w:lang w:val="en-US"/>
        </w:rPr>
        <w:t>(</w:t>
      </w:r>
      <w:r w:rsidRPr="00975DB7">
        <w:rPr>
          <w:rFonts w:ascii="Times New Roman" w:hAnsi="Times New Roman" w:cs="Times New Roman"/>
          <w:sz w:val="24"/>
          <w:szCs w:val="24"/>
        </w:rPr>
        <w:t>2003</w:t>
      </w:r>
      <w:r w:rsidR="005F78BE">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Ekonomi </w:t>
      </w:r>
      <w:r w:rsidR="005F78BE" w:rsidRPr="00975DB7">
        <w:rPr>
          <w:rFonts w:ascii="Times New Roman" w:hAnsi="Times New Roman" w:cs="Times New Roman"/>
          <w:i/>
          <w:sz w:val="24"/>
          <w:szCs w:val="24"/>
        </w:rPr>
        <w:t>manajemen sumber daya manusia dan ketenagakerjaan</w:t>
      </w:r>
      <w:r w:rsidRPr="00975DB7">
        <w:rPr>
          <w:rFonts w:ascii="Times New Roman" w:hAnsi="Times New Roman" w:cs="Times New Roman"/>
          <w:sz w:val="24"/>
          <w:szCs w:val="24"/>
        </w:rPr>
        <w:t>. Graha Ilmu</w:t>
      </w:r>
      <w:r w:rsidR="005F78BE">
        <w:rPr>
          <w:rFonts w:ascii="Times New Roman" w:hAnsi="Times New Roman" w:cs="Times New Roman"/>
          <w:sz w:val="24"/>
          <w:szCs w:val="24"/>
          <w:lang w:val="en-US"/>
        </w:rPr>
        <w:t xml:space="preserve">: </w:t>
      </w:r>
      <w:r w:rsidR="005F78BE" w:rsidRPr="00975DB7">
        <w:rPr>
          <w:rFonts w:ascii="Times New Roman" w:hAnsi="Times New Roman" w:cs="Times New Roman"/>
          <w:sz w:val="24"/>
          <w:szCs w:val="24"/>
        </w:rPr>
        <w:t>Yogyakarta</w:t>
      </w:r>
      <w:r w:rsidR="005F78BE">
        <w:rPr>
          <w:rFonts w:ascii="Times New Roman" w:hAnsi="Times New Roman" w:cs="Times New Roman"/>
          <w:sz w:val="24"/>
          <w:szCs w:val="24"/>
          <w:lang w:val="en-US"/>
        </w:rPr>
        <w:t>.</w:t>
      </w:r>
    </w:p>
    <w:p w14:paraId="3CA31FAC" w14:textId="4A353A76" w:rsidR="00727BF9" w:rsidRPr="005F78BE"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Suryabrata, Sumadi. </w:t>
      </w:r>
      <w:r w:rsidR="005F78BE">
        <w:rPr>
          <w:rFonts w:ascii="Times New Roman" w:hAnsi="Times New Roman" w:cs="Times New Roman"/>
          <w:sz w:val="24"/>
          <w:szCs w:val="24"/>
          <w:lang w:val="en-US"/>
        </w:rPr>
        <w:t>(</w:t>
      </w:r>
      <w:r w:rsidRPr="00975DB7">
        <w:rPr>
          <w:rFonts w:ascii="Times New Roman" w:hAnsi="Times New Roman" w:cs="Times New Roman"/>
          <w:sz w:val="24"/>
          <w:szCs w:val="24"/>
        </w:rPr>
        <w:t>2011</w:t>
      </w:r>
      <w:r w:rsidR="005F78BE">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Psikologi Pendidikan</w:t>
      </w:r>
      <w:r w:rsidRPr="00975DB7">
        <w:rPr>
          <w:rFonts w:ascii="Times New Roman" w:hAnsi="Times New Roman" w:cs="Times New Roman"/>
          <w:sz w:val="24"/>
          <w:szCs w:val="24"/>
        </w:rPr>
        <w:t>. PT. Raja Grafindo Persada</w:t>
      </w:r>
      <w:r w:rsidR="005F78BE">
        <w:rPr>
          <w:rFonts w:ascii="Times New Roman" w:hAnsi="Times New Roman" w:cs="Times New Roman"/>
          <w:sz w:val="24"/>
          <w:szCs w:val="24"/>
          <w:lang w:val="en-US"/>
        </w:rPr>
        <w:t xml:space="preserve">: </w:t>
      </w:r>
      <w:r w:rsidR="005F78BE" w:rsidRPr="00975DB7">
        <w:rPr>
          <w:rFonts w:ascii="Times New Roman" w:hAnsi="Times New Roman" w:cs="Times New Roman"/>
          <w:sz w:val="24"/>
          <w:szCs w:val="24"/>
        </w:rPr>
        <w:t>Jakarta</w:t>
      </w:r>
      <w:r w:rsidR="005F78BE">
        <w:rPr>
          <w:rFonts w:ascii="Times New Roman" w:hAnsi="Times New Roman" w:cs="Times New Roman"/>
          <w:sz w:val="24"/>
          <w:szCs w:val="24"/>
          <w:lang w:val="en-US"/>
        </w:rPr>
        <w:t>.</w:t>
      </w:r>
    </w:p>
    <w:p w14:paraId="5902CD25" w14:textId="5619C040" w:rsidR="00727BF9" w:rsidRPr="00975DB7" w:rsidRDefault="00727BF9" w:rsidP="00503D63">
      <w:pPr>
        <w:spacing w:after="0" w:line="228" w:lineRule="auto"/>
        <w:ind w:left="709" w:hanging="709"/>
        <w:jc w:val="both"/>
        <w:rPr>
          <w:rFonts w:ascii="Times New Roman" w:hAnsi="Times New Roman" w:cs="Times New Roman"/>
          <w:sz w:val="24"/>
          <w:szCs w:val="24"/>
        </w:rPr>
      </w:pPr>
      <w:r w:rsidRPr="00975DB7">
        <w:rPr>
          <w:rFonts w:ascii="Times New Roman" w:hAnsi="Times New Roman" w:cs="Times New Roman"/>
          <w:sz w:val="24"/>
          <w:szCs w:val="24"/>
        </w:rPr>
        <w:t xml:space="preserve">Sziraczki, G. dan Reerink A. </w:t>
      </w:r>
      <w:r w:rsidR="005F78BE">
        <w:rPr>
          <w:rFonts w:ascii="Times New Roman" w:hAnsi="Times New Roman" w:cs="Times New Roman"/>
          <w:sz w:val="24"/>
          <w:szCs w:val="24"/>
          <w:lang w:val="en-US"/>
        </w:rPr>
        <w:t>(</w:t>
      </w:r>
      <w:r w:rsidRPr="00975DB7">
        <w:rPr>
          <w:rFonts w:ascii="Times New Roman" w:hAnsi="Times New Roman" w:cs="Times New Roman"/>
          <w:sz w:val="24"/>
          <w:szCs w:val="24"/>
        </w:rPr>
        <w:t>2004</w:t>
      </w:r>
      <w:r w:rsidR="005F78BE">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975DB7">
        <w:rPr>
          <w:rFonts w:ascii="Times New Roman" w:hAnsi="Times New Roman" w:cs="Times New Roman"/>
          <w:i/>
          <w:sz w:val="24"/>
          <w:szCs w:val="24"/>
        </w:rPr>
        <w:t xml:space="preserve">Report </w:t>
      </w:r>
      <w:r w:rsidR="005F78BE" w:rsidRPr="00975DB7">
        <w:rPr>
          <w:rFonts w:ascii="Times New Roman" w:hAnsi="Times New Roman" w:cs="Times New Roman"/>
          <w:i/>
          <w:sz w:val="24"/>
          <w:szCs w:val="24"/>
        </w:rPr>
        <w:t>of survey on the school-to-work transition in</w:t>
      </w:r>
      <w:r w:rsidRPr="00975DB7">
        <w:rPr>
          <w:rFonts w:ascii="Times New Roman" w:hAnsi="Times New Roman" w:cs="Times New Roman"/>
          <w:i/>
          <w:sz w:val="24"/>
          <w:szCs w:val="24"/>
        </w:rPr>
        <w:t xml:space="preserve"> Indonesia</w:t>
      </w:r>
      <w:r w:rsidRPr="00975DB7">
        <w:rPr>
          <w:rFonts w:ascii="Times New Roman" w:hAnsi="Times New Roman" w:cs="Times New Roman"/>
          <w:sz w:val="24"/>
          <w:szCs w:val="24"/>
        </w:rPr>
        <w:t>. ILO Gender Promotion Programme Working Paper No14.  Geneva.</w:t>
      </w:r>
    </w:p>
    <w:p w14:paraId="5B84DF1A" w14:textId="703DC90C" w:rsidR="00727BF9" w:rsidRPr="005F78BE" w:rsidRDefault="00727BF9" w:rsidP="00503D63">
      <w:pPr>
        <w:spacing w:after="0" w:line="228" w:lineRule="auto"/>
        <w:ind w:left="709" w:hanging="709"/>
        <w:jc w:val="both"/>
        <w:rPr>
          <w:rFonts w:ascii="Times New Roman" w:hAnsi="Times New Roman" w:cs="Times New Roman"/>
          <w:sz w:val="24"/>
          <w:szCs w:val="24"/>
          <w:lang w:val="en-US"/>
        </w:rPr>
      </w:pPr>
      <w:r w:rsidRPr="00975DB7">
        <w:rPr>
          <w:rFonts w:ascii="Times New Roman" w:hAnsi="Times New Roman" w:cs="Times New Roman"/>
          <w:sz w:val="24"/>
          <w:szCs w:val="24"/>
        </w:rPr>
        <w:t xml:space="preserve">Trijoko, Prasatya. </w:t>
      </w:r>
      <w:r w:rsidR="005F78BE">
        <w:rPr>
          <w:rFonts w:ascii="Times New Roman" w:hAnsi="Times New Roman" w:cs="Times New Roman"/>
          <w:sz w:val="24"/>
          <w:szCs w:val="24"/>
          <w:lang w:val="en-US"/>
        </w:rPr>
        <w:t>(</w:t>
      </w:r>
      <w:r w:rsidRPr="00975DB7">
        <w:rPr>
          <w:rFonts w:ascii="Times New Roman" w:hAnsi="Times New Roman" w:cs="Times New Roman"/>
          <w:sz w:val="24"/>
          <w:szCs w:val="24"/>
        </w:rPr>
        <w:t>1980</w:t>
      </w:r>
      <w:r w:rsidR="005F78BE">
        <w:rPr>
          <w:rFonts w:ascii="Times New Roman" w:hAnsi="Times New Roman" w:cs="Times New Roman"/>
          <w:sz w:val="24"/>
          <w:szCs w:val="24"/>
          <w:lang w:val="en-US"/>
        </w:rPr>
        <w:t>)</w:t>
      </w:r>
      <w:r w:rsidRPr="00975DB7">
        <w:rPr>
          <w:rFonts w:ascii="Times New Roman" w:hAnsi="Times New Roman" w:cs="Times New Roman"/>
          <w:sz w:val="24"/>
          <w:szCs w:val="24"/>
        </w:rPr>
        <w:t xml:space="preserve">. </w:t>
      </w:r>
      <w:r w:rsidRPr="005F78BE">
        <w:rPr>
          <w:rFonts w:ascii="Times New Roman" w:hAnsi="Times New Roman" w:cs="Times New Roman"/>
          <w:i/>
          <w:iCs/>
          <w:sz w:val="24"/>
          <w:szCs w:val="24"/>
        </w:rPr>
        <w:t>Ilmu</w:t>
      </w:r>
      <w:r w:rsidRPr="00975DB7">
        <w:rPr>
          <w:rFonts w:ascii="Times New Roman" w:hAnsi="Times New Roman" w:cs="Times New Roman"/>
          <w:sz w:val="24"/>
          <w:szCs w:val="24"/>
        </w:rPr>
        <w:t xml:space="preserve"> </w:t>
      </w:r>
      <w:r w:rsidR="005F78BE" w:rsidRPr="00975DB7">
        <w:rPr>
          <w:rFonts w:ascii="Times New Roman" w:hAnsi="Times New Roman" w:cs="Times New Roman"/>
          <w:i/>
          <w:sz w:val="24"/>
          <w:szCs w:val="24"/>
        </w:rPr>
        <w:t>budaya dasar</w:t>
      </w:r>
      <w:r w:rsidRPr="00975DB7">
        <w:rPr>
          <w:rFonts w:ascii="Times New Roman" w:hAnsi="Times New Roman" w:cs="Times New Roman"/>
          <w:sz w:val="24"/>
          <w:szCs w:val="24"/>
        </w:rPr>
        <w:t>. Renika</w:t>
      </w:r>
      <w:r w:rsidR="005F78BE">
        <w:rPr>
          <w:rFonts w:ascii="Times New Roman" w:hAnsi="Times New Roman" w:cs="Times New Roman"/>
          <w:sz w:val="24"/>
          <w:szCs w:val="24"/>
          <w:lang w:val="en-US"/>
        </w:rPr>
        <w:t xml:space="preserve">: </w:t>
      </w:r>
      <w:r w:rsidR="005F78BE" w:rsidRPr="00975DB7">
        <w:rPr>
          <w:rFonts w:ascii="Times New Roman" w:hAnsi="Times New Roman" w:cs="Times New Roman"/>
          <w:sz w:val="24"/>
          <w:szCs w:val="24"/>
        </w:rPr>
        <w:t>Jakarta.</w:t>
      </w:r>
    </w:p>
    <w:p w14:paraId="136FE069" w14:textId="77777777" w:rsidR="00272279" w:rsidRPr="00975DB7" w:rsidRDefault="00272279" w:rsidP="00503D63">
      <w:pPr>
        <w:tabs>
          <w:tab w:val="left" w:pos="2700"/>
        </w:tabs>
        <w:spacing w:after="0" w:line="228" w:lineRule="auto"/>
        <w:jc w:val="both"/>
        <w:rPr>
          <w:rFonts w:ascii="Times New Roman" w:hAnsi="Times New Roman" w:cs="Times New Roman"/>
          <w:b/>
          <w:sz w:val="24"/>
          <w:szCs w:val="24"/>
          <w:lang w:val="en-US"/>
        </w:rPr>
      </w:pPr>
    </w:p>
    <w:sectPr w:rsidR="00272279" w:rsidRPr="00975DB7" w:rsidSect="004F182E">
      <w:headerReference w:type="default" r:id="rId7"/>
      <w:footerReference w:type="default" r:id="rId8"/>
      <w:pgSz w:w="11906" w:h="16838"/>
      <w:pgMar w:top="1701" w:right="1418" w:bottom="1276" w:left="1985" w:header="709" w:footer="709"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D7AD" w14:textId="77777777" w:rsidR="00516582" w:rsidRDefault="00516582" w:rsidP="004166BC">
      <w:pPr>
        <w:spacing w:after="0" w:line="240" w:lineRule="auto"/>
      </w:pPr>
      <w:r>
        <w:separator/>
      </w:r>
    </w:p>
  </w:endnote>
  <w:endnote w:type="continuationSeparator" w:id="0">
    <w:p w14:paraId="252364F8" w14:textId="77777777" w:rsidR="00516582" w:rsidRDefault="00516582" w:rsidP="0041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858844"/>
      <w:docPartObj>
        <w:docPartGallery w:val="Page Numbers (Bottom of Page)"/>
        <w:docPartUnique/>
      </w:docPartObj>
    </w:sdtPr>
    <w:sdtEndPr>
      <w:rPr>
        <w:rFonts w:ascii="Times New Roman" w:hAnsi="Times New Roman" w:cs="Times New Roman"/>
        <w:noProof/>
        <w:sz w:val="24"/>
        <w:szCs w:val="24"/>
      </w:rPr>
    </w:sdtEndPr>
    <w:sdtContent>
      <w:p w14:paraId="2715A170" w14:textId="77777777" w:rsidR="00AA3472" w:rsidRPr="004F182E" w:rsidRDefault="00AA3472">
        <w:pPr>
          <w:pStyle w:val="Footer"/>
          <w:jc w:val="right"/>
          <w:rPr>
            <w:rFonts w:ascii="Times New Roman" w:hAnsi="Times New Roman" w:cs="Times New Roman"/>
            <w:sz w:val="24"/>
            <w:szCs w:val="24"/>
          </w:rPr>
        </w:pPr>
        <w:r w:rsidRPr="004F182E">
          <w:rPr>
            <w:rFonts w:ascii="Times New Roman" w:hAnsi="Times New Roman" w:cs="Times New Roman"/>
            <w:sz w:val="24"/>
            <w:szCs w:val="24"/>
          </w:rPr>
          <w:fldChar w:fldCharType="begin"/>
        </w:r>
        <w:r w:rsidRPr="004F182E">
          <w:rPr>
            <w:rFonts w:ascii="Times New Roman" w:hAnsi="Times New Roman" w:cs="Times New Roman"/>
            <w:sz w:val="24"/>
            <w:szCs w:val="24"/>
          </w:rPr>
          <w:instrText xml:space="preserve"> PAGE   \* MERGEFORMAT </w:instrText>
        </w:r>
        <w:r w:rsidRPr="004F182E">
          <w:rPr>
            <w:rFonts w:ascii="Times New Roman" w:hAnsi="Times New Roman" w:cs="Times New Roman"/>
            <w:sz w:val="24"/>
            <w:szCs w:val="24"/>
          </w:rPr>
          <w:fldChar w:fldCharType="separate"/>
        </w:r>
        <w:r w:rsidRPr="004F182E">
          <w:rPr>
            <w:rFonts w:ascii="Times New Roman" w:hAnsi="Times New Roman" w:cs="Times New Roman"/>
            <w:noProof/>
            <w:sz w:val="24"/>
            <w:szCs w:val="24"/>
          </w:rPr>
          <w:t>1</w:t>
        </w:r>
        <w:r w:rsidRPr="004F182E">
          <w:rPr>
            <w:rFonts w:ascii="Times New Roman" w:hAnsi="Times New Roman" w:cs="Times New Roman"/>
            <w:noProof/>
            <w:sz w:val="24"/>
            <w:szCs w:val="24"/>
          </w:rPr>
          <w:t>2</w:t>
        </w:r>
        <w:r w:rsidRPr="004F182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346C" w14:textId="77777777" w:rsidR="00516582" w:rsidRDefault="00516582" w:rsidP="004166BC">
      <w:pPr>
        <w:spacing w:after="0" w:line="240" w:lineRule="auto"/>
      </w:pPr>
      <w:r>
        <w:separator/>
      </w:r>
    </w:p>
  </w:footnote>
  <w:footnote w:type="continuationSeparator" w:id="0">
    <w:p w14:paraId="287A6948" w14:textId="77777777" w:rsidR="00516582" w:rsidRDefault="00516582" w:rsidP="0041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278E" w14:textId="77777777" w:rsidR="0036169D" w:rsidRDefault="0036169D" w:rsidP="0036169D">
    <w:pPr>
      <w:pStyle w:val="Header"/>
      <w:rPr>
        <w:lang w:val="en-ID"/>
      </w:rPr>
    </w:pPr>
    <w:r>
      <w:rPr>
        <w:noProof/>
      </w:rPr>
      <mc:AlternateContent>
        <mc:Choice Requires="wps">
          <w:drawing>
            <wp:anchor distT="0" distB="0" distL="114300" distR="114300" simplePos="0" relativeHeight="251659264" behindDoc="0" locked="0" layoutInCell="1" allowOverlap="1" wp14:anchorId="5B207258" wp14:editId="06CF7742">
              <wp:simplePos x="0" y="0"/>
              <wp:positionH relativeFrom="page">
                <wp:posOffset>-88900</wp:posOffset>
              </wp:positionH>
              <wp:positionV relativeFrom="paragraph">
                <wp:posOffset>-6350</wp:posOffset>
              </wp:positionV>
              <wp:extent cx="8100060" cy="431800"/>
              <wp:effectExtent l="0" t="0" r="0" b="6350"/>
              <wp:wrapNone/>
              <wp:docPr id="6077722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0060" cy="431800"/>
                      </a:xfrm>
                      <a:prstGeom prst="rect">
                        <a:avLst/>
                      </a:prstGeom>
                      <a:solidFill>
                        <a:srgbClr val="FFFFFF"/>
                      </a:solidFill>
                      <a:ln>
                        <a:noFill/>
                      </a:ln>
                    </wps:spPr>
                    <wps:txbx>
                      <w:txbxContent>
                        <w:p w14:paraId="503E06B6" w14:textId="77777777" w:rsidR="0036169D" w:rsidRPr="00AA68AF" w:rsidRDefault="0036169D" w:rsidP="0036169D">
                          <w:pPr>
                            <w:pStyle w:val="NormalWeb"/>
                            <w:pBdr>
                              <w:top w:val="single" w:sz="4" w:space="1" w:color="auto"/>
                              <w:bottom w:val="single" w:sz="4" w:space="1" w:color="auto"/>
                            </w:pBdr>
                            <w:shd w:val="clear" w:color="auto" w:fill="FFFFFF"/>
                            <w:tabs>
                              <w:tab w:val="left" w:pos="4820"/>
                            </w:tabs>
                            <w:spacing w:before="0" w:beforeAutospacing="0" w:after="0" w:afterAutospacing="0" w:line="375" w:lineRule="atLeast"/>
                            <w:ind w:right="523"/>
                            <w:jc w:val="center"/>
                            <w:rPr>
                              <w:b/>
                              <w:bCs/>
                              <w:color w:val="0D0D0D"/>
                            </w:rPr>
                          </w:pPr>
                          <w:bookmarkStart w:id="1" w:name="_Hlk506883089"/>
                          <w:bookmarkStart w:id="2" w:name="_Hlk506883090"/>
                          <w:bookmarkStart w:id="3" w:name="_Hlk190860450"/>
                          <w:bookmarkStart w:id="4" w:name="_Hlk190860451"/>
                          <w:bookmarkStart w:id="5" w:name="_Hlk190860600"/>
                          <w:bookmarkStart w:id="6" w:name="_Hlk190860601"/>
                          <w:r w:rsidRPr="00AA68AF">
                            <w:rPr>
                              <w:b/>
                              <w:bCs/>
                              <w:color w:val="0D0D0D"/>
                            </w:rPr>
                            <w:t>e-</w:t>
                          </w:r>
                          <w:proofErr w:type="spellStart"/>
                          <w:r w:rsidRPr="00AA68AF">
                            <w:rPr>
                              <w:b/>
                              <w:bCs/>
                              <w:color w:val="0D0D0D"/>
                            </w:rPr>
                            <w:t>Jurnal</w:t>
                          </w:r>
                          <w:proofErr w:type="spellEnd"/>
                          <w:r w:rsidRPr="00AA68AF">
                            <w:rPr>
                              <w:b/>
                              <w:bCs/>
                              <w:color w:val="0D0D0D"/>
                            </w:rPr>
                            <w:t xml:space="preserve"> </w:t>
                          </w:r>
                          <w:proofErr w:type="spellStart"/>
                          <w:r w:rsidRPr="00AA68AF">
                            <w:rPr>
                              <w:b/>
                              <w:bCs/>
                              <w:color w:val="0D0D0D"/>
                            </w:rPr>
                            <w:t>Sumberdaya</w:t>
                          </w:r>
                          <w:proofErr w:type="spellEnd"/>
                          <w:r w:rsidRPr="00AA68AF">
                            <w:rPr>
                              <w:b/>
                              <w:bCs/>
                              <w:color w:val="0D0D0D"/>
                            </w:rPr>
                            <w:t xml:space="preserve"> dan </w:t>
                          </w:r>
                          <w:proofErr w:type="spellStart"/>
                          <w:r w:rsidRPr="00AA68AF">
                            <w:rPr>
                              <w:b/>
                              <w:bCs/>
                              <w:color w:val="0D0D0D"/>
                            </w:rPr>
                            <w:t>Lingkungan</w:t>
                          </w:r>
                          <w:proofErr w:type="spellEnd"/>
                          <w:r w:rsidRPr="00AA68AF">
                            <w:rPr>
                              <w:b/>
                              <w:bCs/>
                              <w:color w:val="0D0D0D"/>
                            </w:rPr>
                            <w:t xml:space="preserve"> Vol.13. No.1, </w:t>
                          </w:r>
                          <w:r w:rsidRPr="00AA68AF">
                            <w:rPr>
                              <w:b/>
                              <w:bCs/>
                              <w:color w:val="0D0D0D"/>
                              <w:lang w:val="en-ID"/>
                            </w:rPr>
                            <w:t>Januari - April</w:t>
                          </w:r>
                          <w:r w:rsidRPr="00AA68AF">
                            <w:rPr>
                              <w:b/>
                              <w:bCs/>
                              <w:color w:val="0D0D0D"/>
                            </w:rPr>
                            <w:t xml:space="preserve"> </w:t>
                          </w:r>
                          <w:proofErr w:type="gramStart"/>
                          <w:r w:rsidRPr="00AA68AF">
                            <w:rPr>
                              <w:b/>
                              <w:bCs/>
                              <w:color w:val="0D0D0D"/>
                            </w:rPr>
                            <w:t xml:space="preserve">2024  </w:t>
                          </w:r>
                          <w:bookmarkStart w:id="7" w:name="_Hlk506883077"/>
                          <w:r w:rsidRPr="00AA68AF">
                            <w:rPr>
                              <w:rStyle w:val="Strong"/>
                              <w:rFonts w:eastAsia="Arial MT"/>
                              <w:color w:val="0D0D0D"/>
                            </w:rPr>
                            <w:t>ISSN</w:t>
                          </w:r>
                          <w:proofErr w:type="gramEnd"/>
                          <w:r w:rsidRPr="00AA68AF">
                            <w:rPr>
                              <w:rStyle w:val="Strong"/>
                              <w:rFonts w:eastAsia="Arial MT"/>
                              <w:b w:val="0"/>
                              <w:bCs w:val="0"/>
                              <w:color w:val="0D0D0D"/>
                            </w:rPr>
                            <w:t xml:space="preserve">: </w:t>
                          </w:r>
                          <w:r w:rsidRPr="00AA68AF">
                            <w:rPr>
                              <w:rFonts w:eastAsia="Arial MT"/>
                              <w:b/>
                              <w:bCs/>
                              <w:color w:val="0D0D0D"/>
                            </w:rPr>
                            <w:t xml:space="preserve">2303-1220 </w:t>
                          </w:r>
                          <w:r w:rsidRPr="00AA68AF">
                            <w:rPr>
                              <w:rStyle w:val="Strong"/>
                              <w:rFonts w:eastAsia="Arial MT"/>
                              <w:b w:val="0"/>
                              <w:bCs w:val="0"/>
                              <w:color w:val="0D0D0D"/>
                            </w:rPr>
                            <w:t>(</w:t>
                          </w:r>
                          <w:r w:rsidRPr="00AA68AF">
                            <w:rPr>
                              <w:rStyle w:val="Strong"/>
                              <w:rFonts w:eastAsia="Arial MT"/>
                              <w:color w:val="0D0D0D"/>
                            </w:rPr>
                            <w:t>print</w:t>
                          </w:r>
                          <w:r w:rsidRPr="00AA68AF">
                            <w:rPr>
                              <w:rStyle w:val="Strong"/>
                              <w:rFonts w:eastAsia="Arial MT"/>
                              <w:b w:val="0"/>
                              <w:bCs w:val="0"/>
                              <w:color w:val="0D0D0D"/>
                            </w:rPr>
                            <w:t>)</w:t>
                          </w:r>
                          <w:bookmarkEnd w:id="1"/>
                          <w:bookmarkEnd w:id="2"/>
                          <w:bookmarkEnd w:id="3"/>
                          <w:bookmarkEnd w:id="4"/>
                          <w:bookmarkEnd w:id="5"/>
                          <w:bookmarkEnd w:id="6"/>
                          <w:bookmarkEnd w:id="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07258" id="_x0000_t202" coordsize="21600,21600" o:spt="202" path="m,l,21600r21600,l21600,xe">
              <v:stroke joinstyle="miter"/>
              <v:path gradientshapeok="t" o:connecttype="rect"/>
            </v:shapetype>
            <v:shape id="Text Box 1" o:spid="_x0000_s1026" type="#_x0000_t202" style="position:absolute;margin-left:-7pt;margin-top:-.5pt;width:637.8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" stroked="f">
              <v:textbox>
                <w:txbxContent>
                  <w:p w14:paraId="503E06B6" w14:textId="77777777" w:rsidR="0036169D" w:rsidRPr="00AA68AF" w:rsidRDefault="0036169D" w:rsidP="0036169D">
                    <w:pPr>
                      <w:pStyle w:val="NormalWeb"/>
                      <w:pBdr>
                        <w:top w:val="single" w:sz="4" w:space="1" w:color="auto"/>
                        <w:bottom w:val="single" w:sz="4" w:space="1" w:color="auto"/>
                      </w:pBdr>
                      <w:shd w:val="clear" w:color="auto" w:fill="FFFFFF"/>
                      <w:tabs>
                        <w:tab w:val="left" w:pos="4820"/>
                      </w:tabs>
                      <w:spacing w:before="0" w:beforeAutospacing="0" w:after="0" w:afterAutospacing="0" w:line="375" w:lineRule="atLeast"/>
                      <w:ind w:right="523"/>
                      <w:jc w:val="center"/>
                      <w:rPr>
                        <w:b/>
                        <w:bCs/>
                        <w:color w:val="0D0D0D"/>
                      </w:rPr>
                    </w:pPr>
                    <w:bookmarkStart w:id="8" w:name="_Hlk506883089"/>
                    <w:bookmarkStart w:id="9" w:name="_Hlk506883090"/>
                    <w:bookmarkStart w:id="10" w:name="_Hlk190860450"/>
                    <w:bookmarkStart w:id="11" w:name="_Hlk190860451"/>
                    <w:bookmarkStart w:id="12" w:name="_Hlk190860600"/>
                    <w:bookmarkStart w:id="13" w:name="_Hlk190860601"/>
                    <w:r w:rsidRPr="00AA68AF">
                      <w:rPr>
                        <w:b/>
                        <w:bCs/>
                        <w:color w:val="0D0D0D"/>
                      </w:rPr>
                      <w:t>e-</w:t>
                    </w:r>
                    <w:proofErr w:type="spellStart"/>
                    <w:r w:rsidRPr="00AA68AF">
                      <w:rPr>
                        <w:b/>
                        <w:bCs/>
                        <w:color w:val="0D0D0D"/>
                      </w:rPr>
                      <w:t>Jurnal</w:t>
                    </w:r>
                    <w:proofErr w:type="spellEnd"/>
                    <w:r w:rsidRPr="00AA68AF">
                      <w:rPr>
                        <w:b/>
                        <w:bCs/>
                        <w:color w:val="0D0D0D"/>
                      </w:rPr>
                      <w:t xml:space="preserve"> </w:t>
                    </w:r>
                    <w:proofErr w:type="spellStart"/>
                    <w:r w:rsidRPr="00AA68AF">
                      <w:rPr>
                        <w:b/>
                        <w:bCs/>
                        <w:color w:val="0D0D0D"/>
                      </w:rPr>
                      <w:t>Sumberdaya</w:t>
                    </w:r>
                    <w:proofErr w:type="spellEnd"/>
                    <w:r w:rsidRPr="00AA68AF">
                      <w:rPr>
                        <w:b/>
                        <w:bCs/>
                        <w:color w:val="0D0D0D"/>
                      </w:rPr>
                      <w:t xml:space="preserve"> dan </w:t>
                    </w:r>
                    <w:proofErr w:type="spellStart"/>
                    <w:r w:rsidRPr="00AA68AF">
                      <w:rPr>
                        <w:b/>
                        <w:bCs/>
                        <w:color w:val="0D0D0D"/>
                      </w:rPr>
                      <w:t>Lingkungan</w:t>
                    </w:r>
                    <w:proofErr w:type="spellEnd"/>
                    <w:r w:rsidRPr="00AA68AF">
                      <w:rPr>
                        <w:b/>
                        <w:bCs/>
                        <w:color w:val="0D0D0D"/>
                      </w:rPr>
                      <w:t xml:space="preserve"> Vol.13. No.1, </w:t>
                    </w:r>
                    <w:r w:rsidRPr="00AA68AF">
                      <w:rPr>
                        <w:b/>
                        <w:bCs/>
                        <w:color w:val="0D0D0D"/>
                        <w:lang w:val="en-ID"/>
                      </w:rPr>
                      <w:t>Januari - April</w:t>
                    </w:r>
                    <w:r w:rsidRPr="00AA68AF">
                      <w:rPr>
                        <w:b/>
                        <w:bCs/>
                        <w:color w:val="0D0D0D"/>
                      </w:rPr>
                      <w:t xml:space="preserve"> </w:t>
                    </w:r>
                    <w:proofErr w:type="gramStart"/>
                    <w:r w:rsidRPr="00AA68AF">
                      <w:rPr>
                        <w:b/>
                        <w:bCs/>
                        <w:color w:val="0D0D0D"/>
                      </w:rPr>
                      <w:t xml:space="preserve">2024  </w:t>
                    </w:r>
                    <w:bookmarkStart w:id="14" w:name="_Hlk506883077"/>
                    <w:r w:rsidRPr="00AA68AF">
                      <w:rPr>
                        <w:rStyle w:val="Strong"/>
                        <w:rFonts w:eastAsia="Arial MT"/>
                        <w:color w:val="0D0D0D"/>
                      </w:rPr>
                      <w:t>ISSN</w:t>
                    </w:r>
                    <w:proofErr w:type="gramEnd"/>
                    <w:r w:rsidRPr="00AA68AF">
                      <w:rPr>
                        <w:rStyle w:val="Strong"/>
                        <w:rFonts w:eastAsia="Arial MT"/>
                        <w:b w:val="0"/>
                        <w:bCs w:val="0"/>
                        <w:color w:val="0D0D0D"/>
                      </w:rPr>
                      <w:t xml:space="preserve">: </w:t>
                    </w:r>
                    <w:r w:rsidRPr="00AA68AF">
                      <w:rPr>
                        <w:rFonts w:eastAsia="Arial MT"/>
                        <w:b/>
                        <w:bCs/>
                        <w:color w:val="0D0D0D"/>
                      </w:rPr>
                      <w:t xml:space="preserve">2303-1220 </w:t>
                    </w:r>
                    <w:r w:rsidRPr="00AA68AF">
                      <w:rPr>
                        <w:rStyle w:val="Strong"/>
                        <w:rFonts w:eastAsia="Arial MT"/>
                        <w:b w:val="0"/>
                        <w:bCs w:val="0"/>
                        <w:color w:val="0D0D0D"/>
                      </w:rPr>
                      <w:t>(</w:t>
                    </w:r>
                    <w:r w:rsidRPr="00AA68AF">
                      <w:rPr>
                        <w:rStyle w:val="Strong"/>
                        <w:rFonts w:eastAsia="Arial MT"/>
                        <w:color w:val="0D0D0D"/>
                      </w:rPr>
                      <w:t>print</w:t>
                    </w:r>
                    <w:r w:rsidRPr="00AA68AF">
                      <w:rPr>
                        <w:rStyle w:val="Strong"/>
                        <w:rFonts w:eastAsia="Arial MT"/>
                        <w:b w:val="0"/>
                        <w:bCs w:val="0"/>
                        <w:color w:val="0D0D0D"/>
                      </w:rPr>
                      <w:t>)</w:t>
                    </w:r>
                    <w:bookmarkEnd w:id="8"/>
                    <w:bookmarkEnd w:id="9"/>
                    <w:bookmarkEnd w:id="10"/>
                    <w:bookmarkEnd w:id="11"/>
                    <w:bookmarkEnd w:id="12"/>
                    <w:bookmarkEnd w:id="13"/>
                    <w:bookmarkEnd w:id="14"/>
                  </w:p>
                </w:txbxContent>
              </v:textbox>
              <w10:wrap anchorx="page"/>
            </v:shape>
          </w:pict>
        </mc:Fallback>
      </mc:AlternateContent>
    </w:r>
    <w:bookmarkStart w:id="15" w:name="_Hlk62308637"/>
    <w:bookmarkStart w:id="16" w:name="_Hlk62308636"/>
    <w:bookmarkStart w:id="17" w:name="_Hlk62308601"/>
    <w:bookmarkStart w:id="18" w:name="_Hlk62308600"/>
    <w:bookmarkStart w:id="19" w:name="_Hlk62308563"/>
    <w:bookmarkStart w:id="20" w:name="_Hlk62308562"/>
    <w:bookmarkStart w:id="21" w:name="_Hlk62308282"/>
    <w:bookmarkStart w:id="22" w:name="_Hlk62308281"/>
    <w:bookmarkStart w:id="23" w:name="_Hlk62308088"/>
    <w:bookmarkStart w:id="24" w:name="_Hlk62308087"/>
    <w:bookmarkEnd w:id="15"/>
    <w:bookmarkEnd w:id="16"/>
    <w:bookmarkEnd w:id="17"/>
    <w:bookmarkEnd w:id="18"/>
    <w:bookmarkEnd w:id="19"/>
    <w:bookmarkEnd w:id="20"/>
    <w:bookmarkEnd w:id="21"/>
    <w:bookmarkEnd w:id="22"/>
    <w:bookmarkEnd w:id="23"/>
    <w:bookmarkEnd w:id="24"/>
  </w:p>
  <w:p w14:paraId="642E3126" w14:textId="77777777" w:rsidR="0036169D" w:rsidRDefault="0036169D" w:rsidP="0036169D">
    <w:pPr>
      <w:pStyle w:val="Header"/>
    </w:pPr>
  </w:p>
  <w:p w14:paraId="18C85D50" w14:textId="77777777" w:rsidR="0036169D" w:rsidRDefault="00361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E8D"/>
    <w:multiLevelType w:val="hybridMultilevel"/>
    <w:tmpl w:val="E9E45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5530C7"/>
    <w:multiLevelType w:val="hybridMultilevel"/>
    <w:tmpl w:val="695448A8"/>
    <w:lvl w:ilvl="0" w:tplc="E260FCBA">
      <w:start w:val="1"/>
      <w:numFmt w:val="decimal"/>
      <w:lvlText w:val="%1."/>
      <w:lvlJc w:val="left"/>
      <w:pPr>
        <w:ind w:left="1065"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D002C9"/>
    <w:multiLevelType w:val="hybridMultilevel"/>
    <w:tmpl w:val="1CE27B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1A7C5B"/>
    <w:multiLevelType w:val="hybridMultilevel"/>
    <w:tmpl w:val="BD1EA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060C94"/>
    <w:multiLevelType w:val="hybridMultilevel"/>
    <w:tmpl w:val="9BD248C0"/>
    <w:lvl w:ilvl="0" w:tplc="76ECC21E">
      <w:start w:val="1"/>
      <w:numFmt w:val="bullet"/>
      <w:lvlText w:val="-"/>
      <w:lvlJc w:val="left"/>
      <w:pPr>
        <w:ind w:left="880" w:hanging="360"/>
      </w:pPr>
      <w:rPr>
        <w:rFonts w:ascii="Times New Roman" w:eastAsia="Times New Roman" w:hAnsi="Times New Roman" w:cs="Times New Roman"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0C3160A6"/>
    <w:multiLevelType w:val="hybridMultilevel"/>
    <w:tmpl w:val="1D14D568"/>
    <w:lvl w:ilvl="0" w:tplc="E260FCBA">
      <w:start w:val="1"/>
      <w:numFmt w:val="decimal"/>
      <w:lvlText w:val="%1."/>
      <w:lvlJc w:val="left"/>
      <w:pPr>
        <w:ind w:left="1065"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B0090"/>
    <w:multiLevelType w:val="hybridMultilevel"/>
    <w:tmpl w:val="F2FC604A"/>
    <w:lvl w:ilvl="0" w:tplc="918E9F6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1A819AE"/>
    <w:multiLevelType w:val="hybridMultilevel"/>
    <w:tmpl w:val="31784D86"/>
    <w:lvl w:ilvl="0" w:tplc="FDAAF47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44717E6"/>
    <w:multiLevelType w:val="multilevel"/>
    <w:tmpl w:val="F1AAAF58"/>
    <w:lvl w:ilvl="0">
      <w:start w:val="1"/>
      <w:numFmt w:val="decimal"/>
      <w:lvlText w:val="%1."/>
      <w:lvlJc w:val="left"/>
      <w:pPr>
        <w:ind w:left="1170" w:hanging="360"/>
      </w:pPr>
      <w:rPr>
        <w:rFonts w:hint="default"/>
      </w:rPr>
    </w:lvl>
    <w:lvl w:ilvl="1">
      <w:start w:val="6"/>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9" w15:restartNumberingAfterBreak="0">
    <w:nsid w:val="14B5128C"/>
    <w:multiLevelType w:val="hybridMultilevel"/>
    <w:tmpl w:val="602A9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16756"/>
    <w:multiLevelType w:val="hybridMultilevel"/>
    <w:tmpl w:val="F69454B0"/>
    <w:lvl w:ilvl="0" w:tplc="8CD40A5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8A16259"/>
    <w:multiLevelType w:val="multilevel"/>
    <w:tmpl w:val="52A0279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9534B"/>
    <w:multiLevelType w:val="hybridMultilevel"/>
    <w:tmpl w:val="39C482AE"/>
    <w:lvl w:ilvl="0" w:tplc="15AE1B82">
      <w:start w:val="1"/>
      <w:numFmt w:val="decimal"/>
      <w:lvlText w:val="%1."/>
      <w:lvlJc w:val="left"/>
      <w:pPr>
        <w:ind w:left="1065"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67E4F67"/>
    <w:multiLevelType w:val="multilevel"/>
    <w:tmpl w:val="9A227A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1E30E4"/>
    <w:multiLevelType w:val="multilevel"/>
    <w:tmpl w:val="4F0E2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2531EE"/>
    <w:multiLevelType w:val="hybridMultilevel"/>
    <w:tmpl w:val="744AA2F4"/>
    <w:lvl w:ilvl="0" w:tplc="9A52B3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7B5C7E"/>
    <w:multiLevelType w:val="multilevel"/>
    <w:tmpl w:val="61686ACC"/>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54365BD"/>
    <w:multiLevelType w:val="hybridMultilevel"/>
    <w:tmpl w:val="991A0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AC111FC"/>
    <w:multiLevelType w:val="hybridMultilevel"/>
    <w:tmpl w:val="86E8FDD6"/>
    <w:lvl w:ilvl="0" w:tplc="C45ECC8A">
      <w:start w:val="1"/>
      <w:numFmt w:val="decimal"/>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19" w15:restartNumberingAfterBreak="0">
    <w:nsid w:val="4B9C7703"/>
    <w:multiLevelType w:val="hybridMultilevel"/>
    <w:tmpl w:val="46709AB6"/>
    <w:lvl w:ilvl="0" w:tplc="08090019">
      <w:start w:val="1"/>
      <w:numFmt w:val="lowerLetter"/>
      <w:lvlText w:val="%1."/>
      <w:lvlJc w:val="left"/>
      <w:pPr>
        <w:tabs>
          <w:tab w:val="num" w:pos="1270"/>
        </w:tabs>
        <w:ind w:left="1270" w:hanging="360"/>
      </w:pPr>
      <w:rPr>
        <w:rFonts w:hint="default"/>
      </w:rPr>
    </w:lvl>
    <w:lvl w:ilvl="1" w:tplc="08090019" w:tentative="1">
      <w:start w:val="1"/>
      <w:numFmt w:val="lowerLetter"/>
      <w:lvlText w:val="%2."/>
      <w:lvlJc w:val="left"/>
      <w:pPr>
        <w:tabs>
          <w:tab w:val="num" w:pos="1990"/>
        </w:tabs>
        <w:ind w:left="1990" w:hanging="360"/>
      </w:pPr>
    </w:lvl>
    <w:lvl w:ilvl="2" w:tplc="0809001B" w:tentative="1">
      <w:start w:val="1"/>
      <w:numFmt w:val="lowerRoman"/>
      <w:lvlText w:val="%3."/>
      <w:lvlJc w:val="right"/>
      <w:pPr>
        <w:tabs>
          <w:tab w:val="num" w:pos="2710"/>
        </w:tabs>
        <w:ind w:left="2710" w:hanging="180"/>
      </w:pPr>
    </w:lvl>
    <w:lvl w:ilvl="3" w:tplc="0809000F" w:tentative="1">
      <w:start w:val="1"/>
      <w:numFmt w:val="decimal"/>
      <w:lvlText w:val="%4."/>
      <w:lvlJc w:val="left"/>
      <w:pPr>
        <w:tabs>
          <w:tab w:val="num" w:pos="3430"/>
        </w:tabs>
        <w:ind w:left="3430" w:hanging="360"/>
      </w:pPr>
    </w:lvl>
    <w:lvl w:ilvl="4" w:tplc="08090019" w:tentative="1">
      <w:start w:val="1"/>
      <w:numFmt w:val="lowerLetter"/>
      <w:lvlText w:val="%5."/>
      <w:lvlJc w:val="left"/>
      <w:pPr>
        <w:tabs>
          <w:tab w:val="num" w:pos="4150"/>
        </w:tabs>
        <w:ind w:left="4150" w:hanging="360"/>
      </w:pPr>
    </w:lvl>
    <w:lvl w:ilvl="5" w:tplc="0809001B" w:tentative="1">
      <w:start w:val="1"/>
      <w:numFmt w:val="lowerRoman"/>
      <w:lvlText w:val="%6."/>
      <w:lvlJc w:val="right"/>
      <w:pPr>
        <w:tabs>
          <w:tab w:val="num" w:pos="4870"/>
        </w:tabs>
        <w:ind w:left="4870" w:hanging="180"/>
      </w:pPr>
    </w:lvl>
    <w:lvl w:ilvl="6" w:tplc="0809000F" w:tentative="1">
      <w:start w:val="1"/>
      <w:numFmt w:val="decimal"/>
      <w:lvlText w:val="%7."/>
      <w:lvlJc w:val="left"/>
      <w:pPr>
        <w:tabs>
          <w:tab w:val="num" w:pos="5590"/>
        </w:tabs>
        <w:ind w:left="5590" w:hanging="360"/>
      </w:pPr>
    </w:lvl>
    <w:lvl w:ilvl="7" w:tplc="08090019" w:tentative="1">
      <w:start w:val="1"/>
      <w:numFmt w:val="lowerLetter"/>
      <w:lvlText w:val="%8."/>
      <w:lvlJc w:val="left"/>
      <w:pPr>
        <w:tabs>
          <w:tab w:val="num" w:pos="6310"/>
        </w:tabs>
        <w:ind w:left="6310" w:hanging="360"/>
      </w:pPr>
    </w:lvl>
    <w:lvl w:ilvl="8" w:tplc="0809001B" w:tentative="1">
      <w:start w:val="1"/>
      <w:numFmt w:val="lowerRoman"/>
      <w:lvlText w:val="%9."/>
      <w:lvlJc w:val="right"/>
      <w:pPr>
        <w:tabs>
          <w:tab w:val="num" w:pos="7030"/>
        </w:tabs>
        <w:ind w:left="7030" w:hanging="180"/>
      </w:pPr>
    </w:lvl>
  </w:abstractNum>
  <w:abstractNum w:abstractNumId="20" w15:restartNumberingAfterBreak="0">
    <w:nsid w:val="4EA14DB9"/>
    <w:multiLevelType w:val="hybridMultilevel"/>
    <w:tmpl w:val="E5B8478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500E6730"/>
    <w:multiLevelType w:val="hybridMultilevel"/>
    <w:tmpl w:val="E29289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0309E3"/>
    <w:multiLevelType w:val="hybridMultilevel"/>
    <w:tmpl w:val="FF5E625C"/>
    <w:lvl w:ilvl="0" w:tplc="E260FCBA">
      <w:start w:val="1"/>
      <w:numFmt w:val="decimal"/>
      <w:lvlText w:val="%1."/>
      <w:lvlJc w:val="left"/>
      <w:pPr>
        <w:ind w:left="1065"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5834C2B"/>
    <w:multiLevelType w:val="hybridMultilevel"/>
    <w:tmpl w:val="B082E5BE"/>
    <w:lvl w:ilvl="0" w:tplc="0809000F">
      <w:start w:val="1"/>
      <w:numFmt w:val="decimal"/>
      <w:lvlText w:val="%1."/>
      <w:lvlJc w:val="left"/>
      <w:pPr>
        <w:tabs>
          <w:tab w:val="num" w:pos="910"/>
        </w:tabs>
        <w:ind w:left="910" w:hanging="360"/>
      </w:pPr>
    </w:lvl>
    <w:lvl w:ilvl="1" w:tplc="08090019" w:tentative="1">
      <w:start w:val="1"/>
      <w:numFmt w:val="lowerLetter"/>
      <w:lvlText w:val="%2."/>
      <w:lvlJc w:val="left"/>
      <w:pPr>
        <w:tabs>
          <w:tab w:val="num" w:pos="1630"/>
        </w:tabs>
        <w:ind w:left="1630" w:hanging="360"/>
      </w:pPr>
    </w:lvl>
    <w:lvl w:ilvl="2" w:tplc="0809001B" w:tentative="1">
      <w:start w:val="1"/>
      <w:numFmt w:val="lowerRoman"/>
      <w:lvlText w:val="%3."/>
      <w:lvlJc w:val="right"/>
      <w:pPr>
        <w:tabs>
          <w:tab w:val="num" w:pos="2350"/>
        </w:tabs>
        <w:ind w:left="2350" w:hanging="180"/>
      </w:pPr>
    </w:lvl>
    <w:lvl w:ilvl="3" w:tplc="0809000F" w:tentative="1">
      <w:start w:val="1"/>
      <w:numFmt w:val="decimal"/>
      <w:lvlText w:val="%4."/>
      <w:lvlJc w:val="left"/>
      <w:pPr>
        <w:tabs>
          <w:tab w:val="num" w:pos="3070"/>
        </w:tabs>
        <w:ind w:left="3070" w:hanging="360"/>
      </w:pPr>
    </w:lvl>
    <w:lvl w:ilvl="4" w:tplc="08090019" w:tentative="1">
      <w:start w:val="1"/>
      <w:numFmt w:val="lowerLetter"/>
      <w:lvlText w:val="%5."/>
      <w:lvlJc w:val="left"/>
      <w:pPr>
        <w:tabs>
          <w:tab w:val="num" w:pos="3790"/>
        </w:tabs>
        <w:ind w:left="3790" w:hanging="360"/>
      </w:pPr>
    </w:lvl>
    <w:lvl w:ilvl="5" w:tplc="0809001B" w:tentative="1">
      <w:start w:val="1"/>
      <w:numFmt w:val="lowerRoman"/>
      <w:lvlText w:val="%6."/>
      <w:lvlJc w:val="right"/>
      <w:pPr>
        <w:tabs>
          <w:tab w:val="num" w:pos="4510"/>
        </w:tabs>
        <w:ind w:left="4510" w:hanging="180"/>
      </w:pPr>
    </w:lvl>
    <w:lvl w:ilvl="6" w:tplc="0809000F" w:tentative="1">
      <w:start w:val="1"/>
      <w:numFmt w:val="decimal"/>
      <w:lvlText w:val="%7."/>
      <w:lvlJc w:val="left"/>
      <w:pPr>
        <w:tabs>
          <w:tab w:val="num" w:pos="5230"/>
        </w:tabs>
        <w:ind w:left="5230" w:hanging="360"/>
      </w:pPr>
    </w:lvl>
    <w:lvl w:ilvl="7" w:tplc="08090019" w:tentative="1">
      <w:start w:val="1"/>
      <w:numFmt w:val="lowerLetter"/>
      <w:lvlText w:val="%8."/>
      <w:lvlJc w:val="left"/>
      <w:pPr>
        <w:tabs>
          <w:tab w:val="num" w:pos="5950"/>
        </w:tabs>
        <w:ind w:left="5950" w:hanging="360"/>
      </w:pPr>
    </w:lvl>
    <w:lvl w:ilvl="8" w:tplc="0809001B" w:tentative="1">
      <w:start w:val="1"/>
      <w:numFmt w:val="lowerRoman"/>
      <w:lvlText w:val="%9."/>
      <w:lvlJc w:val="right"/>
      <w:pPr>
        <w:tabs>
          <w:tab w:val="num" w:pos="6670"/>
        </w:tabs>
        <w:ind w:left="6670" w:hanging="180"/>
      </w:pPr>
    </w:lvl>
  </w:abstractNum>
  <w:abstractNum w:abstractNumId="24" w15:restartNumberingAfterBreak="0">
    <w:nsid w:val="5A0122D5"/>
    <w:multiLevelType w:val="hybridMultilevel"/>
    <w:tmpl w:val="0EE4C3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BD77E5D"/>
    <w:multiLevelType w:val="hybridMultilevel"/>
    <w:tmpl w:val="36E2E95C"/>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6" w15:restartNumberingAfterBreak="0">
    <w:nsid w:val="60F02721"/>
    <w:multiLevelType w:val="multilevel"/>
    <w:tmpl w:val="E0628A5C"/>
    <w:lvl w:ilvl="0">
      <w:start w:val="1"/>
      <w:numFmt w:val="decimal"/>
      <w:lvlText w:val="%1."/>
      <w:lvlJc w:val="left"/>
      <w:pPr>
        <w:ind w:left="1065" w:hanging="360"/>
      </w:pPr>
      <w:rPr>
        <w:rFonts w:hint="default"/>
        <w:b w:val="0"/>
      </w:rPr>
    </w:lvl>
    <w:lvl w:ilvl="1">
      <w:start w:val="4"/>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68985200"/>
    <w:multiLevelType w:val="hybridMultilevel"/>
    <w:tmpl w:val="03205A72"/>
    <w:lvl w:ilvl="0" w:tplc="E260FCBA">
      <w:start w:val="1"/>
      <w:numFmt w:val="decimal"/>
      <w:lvlText w:val="%1."/>
      <w:lvlJc w:val="left"/>
      <w:pPr>
        <w:ind w:left="1065"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94B3239"/>
    <w:multiLevelType w:val="hybridMultilevel"/>
    <w:tmpl w:val="04966BEA"/>
    <w:lvl w:ilvl="0" w:tplc="641617DE">
      <w:start w:val="1"/>
      <w:numFmt w:val="lowerLetter"/>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9" w15:restartNumberingAfterBreak="0">
    <w:nsid w:val="6AFA419D"/>
    <w:multiLevelType w:val="multilevel"/>
    <w:tmpl w:val="BC4AE4F2"/>
    <w:lvl w:ilvl="0">
      <w:start w:val="1"/>
      <w:numFmt w:val="decimal"/>
      <w:lvlText w:val="%1."/>
      <w:lvlJc w:val="left"/>
      <w:pPr>
        <w:ind w:left="1440" w:hanging="360"/>
      </w:pPr>
    </w:lvl>
    <w:lvl w:ilvl="1">
      <w:start w:val="2"/>
      <w:numFmt w:val="decimal"/>
      <w:isLgl/>
      <w:lvlText w:val="%1.%2."/>
      <w:lvlJc w:val="left"/>
      <w:pPr>
        <w:ind w:left="1860" w:hanging="780"/>
      </w:pPr>
      <w:rPr>
        <w:rFonts w:hint="default"/>
      </w:rPr>
    </w:lvl>
    <w:lvl w:ilvl="2">
      <w:start w:val="10"/>
      <w:numFmt w:val="decimal"/>
      <w:isLgl/>
      <w:lvlText w:val="%1.%2.%3."/>
      <w:lvlJc w:val="left"/>
      <w:pPr>
        <w:ind w:left="1860" w:hanging="780"/>
      </w:pPr>
      <w:rPr>
        <w:rFonts w:hint="default"/>
      </w:rPr>
    </w:lvl>
    <w:lvl w:ilvl="3">
      <w:start w:val="1"/>
      <w:numFmt w:val="decimal"/>
      <w:isLgl/>
      <w:lvlText w:val="%1.%2.%3.%4."/>
      <w:lvlJc w:val="left"/>
      <w:pPr>
        <w:ind w:left="1860" w:hanging="7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B724437"/>
    <w:multiLevelType w:val="multilevel"/>
    <w:tmpl w:val="47D042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D5C380F"/>
    <w:multiLevelType w:val="hybridMultilevel"/>
    <w:tmpl w:val="ADFE6B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78262775"/>
    <w:multiLevelType w:val="hybridMultilevel"/>
    <w:tmpl w:val="78F4A532"/>
    <w:lvl w:ilvl="0" w:tplc="2138B7F2">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4175F6"/>
    <w:multiLevelType w:val="hybridMultilevel"/>
    <w:tmpl w:val="F89407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ADD52FA"/>
    <w:multiLevelType w:val="multilevel"/>
    <w:tmpl w:val="2D8EF9E0"/>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AD7510"/>
    <w:multiLevelType w:val="hybridMultilevel"/>
    <w:tmpl w:val="6B60BE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CF7636D"/>
    <w:multiLevelType w:val="hybridMultilevel"/>
    <w:tmpl w:val="8F98430E"/>
    <w:lvl w:ilvl="0" w:tplc="009E11A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EC9373E"/>
    <w:multiLevelType w:val="hybridMultilevel"/>
    <w:tmpl w:val="1DA6F1D4"/>
    <w:lvl w:ilvl="0" w:tplc="D44E39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82793">
    <w:abstractNumId w:val="14"/>
  </w:num>
  <w:num w:numId="2" w16cid:durableId="202446417">
    <w:abstractNumId w:val="18"/>
  </w:num>
  <w:num w:numId="3" w16cid:durableId="1747455427">
    <w:abstractNumId w:val="29"/>
  </w:num>
  <w:num w:numId="4" w16cid:durableId="1107887241">
    <w:abstractNumId w:val="8"/>
  </w:num>
  <w:num w:numId="5" w16cid:durableId="209878608">
    <w:abstractNumId w:val="34"/>
  </w:num>
  <w:num w:numId="6" w16cid:durableId="575087914">
    <w:abstractNumId w:val="1"/>
  </w:num>
  <w:num w:numId="7" w16cid:durableId="2010130749">
    <w:abstractNumId w:val="15"/>
  </w:num>
  <w:num w:numId="8" w16cid:durableId="1082681172">
    <w:abstractNumId w:val="32"/>
  </w:num>
  <w:num w:numId="9" w16cid:durableId="211623607">
    <w:abstractNumId w:val="26"/>
  </w:num>
  <w:num w:numId="10" w16cid:durableId="557858425">
    <w:abstractNumId w:val="12"/>
  </w:num>
  <w:num w:numId="11" w16cid:durableId="813379104">
    <w:abstractNumId w:val="4"/>
  </w:num>
  <w:num w:numId="12" w16cid:durableId="1480265869">
    <w:abstractNumId w:val="21"/>
  </w:num>
  <w:num w:numId="13" w16cid:durableId="806552119">
    <w:abstractNumId w:val="0"/>
  </w:num>
  <w:num w:numId="14" w16cid:durableId="842741788">
    <w:abstractNumId w:val="25"/>
  </w:num>
  <w:num w:numId="15" w16cid:durableId="1037703944">
    <w:abstractNumId w:val="23"/>
  </w:num>
  <w:num w:numId="16" w16cid:durableId="1885941238">
    <w:abstractNumId w:val="19"/>
  </w:num>
  <w:num w:numId="17" w16cid:durableId="659508879">
    <w:abstractNumId w:val="9"/>
  </w:num>
  <w:num w:numId="18" w16cid:durableId="1364860270">
    <w:abstractNumId w:val="11"/>
  </w:num>
  <w:num w:numId="19" w16cid:durableId="564293054">
    <w:abstractNumId w:val="37"/>
  </w:num>
  <w:num w:numId="20" w16cid:durableId="164325369">
    <w:abstractNumId w:val="31"/>
  </w:num>
  <w:num w:numId="21" w16cid:durableId="1850102863">
    <w:abstractNumId w:val="35"/>
  </w:num>
  <w:num w:numId="22" w16cid:durableId="648247345">
    <w:abstractNumId w:val="2"/>
  </w:num>
  <w:num w:numId="23" w16cid:durableId="1947347938">
    <w:abstractNumId w:val="20"/>
  </w:num>
  <w:num w:numId="24" w16cid:durableId="1581329544">
    <w:abstractNumId w:val="16"/>
  </w:num>
  <w:num w:numId="25" w16cid:durableId="336807574">
    <w:abstractNumId w:val="3"/>
  </w:num>
  <w:num w:numId="26" w16cid:durableId="41903422">
    <w:abstractNumId w:val="5"/>
  </w:num>
  <w:num w:numId="27" w16cid:durableId="1105804257">
    <w:abstractNumId w:val="27"/>
  </w:num>
  <w:num w:numId="28" w16cid:durableId="352195181">
    <w:abstractNumId w:val="22"/>
  </w:num>
  <w:num w:numId="29" w16cid:durableId="1215697990">
    <w:abstractNumId w:val="17"/>
  </w:num>
  <w:num w:numId="30" w16cid:durableId="395982328">
    <w:abstractNumId w:val="24"/>
  </w:num>
  <w:num w:numId="31" w16cid:durableId="522715627">
    <w:abstractNumId w:val="6"/>
  </w:num>
  <w:num w:numId="32" w16cid:durableId="1920553589">
    <w:abstractNumId w:val="28"/>
  </w:num>
  <w:num w:numId="33" w16cid:durableId="1489513019">
    <w:abstractNumId w:val="13"/>
  </w:num>
  <w:num w:numId="34" w16cid:durableId="878248677">
    <w:abstractNumId w:val="7"/>
  </w:num>
  <w:num w:numId="35" w16cid:durableId="1748650830">
    <w:abstractNumId w:val="33"/>
  </w:num>
  <w:num w:numId="36" w16cid:durableId="1411542491">
    <w:abstractNumId w:val="30"/>
  </w:num>
  <w:num w:numId="37" w16cid:durableId="1055473476">
    <w:abstractNumId w:val="36"/>
  </w:num>
  <w:num w:numId="38" w16cid:durableId="1603799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76"/>
    <w:rsid w:val="00005C09"/>
    <w:rsid w:val="0001133B"/>
    <w:rsid w:val="00027EED"/>
    <w:rsid w:val="00033764"/>
    <w:rsid w:val="00035A2C"/>
    <w:rsid w:val="00037A83"/>
    <w:rsid w:val="00040B50"/>
    <w:rsid w:val="00044F50"/>
    <w:rsid w:val="00047C24"/>
    <w:rsid w:val="00060CEB"/>
    <w:rsid w:val="000637FA"/>
    <w:rsid w:val="0006735D"/>
    <w:rsid w:val="000819D0"/>
    <w:rsid w:val="00087E9B"/>
    <w:rsid w:val="000A2848"/>
    <w:rsid w:val="000A48C7"/>
    <w:rsid w:val="000A5E79"/>
    <w:rsid w:val="000A754C"/>
    <w:rsid w:val="000B2E65"/>
    <w:rsid w:val="000B2E99"/>
    <w:rsid w:val="000B3F1A"/>
    <w:rsid w:val="000B6091"/>
    <w:rsid w:val="000B7AC1"/>
    <w:rsid w:val="000C4A04"/>
    <w:rsid w:val="000E14F4"/>
    <w:rsid w:val="000E165F"/>
    <w:rsid w:val="000E26B6"/>
    <w:rsid w:val="00110452"/>
    <w:rsid w:val="0011648F"/>
    <w:rsid w:val="00127892"/>
    <w:rsid w:val="001341CC"/>
    <w:rsid w:val="00136277"/>
    <w:rsid w:val="001409B1"/>
    <w:rsid w:val="00163EF1"/>
    <w:rsid w:val="001650AD"/>
    <w:rsid w:val="00180265"/>
    <w:rsid w:val="00183C2C"/>
    <w:rsid w:val="00187166"/>
    <w:rsid w:val="00193816"/>
    <w:rsid w:val="001968D8"/>
    <w:rsid w:val="001A7BE9"/>
    <w:rsid w:val="001C2CCB"/>
    <w:rsid w:val="001D0B4F"/>
    <w:rsid w:val="001D2B7B"/>
    <w:rsid w:val="001F35D8"/>
    <w:rsid w:val="0020522C"/>
    <w:rsid w:val="00207F01"/>
    <w:rsid w:val="00210FA6"/>
    <w:rsid w:val="00213460"/>
    <w:rsid w:val="00214803"/>
    <w:rsid w:val="00214BBF"/>
    <w:rsid w:val="00215518"/>
    <w:rsid w:val="0021589F"/>
    <w:rsid w:val="00217935"/>
    <w:rsid w:val="00224C8B"/>
    <w:rsid w:val="00225089"/>
    <w:rsid w:val="00226645"/>
    <w:rsid w:val="002372AF"/>
    <w:rsid w:val="002435C0"/>
    <w:rsid w:val="0024735B"/>
    <w:rsid w:val="002523CE"/>
    <w:rsid w:val="00252750"/>
    <w:rsid w:val="002633F4"/>
    <w:rsid w:val="002667F9"/>
    <w:rsid w:val="00272279"/>
    <w:rsid w:val="00275BD3"/>
    <w:rsid w:val="0028255E"/>
    <w:rsid w:val="0029292E"/>
    <w:rsid w:val="002A155D"/>
    <w:rsid w:val="002B460A"/>
    <w:rsid w:val="002C0C72"/>
    <w:rsid w:val="002C2388"/>
    <w:rsid w:val="002F144D"/>
    <w:rsid w:val="002F3232"/>
    <w:rsid w:val="00301A3D"/>
    <w:rsid w:val="003022E1"/>
    <w:rsid w:val="00306704"/>
    <w:rsid w:val="0030728E"/>
    <w:rsid w:val="003207F2"/>
    <w:rsid w:val="003259BE"/>
    <w:rsid w:val="00355CAB"/>
    <w:rsid w:val="0036169D"/>
    <w:rsid w:val="00365E19"/>
    <w:rsid w:val="00375AD7"/>
    <w:rsid w:val="00377E1F"/>
    <w:rsid w:val="00380123"/>
    <w:rsid w:val="0038092A"/>
    <w:rsid w:val="00392D3F"/>
    <w:rsid w:val="00396519"/>
    <w:rsid w:val="003A5C56"/>
    <w:rsid w:val="003B789A"/>
    <w:rsid w:val="003B78E3"/>
    <w:rsid w:val="003D79A5"/>
    <w:rsid w:val="003D7B67"/>
    <w:rsid w:val="003E5F8F"/>
    <w:rsid w:val="004016B7"/>
    <w:rsid w:val="004018C2"/>
    <w:rsid w:val="00406AA8"/>
    <w:rsid w:val="004105BF"/>
    <w:rsid w:val="004119D1"/>
    <w:rsid w:val="004136B5"/>
    <w:rsid w:val="004166BC"/>
    <w:rsid w:val="004235A4"/>
    <w:rsid w:val="00433944"/>
    <w:rsid w:val="00435B30"/>
    <w:rsid w:val="00443086"/>
    <w:rsid w:val="004514F2"/>
    <w:rsid w:val="00452B9B"/>
    <w:rsid w:val="004604D8"/>
    <w:rsid w:val="00464E55"/>
    <w:rsid w:val="004663FC"/>
    <w:rsid w:val="0047491D"/>
    <w:rsid w:val="00493370"/>
    <w:rsid w:val="00496F2F"/>
    <w:rsid w:val="004A2E26"/>
    <w:rsid w:val="004A69F1"/>
    <w:rsid w:val="004B0C4C"/>
    <w:rsid w:val="004B16E5"/>
    <w:rsid w:val="004C2388"/>
    <w:rsid w:val="004C4D93"/>
    <w:rsid w:val="004E2D77"/>
    <w:rsid w:val="004E571C"/>
    <w:rsid w:val="004F182E"/>
    <w:rsid w:val="004F38C8"/>
    <w:rsid w:val="004F5651"/>
    <w:rsid w:val="004F7CC3"/>
    <w:rsid w:val="00500173"/>
    <w:rsid w:val="00503D63"/>
    <w:rsid w:val="00505D0A"/>
    <w:rsid w:val="005124F9"/>
    <w:rsid w:val="00515A4E"/>
    <w:rsid w:val="00516582"/>
    <w:rsid w:val="00521492"/>
    <w:rsid w:val="00522CC5"/>
    <w:rsid w:val="00535381"/>
    <w:rsid w:val="00540793"/>
    <w:rsid w:val="00544780"/>
    <w:rsid w:val="005502B9"/>
    <w:rsid w:val="0055410B"/>
    <w:rsid w:val="00557F27"/>
    <w:rsid w:val="00562550"/>
    <w:rsid w:val="00581127"/>
    <w:rsid w:val="005870FC"/>
    <w:rsid w:val="00595BA9"/>
    <w:rsid w:val="00596044"/>
    <w:rsid w:val="00596A3A"/>
    <w:rsid w:val="005B05B6"/>
    <w:rsid w:val="005B3A87"/>
    <w:rsid w:val="005B589E"/>
    <w:rsid w:val="005C015A"/>
    <w:rsid w:val="005C04DA"/>
    <w:rsid w:val="005C23BC"/>
    <w:rsid w:val="005C50E0"/>
    <w:rsid w:val="005C63A0"/>
    <w:rsid w:val="005C662C"/>
    <w:rsid w:val="005D2200"/>
    <w:rsid w:val="005E20FB"/>
    <w:rsid w:val="005E3CA9"/>
    <w:rsid w:val="005E6E8D"/>
    <w:rsid w:val="005F1C75"/>
    <w:rsid w:val="005F277D"/>
    <w:rsid w:val="005F4E00"/>
    <w:rsid w:val="005F5B65"/>
    <w:rsid w:val="005F5E65"/>
    <w:rsid w:val="005F78BE"/>
    <w:rsid w:val="0060300D"/>
    <w:rsid w:val="006052FF"/>
    <w:rsid w:val="00642242"/>
    <w:rsid w:val="00642ED7"/>
    <w:rsid w:val="006436E1"/>
    <w:rsid w:val="00644A12"/>
    <w:rsid w:val="00666C33"/>
    <w:rsid w:val="00682109"/>
    <w:rsid w:val="0068790A"/>
    <w:rsid w:val="0069059C"/>
    <w:rsid w:val="006B1E6D"/>
    <w:rsid w:val="006B3721"/>
    <w:rsid w:val="006B464D"/>
    <w:rsid w:val="006B5997"/>
    <w:rsid w:val="006B7DBB"/>
    <w:rsid w:val="006C2388"/>
    <w:rsid w:val="006C3273"/>
    <w:rsid w:val="006C4594"/>
    <w:rsid w:val="006C6CAD"/>
    <w:rsid w:val="006C7387"/>
    <w:rsid w:val="006D0510"/>
    <w:rsid w:val="006D0A81"/>
    <w:rsid w:val="006D12D5"/>
    <w:rsid w:val="006D5A31"/>
    <w:rsid w:val="006D7316"/>
    <w:rsid w:val="006E65C3"/>
    <w:rsid w:val="006F102A"/>
    <w:rsid w:val="0070303E"/>
    <w:rsid w:val="007104D9"/>
    <w:rsid w:val="00722760"/>
    <w:rsid w:val="00723121"/>
    <w:rsid w:val="0072528D"/>
    <w:rsid w:val="00727BF9"/>
    <w:rsid w:val="00732EA5"/>
    <w:rsid w:val="00734828"/>
    <w:rsid w:val="007359C4"/>
    <w:rsid w:val="0073728F"/>
    <w:rsid w:val="00742BFF"/>
    <w:rsid w:val="00744773"/>
    <w:rsid w:val="00752260"/>
    <w:rsid w:val="007526F3"/>
    <w:rsid w:val="00757370"/>
    <w:rsid w:val="00764DA1"/>
    <w:rsid w:val="00773AC9"/>
    <w:rsid w:val="00775802"/>
    <w:rsid w:val="00775C2A"/>
    <w:rsid w:val="00781F17"/>
    <w:rsid w:val="007A4B8F"/>
    <w:rsid w:val="007A6173"/>
    <w:rsid w:val="007B426C"/>
    <w:rsid w:val="007C10E0"/>
    <w:rsid w:val="007C1135"/>
    <w:rsid w:val="007D0FA1"/>
    <w:rsid w:val="007D4619"/>
    <w:rsid w:val="007E358F"/>
    <w:rsid w:val="007E6F16"/>
    <w:rsid w:val="007F1D40"/>
    <w:rsid w:val="007F342A"/>
    <w:rsid w:val="00816E37"/>
    <w:rsid w:val="00826EDC"/>
    <w:rsid w:val="00833E18"/>
    <w:rsid w:val="00835DC2"/>
    <w:rsid w:val="00842C1F"/>
    <w:rsid w:val="00845ECE"/>
    <w:rsid w:val="00863060"/>
    <w:rsid w:val="0086415F"/>
    <w:rsid w:val="00871D07"/>
    <w:rsid w:val="00872430"/>
    <w:rsid w:val="008752B7"/>
    <w:rsid w:val="00876059"/>
    <w:rsid w:val="00887359"/>
    <w:rsid w:val="008A3355"/>
    <w:rsid w:val="008A5A1D"/>
    <w:rsid w:val="008B564F"/>
    <w:rsid w:val="008C28AC"/>
    <w:rsid w:val="008C3328"/>
    <w:rsid w:val="008D50B1"/>
    <w:rsid w:val="008E47F1"/>
    <w:rsid w:val="008F41C7"/>
    <w:rsid w:val="00912B21"/>
    <w:rsid w:val="00921046"/>
    <w:rsid w:val="00927DB3"/>
    <w:rsid w:val="009329B5"/>
    <w:rsid w:val="00935D04"/>
    <w:rsid w:val="009413DD"/>
    <w:rsid w:val="00941BCB"/>
    <w:rsid w:val="009429E0"/>
    <w:rsid w:val="00942CF8"/>
    <w:rsid w:val="00960CFB"/>
    <w:rsid w:val="00964249"/>
    <w:rsid w:val="00970323"/>
    <w:rsid w:val="00970DD5"/>
    <w:rsid w:val="00973C1D"/>
    <w:rsid w:val="00975DB7"/>
    <w:rsid w:val="0098382C"/>
    <w:rsid w:val="009841AC"/>
    <w:rsid w:val="009878AC"/>
    <w:rsid w:val="009A63E0"/>
    <w:rsid w:val="009B2524"/>
    <w:rsid w:val="009C2C2E"/>
    <w:rsid w:val="009C5B4D"/>
    <w:rsid w:val="009C61C2"/>
    <w:rsid w:val="009D0202"/>
    <w:rsid w:val="009D15E5"/>
    <w:rsid w:val="009D3198"/>
    <w:rsid w:val="009E6D7E"/>
    <w:rsid w:val="00A0013C"/>
    <w:rsid w:val="00A1049C"/>
    <w:rsid w:val="00A10564"/>
    <w:rsid w:val="00A15BC5"/>
    <w:rsid w:val="00A207E6"/>
    <w:rsid w:val="00A22186"/>
    <w:rsid w:val="00A26EC7"/>
    <w:rsid w:val="00A27820"/>
    <w:rsid w:val="00A337DF"/>
    <w:rsid w:val="00A351AC"/>
    <w:rsid w:val="00A40639"/>
    <w:rsid w:val="00A463F8"/>
    <w:rsid w:val="00A53F61"/>
    <w:rsid w:val="00A548BE"/>
    <w:rsid w:val="00A563ED"/>
    <w:rsid w:val="00A57CB2"/>
    <w:rsid w:val="00A64D0E"/>
    <w:rsid w:val="00A81730"/>
    <w:rsid w:val="00A818D1"/>
    <w:rsid w:val="00A90F11"/>
    <w:rsid w:val="00AA0533"/>
    <w:rsid w:val="00AA3472"/>
    <w:rsid w:val="00AB028B"/>
    <w:rsid w:val="00AB6E7D"/>
    <w:rsid w:val="00AC2C8D"/>
    <w:rsid w:val="00AC59B8"/>
    <w:rsid w:val="00AC7ED2"/>
    <w:rsid w:val="00AD59C8"/>
    <w:rsid w:val="00AD6B5D"/>
    <w:rsid w:val="00AE3D19"/>
    <w:rsid w:val="00AE4144"/>
    <w:rsid w:val="00AE6FBE"/>
    <w:rsid w:val="00AE7527"/>
    <w:rsid w:val="00AF3A07"/>
    <w:rsid w:val="00B04BC5"/>
    <w:rsid w:val="00B06D52"/>
    <w:rsid w:val="00B074D4"/>
    <w:rsid w:val="00B1265D"/>
    <w:rsid w:val="00B134CE"/>
    <w:rsid w:val="00B13771"/>
    <w:rsid w:val="00B24071"/>
    <w:rsid w:val="00B379D1"/>
    <w:rsid w:val="00B37D04"/>
    <w:rsid w:val="00B40494"/>
    <w:rsid w:val="00B476BA"/>
    <w:rsid w:val="00B54D7D"/>
    <w:rsid w:val="00B6698A"/>
    <w:rsid w:val="00B67D9E"/>
    <w:rsid w:val="00B72876"/>
    <w:rsid w:val="00B76D0E"/>
    <w:rsid w:val="00B7794E"/>
    <w:rsid w:val="00B867D2"/>
    <w:rsid w:val="00BB0370"/>
    <w:rsid w:val="00BB32E6"/>
    <w:rsid w:val="00BB3DEE"/>
    <w:rsid w:val="00BC3F76"/>
    <w:rsid w:val="00BC486E"/>
    <w:rsid w:val="00BD6EF2"/>
    <w:rsid w:val="00BD7F3E"/>
    <w:rsid w:val="00BE1B0B"/>
    <w:rsid w:val="00BE2490"/>
    <w:rsid w:val="00BE63AA"/>
    <w:rsid w:val="00BE75FB"/>
    <w:rsid w:val="00BF230C"/>
    <w:rsid w:val="00BF50D3"/>
    <w:rsid w:val="00C124D6"/>
    <w:rsid w:val="00C13EC7"/>
    <w:rsid w:val="00C155B9"/>
    <w:rsid w:val="00C30B77"/>
    <w:rsid w:val="00C35990"/>
    <w:rsid w:val="00C36D37"/>
    <w:rsid w:val="00C714FF"/>
    <w:rsid w:val="00C7387F"/>
    <w:rsid w:val="00C767A6"/>
    <w:rsid w:val="00C8120D"/>
    <w:rsid w:val="00C95A66"/>
    <w:rsid w:val="00CB5D71"/>
    <w:rsid w:val="00CC30A4"/>
    <w:rsid w:val="00CC356D"/>
    <w:rsid w:val="00CD269D"/>
    <w:rsid w:val="00CE609A"/>
    <w:rsid w:val="00D07E10"/>
    <w:rsid w:val="00D11AF2"/>
    <w:rsid w:val="00D233D3"/>
    <w:rsid w:val="00D25D5B"/>
    <w:rsid w:val="00D34CAC"/>
    <w:rsid w:val="00D4450F"/>
    <w:rsid w:val="00D4594D"/>
    <w:rsid w:val="00D475F9"/>
    <w:rsid w:val="00D52377"/>
    <w:rsid w:val="00D677EF"/>
    <w:rsid w:val="00D72273"/>
    <w:rsid w:val="00D75BF2"/>
    <w:rsid w:val="00D92F8F"/>
    <w:rsid w:val="00D93000"/>
    <w:rsid w:val="00DB0B32"/>
    <w:rsid w:val="00DD4378"/>
    <w:rsid w:val="00DE7A82"/>
    <w:rsid w:val="00E049A4"/>
    <w:rsid w:val="00E067B3"/>
    <w:rsid w:val="00E15275"/>
    <w:rsid w:val="00E3160F"/>
    <w:rsid w:val="00E35A39"/>
    <w:rsid w:val="00E45DB6"/>
    <w:rsid w:val="00E507A8"/>
    <w:rsid w:val="00E70C7E"/>
    <w:rsid w:val="00E72B26"/>
    <w:rsid w:val="00E73889"/>
    <w:rsid w:val="00E73C49"/>
    <w:rsid w:val="00E811EF"/>
    <w:rsid w:val="00E909E3"/>
    <w:rsid w:val="00EA13DD"/>
    <w:rsid w:val="00EA3FB5"/>
    <w:rsid w:val="00EA5AD9"/>
    <w:rsid w:val="00EB2CC8"/>
    <w:rsid w:val="00EB7355"/>
    <w:rsid w:val="00EB73D0"/>
    <w:rsid w:val="00ED2119"/>
    <w:rsid w:val="00ED25A7"/>
    <w:rsid w:val="00EE25AA"/>
    <w:rsid w:val="00EE269A"/>
    <w:rsid w:val="00EE2727"/>
    <w:rsid w:val="00EF333A"/>
    <w:rsid w:val="00EF56D2"/>
    <w:rsid w:val="00F02BEC"/>
    <w:rsid w:val="00F06A5D"/>
    <w:rsid w:val="00F12CA8"/>
    <w:rsid w:val="00F32624"/>
    <w:rsid w:val="00F34245"/>
    <w:rsid w:val="00F355E4"/>
    <w:rsid w:val="00F40A1E"/>
    <w:rsid w:val="00F40EB2"/>
    <w:rsid w:val="00F42CA1"/>
    <w:rsid w:val="00F50053"/>
    <w:rsid w:val="00F54FF2"/>
    <w:rsid w:val="00F56157"/>
    <w:rsid w:val="00F56166"/>
    <w:rsid w:val="00F624D6"/>
    <w:rsid w:val="00F6689F"/>
    <w:rsid w:val="00F670E1"/>
    <w:rsid w:val="00F71155"/>
    <w:rsid w:val="00F84A44"/>
    <w:rsid w:val="00F91AF0"/>
    <w:rsid w:val="00FB372D"/>
    <w:rsid w:val="00FB5AAB"/>
    <w:rsid w:val="00FC3151"/>
    <w:rsid w:val="00FC649F"/>
    <w:rsid w:val="00FD1EC6"/>
    <w:rsid w:val="00FD44D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701F"/>
  <w15:docId w15:val="{D076C381-08FA-449B-B27E-682C4868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3E"/>
  </w:style>
  <w:style w:type="paragraph" w:styleId="Heading1">
    <w:name w:val="heading 1"/>
    <w:basedOn w:val="Normal"/>
    <w:next w:val="Normal"/>
    <w:link w:val="Heading1Char"/>
    <w:uiPriority w:val="9"/>
    <w:qFormat/>
    <w:rsid w:val="00F40A1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052F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BC3F76"/>
    <w:pPr>
      <w:ind w:left="720"/>
      <w:contextualSpacing/>
    </w:pPr>
  </w:style>
  <w:style w:type="paragraph" w:styleId="Header">
    <w:name w:val="header"/>
    <w:basedOn w:val="Normal"/>
    <w:link w:val="HeaderChar"/>
    <w:uiPriority w:val="99"/>
    <w:unhideWhenUsed/>
    <w:rsid w:val="00416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6BC"/>
  </w:style>
  <w:style w:type="paragraph" w:styleId="Footer">
    <w:name w:val="footer"/>
    <w:basedOn w:val="Normal"/>
    <w:link w:val="FooterChar"/>
    <w:uiPriority w:val="99"/>
    <w:unhideWhenUsed/>
    <w:rsid w:val="00416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6BC"/>
  </w:style>
  <w:style w:type="character" w:customStyle="1" w:styleId="ListParagraphChar">
    <w:name w:val="List Paragraph Char"/>
    <w:link w:val="ListParagraph"/>
    <w:uiPriority w:val="34"/>
    <w:locked/>
    <w:rsid w:val="0055410B"/>
  </w:style>
  <w:style w:type="paragraph" w:styleId="NormalWeb">
    <w:name w:val="Normal (Web)"/>
    <w:basedOn w:val="Normal"/>
    <w:link w:val="NormalWebChar"/>
    <w:uiPriority w:val="99"/>
    <w:rsid w:val="004F7C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F7CC3"/>
    <w:rPr>
      <w:b/>
      <w:bCs/>
    </w:rPr>
  </w:style>
  <w:style w:type="paragraph" w:customStyle="1" w:styleId="Default">
    <w:name w:val="Default"/>
    <w:basedOn w:val="Normal"/>
    <w:rsid w:val="00033764"/>
    <w:pPr>
      <w:autoSpaceDE w:val="0"/>
      <w:autoSpaceDN w:val="0"/>
      <w:adjustRightInd w:val="0"/>
      <w:spacing w:before="100" w:beforeAutospacing="1" w:after="100" w:afterAutospacing="1" w:line="240" w:lineRule="auto"/>
    </w:pPr>
    <w:rPr>
      <w:rFonts w:ascii="Times New Roman" w:eastAsia="Calibri"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377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1F"/>
    <w:rPr>
      <w:rFonts w:ascii="Segoe UI" w:hAnsi="Segoe UI" w:cs="Segoe UI"/>
      <w:sz w:val="18"/>
      <w:szCs w:val="18"/>
    </w:rPr>
  </w:style>
  <w:style w:type="table" w:styleId="TableGrid">
    <w:name w:val="Table Grid"/>
    <w:basedOn w:val="TableNormal"/>
    <w:uiPriority w:val="59"/>
    <w:rsid w:val="00FD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2388"/>
    <w:rPr>
      <w:color w:val="808080"/>
    </w:rPr>
  </w:style>
  <w:style w:type="character" w:customStyle="1" w:styleId="Heading2Char">
    <w:name w:val="Heading 2 Char"/>
    <w:basedOn w:val="DefaultParagraphFont"/>
    <w:link w:val="Heading2"/>
    <w:uiPriority w:val="9"/>
    <w:semiHidden/>
    <w:rsid w:val="006052FF"/>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rsid w:val="006052FF"/>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6052FF"/>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unhideWhenUsed/>
    <w:rsid w:val="002C0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C0C72"/>
    <w:rPr>
      <w:rFonts w:ascii="Courier New" w:eastAsia="Times New Roman" w:hAnsi="Courier New" w:cs="Courier New"/>
      <w:sz w:val="20"/>
      <w:szCs w:val="20"/>
      <w:lang w:eastAsia="id-ID"/>
    </w:rPr>
  </w:style>
  <w:style w:type="paragraph" w:styleId="NoSpacing">
    <w:name w:val="No Spacing"/>
    <w:uiPriority w:val="1"/>
    <w:qFormat/>
    <w:rsid w:val="0020522C"/>
    <w:pPr>
      <w:spacing w:after="0" w:line="240" w:lineRule="auto"/>
    </w:pPr>
  </w:style>
  <w:style w:type="character" w:customStyle="1" w:styleId="Heading1Char">
    <w:name w:val="Heading 1 Char"/>
    <w:basedOn w:val="DefaultParagraphFont"/>
    <w:link w:val="Heading1"/>
    <w:uiPriority w:val="9"/>
    <w:rsid w:val="00F40A1E"/>
    <w:rPr>
      <w:rFonts w:asciiTheme="majorHAnsi" w:eastAsiaTheme="majorEastAsia" w:hAnsiTheme="majorHAnsi" w:cstheme="majorBidi"/>
      <w:b/>
      <w:bCs/>
      <w:color w:val="2E74B5" w:themeColor="accent1" w:themeShade="BF"/>
      <w:sz w:val="28"/>
      <w:szCs w:val="28"/>
    </w:rPr>
  </w:style>
  <w:style w:type="character" w:customStyle="1" w:styleId="y2iqfc">
    <w:name w:val="y2iqfc"/>
    <w:basedOn w:val="DefaultParagraphFont"/>
    <w:rsid w:val="00F40A1E"/>
  </w:style>
  <w:style w:type="character" w:styleId="CommentReference">
    <w:name w:val="annotation reference"/>
    <w:basedOn w:val="DefaultParagraphFont"/>
    <w:uiPriority w:val="99"/>
    <w:semiHidden/>
    <w:unhideWhenUsed/>
    <w:rsid w:val="00975DB7"/>
    <w:rPr>
      <w:sz w:val="16"/>
      <w:szCs w:val="16"/>
    </w:rPr>
  </w:style>
  <w:style w:type="paragraph" w:styleId="CommentText">
    <w:name w:val="annotation text"/>
    <w:basedOn w:val="Normal"/>
    <w:link w:val="CommentTextChar"/>
    <w:uiPriority w:val="99"/>
    <w:semiHidden/>
    <w:unhideWhenUsed/>
    <w:rsid w:val="00975DB7"/>
    <w:pPr>
      <w:spacing w:line="240" w:lineRule="auto"/>
    </w:pPr>
    <w:rPr>
      <w:sz w:val="20"/>
      <w:szCs w:val="20"/>
    </w:rPr>
  </w:style>
  <w:style w:type="character" w:customStyle="1" w:styleId="CommentTextChar">
    <w:name w:val="Comment Text Char"/>
    <w:basedOn w:val="DefaultParagraphFont"/>
    <w:link w:val="CommentText"/>
    <w:uiPriority w:val="99"/>
    <w:semiHidden/>
    <w:rsid w:val="00975DB7"/>
    <w:rPr>
      <w:sz w:val="20"/>
      <w:szCs w:val="20"/>
    </w:rPr>
  </w:style>
  <w:style w:type="paragraph" w:styleId="CommentSubject">
    <w:name w:val="annotation subject"/>
    <w:basedOn w:val="CommentText"/>
    <w:next w:val="CommentText"/>
    <w:link w:val="CommentSubjectChar"/>
    <w:uiPriority w:val="99"/>
    <w:semiHidden/>
    <w:unhideWhenUsed/>
    <w:rsid w:val="00975DB7"/>
    <w:rPr>
      <w:b/>
      <w:bCs/>
    </w:rPr>
  </w:style>
  <w:style w:type="character" w:customStyle="1" w:styleId="CommentSubjectChar">
    <w:name w:val="Comment Subject Char"/>
    <w:basedOn w:val="CommentTextChar"/>
    <w:link w:val="CommentSubject"/>
    <w:uiPriority w:val="99"/>
    <w:semiHidden/>
    <w:rsid w:val="00975DB7"/>
    <w:rPr>
      <w:b/>
      <w:bCs/>
      <w:sz w:val="20"/>
      <w:szCs w:val="20"/>
    </w:rPr>
  </w:style>
  <w:style w:type="character" w:customStyle="1" w:styleId="NormalWebChar">
    <w:name w:val="Normal (Web) Char"/>
    <w:link w:val="NormalWeb"/>
    <w:uiPriority w:val="99"/>
    <w:rsid w:val="0036169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3407">
      <w:bodyDiv w:val="1"/>
      <w:marLeft w:val="0"/>
      <w:marRight w:val="0"/>
      <w:marTop w:val="0"/>
      <w:marBottom w:val="0"/>
      <w:divBdr>
        <w:top w:val="none" w:sz="0" w:space="0" w:color="auto"/>
        <w:left w:val="none" w:sz="0" w:space="0" w:color="auto"/>
        <w:bottom w:val="none" w:sz="0" w:space="0" w:color="auto"/>
        <w:right w:val="none" w:sz="0" w:space="0" w:color="auto"/>
      </w:divBdr>
    </w:div>
    <w:div w:id="197816583">
      <w:bodyDiv w:val="1"/>
      <w:marLeft w:val="0"/>
      <w:marRight w:val="0"/>
      <w:marTop w:val="0"/>
      <w:marBottom w:val="0"/>
      <w:divBdr>
        <w:top w:val="none" w:sz="0" w:space="0" w:color="auto"/>
        <w:left w:val="none" w:sz="0" w:space="0" w:color="auto"/>
        <w:bottom w:val="none" w:sz="0" w:space="0" w:color="auto"/>
        <w:right w:val="none" w:sz="0" w:space="0" w:color="auto"/>
      </w:divBdr>
    </w:div>
    <w:div w:id="208150354">
      <w:bodyDiv w:val="1"/>
      <w:marLeft w:val="0"/>
      <w:marRight w:val="0"/>
      <w:marTop w:val="0"/>
      <w:marBottom w:val="0"/>
      <w:divBdr>
        <w:top w:val="none" w:sz="0" w:space="0" w:color="auto"/>
        <w:left w:val="none" w:sz="0" w:space="0" w:color="auto"/>
        <w:bottom w:val="none" w:sz="0" w:space="0" w:color="auto"/>
        <w:right w:val="none" w:sz="0" w:space="0" w:color="auto"/>
      </w:divBdr>
    </w:div>
    <w:div w:id="381750302">
      <w:bodyDiv w:val="1"/>
      <w:marLeft w:val="0"/>
      <w:marRight w:val="0"/>
      <w:marTop w:val="0"/>
      <w:marBottom w:val="0"/>
      <w:divBdr>
        <w:top w:val="none" w:sz="0" w:space="0" w:color="auto"/>
        <w:left w:val="none" w:sz="0" w:space="0" w:color="auto"/>
        <w:bottom w:val="none" w:sz="0" w:space="0" w:color="auto"/>
        <w:right w:val="none" w:sz="0" w:space="0" w:color="auto"/>
      </w:divBdr>
    </w:div>
    <w:div w:id="906887225">
      <w:bodyDiv w:val="1"/>
      <w:marLeft w:val="0"/>
      <w:marRight w:val="0"/>
      <w:marTop w:val="0"/>
      <w:marBottom w:val="0"/>
      <w:divBdr>
        <w:top w:val="none" w:sz="0" w:space="0" w:color="auto"/>
        <w:left w:val="none" w:sz="0" w:space="0" w:color="auto"/>
        <w:bottom w:val="none" w:sz="0" w:space="0" w:color="auto"/>
        <w:right w:val="none" w:sz="0" w:space="0" w:color="auto"/>
      </w:divBdr>
      <w:divsChild>
        <w:div w:id="529612663">
          <w:marLeft w:val="0"/>
          <w:marRight w:val="0"/>
          <w:marTop w:val="0"/>
          <w:marBottom w:val="0"/>
          <w:divBdr>
            <w:top w:val="none" w:sz="0" w:space="0" w:color="auto"/>
            <w:left w:val="none" w:sz="0" w:space="0" w:color="auto"/>
            <w:bottom w:val="none" w:sz="0" w:space="0" w:color="auto"/>
            <w:right w:val="none" w:sz="0" w:space="0" w:color="auto"/>
          </w:divBdr>
        </w:div>
        <w:div w:id="1224027919">
          <w:marLeft w:val="0"/>
          <w:marRight w:val="0"/>
          <w:marTop w:val="0"/>
          <w:marBottom w:val="0"/>
          <w:divBdr>
            <w:top w:val="none" w:sz="0" w:space="0" w:color="auto"/>
            <w:left w:val="none" w:sz="0" w:space="0" w:color="auto"/>
            <w:bottom w:val="none" w:sz="0" w:space="0" w:color="auto"/>
            <w:right w:val="none" w:sz="0" w:space="0" w:color="auto"/>
          </w:divBdr>
        </w:div>
        <w:div w:id="1556971453">
          <w:marLeft w:val="0"/>
          <w:marRight w:val="0"/>
          <w:marTop w:val="0"/>
          <w:marBottom w:val="0"/>
          <w:divBdr>
            <w:top w:val="none" w:sz="0" w:space="0" w:color="auto"/>
            <w:left w:val="none" w:sz="0" w:space="0" w:color="auto"/>
            <w:bottom w:val="none" w:sz="0" w:space="0" w:color="auto"/>
            <w:right w:val="none" w:sz="0" w:space="0" w:color="auto"/>
          </w:divBdr>
        </w:div>
        <w:div w:id="1617517193">
          <w:marLeft w:val="0"/>
          <w:marRight w:val="0"/>
          <w:marTop w:val="0"/>
          <w:marBottom w:val="0"/>
          <w:divBdr>
            <w:top w:val="none" w:sz="0" w:space="0" w:color="auto"/>
            <w:left w:val="none" w:sz="0" w:space="0" w:color="auto"/>
            <w:bottom w:val="none" w:sz="0" w:space="0" w:color="auto"/>
            <w:right w:val="none" w:sz="0" w:space="0" w:color="auto"/>
          </w:divBdr>
        </w:div>
      </w:divsChild>
    </w:div>
    <w:div w:id="1045105016">
      <w:bodyDiv w:val="1"/>
      <w:marLeft w:val="0"/>
      <w:marRight w:val="0"/>
      <w:marTop w:val="0"/>
      <w:marBottom w:val="0"/>
      <w:divBdr>
        <w:top w:val="none" w:sz="0" w:space="0" w:color="auto"/>
        <w:left w:val="none" w:sz="0" w:space="0" w:color="auto"/>
        <w:bottom w:val="none" w:sz="0" w:space="0" w:color="auto"/>
        <w:right w:val="none" w:sz="0" w:space="0" w:color="auto"/>
      </w:divBdr>
      <w:divsChild>
        <w:div w:id="6256207">
          <w:marLeft w:val="0"/>
          <w:marRight w:val="0"/>
          <w:marTop w:val="0"/>
          <w:marBottom w:val="0"/>
          <w:divBdr>
            <w:top w:val="none" w:sz="0" w:space="0" w:color="auto"/>
            <w:left w:val="none" w:sz="0" w:space="0" w:color="auto"/>
            <w:bottom w:val="none" w:sz="0" w:space="0" w:color="auto"/>
            <w:right w:val="none" w:sz="0" w:space="0" w:color="auto"/>
          </w:divBdr>
        </w:div>
        <w:div w:id="32733797">
          <w:marLeft w:val="0"/>
          <w:marRight w:val="0"/>
          <w:marTop w:val="0"/>
          <w:marBottom w:val="0"/>
          <w:divBdr>
            <w:top w:val="none" w:sz="0" w:space="0" w:color="auto"/>
            <w:left w:val="none" w:sz="0" w:space="0" w:color="auto"/>
            <w:bottom w:val="none" w:sz="0" w:space="0" w:color="auto"/>
            <w:right w:val="none" w:sz="0" w:space="0" w:color="auto"/>
          </w:divBdr>
        </w:div>
        <w:div w:id="162934076">
          <w:marLeft w:val="0"/>
          <w:marRight w:val="0"/>
          <w:marTop w:val="0"/>
          <w:marBottom w:val="0"/>
          <w:divBdr>
            <w:top w:val="none" w:sz="0" w:space="0" w:color="auto"/>
            <w:left w:val="none" w:sz="0" w:space="0" w:color="auto"/>
            <w:bottom w:val="none" w:sz="0" w:space="0" w:color="auto"/>
            <w:right w:val="none" w:sz="0" w:space="0" w:color="auto"/>
          </w:divBdr>
        </w:div>
        <w:div w:id="237640699">
          <w:marLeft w:val="0"/>
          <w:marRight w:val="0"/>
          <w:marTop w:val="0"/>
          <w:marBottom w:val="0"/>
          <w:divBdr>
            <w:top w:val="none" w:sz="0" w:space="0" w:color="auto"/>
            <w:left w:val="none" w:sz="0" w:space="0" w:color="auto"/>
            <w:bottom w:val="none" w:sz="0" w:space="0" w:color="auto"/>
            <w:right w:val="none" w:sz="0" w:space="0" w:color="auto"/>
          </w:divBdr>
        </w:div>
        <w:div w:id="418907627">
          <w:marLeft w:val="0"/>
          <w:marRight w:val="0"/>
          <w:marTop w:val="0"/>
          <w:marBottom w:val="0"/>
          <w:divBdr>
            <w:top w:val="none" w:sz="0" w:space="0" w:color="auto"/>
            <w:left w:val="none" w:sz="0" w:space="0" w:color="auto"/>
            <w:bottom w:val="none" w:sz="0" w:space="0" w:color="auto"/>
            <w:right w:val="none" w:sz="0" w:space="0" w:color="auto"/>
          </w:divBdr>
        </w:div>
        <w:div w:id="602999807">
          <w:marLeft w:val="0"/>
          <w:marRight w:val="0"/>
          <w:marTop w:val="0"/>
          <w:marBottom w:val="0"/>
          <w:divBdr>
            <w:top w:val="none" w:sz="0" w:space="0" w:color="auto"/>
            <w:left w:val="none" w:sz="0" w:space="0" w:color="auto"/>
            <w:bottom w:val="none" w:sz="0" w:space="0" w:color="auto"/>
            <w:right w:val="none" w:sz="0" w:space="0" w:color="auto"/>
          </w:divBdr>
        </w:div>
        <w:div w:id="646667863">
          <w:marLeft w:val="0"/>
          <w:marRight w:val="0"/>
          <w:marTop w:val="0"/>
          <w:marBottom w:val="0"/>
          <w:divBdr>
            <w:top w:val="none" w:sz="0" w:space="0" w:color="auto"/>
            <w:left w:val="none" w:sz="0" w:space="0" w:color="auto"/>
            <w:bottom w:val="none" w:sz="0" w:space="0" w:color="auto"/>
            <w:right w:val="none" w:sz="0" w:space="0" w:color="auto"/>
          </w:divBdr>
        </w:div>
        <w:div w:id="744034086">
          <w:marLeft w:val="0"/>
          <w:marRight w:val="0"/>
          <w:marTop w:val="0"/>
          <w:marBottom w:val="0"/>
          <w:divBdr>
            <w:top w:val="none" w:sz="0" w:space="0" w:color="auto"/>
            <w:left w:val="none" w:sz="0" w:space="0" w:color="auto"/>
            <w:bottom w:val="none" w:sz="0" w:space="0" w:color="auto"/>
            <w:right w:val="none" w:sz="0" w:space="0" w:color="auto"/>
          </w:divBdr>
        </w:div>
        <w:div w:id="824321059">
          <w:marLeft w:val="0"/>
          <w:marRight w:val="0"/>
          <w:marTop w:val="0"/>
          <w:marBottom w:val="0"/>
          <w:divBdr>
            <w:top w:val="none" w:sz="0" w:space="0" w:color="auto"/>
            <w:left w:val="none" w:sz="0" w:space="0" w:color="auto"/>
            <w:bottom w:val="none" w:sz="0" w:space="0" w:color="auto"/>
            <w:right w:val="none" w:sz="0" w:space="0" w:color="auto"/>
          </w:divBdr>
        </w:div>
        <w:div w:id="1050154375">
          <w:marLeft w:val="0"/>
          <w:marRight w:val="0"/>
          <w:marTop w:val="0"/>
          <w:marBottom w:val="0"/>
          <w:divBdr>
            <w:top w:val="none" w:sz="0" w:space="0" w:color="auto"/>
            <w:left w:val="none" w:sz="0" w:space="0" w:color="auto"/>
            <w:bottom w:val="none" w:sz="0" w:space="0" w:color="auto"/>
            <w:right w:val="none" w:sz="0" w:space="0" w:color="auto"/>
          </w:divBdr>
        </w:div>
        <w:div w:id="1151286243">
          <w:marLeft w:val="0"/>
          <w:marRight w:val="0"/>
          <w:marTop w:val="0"/>
          <w:marBottom w:val="0"/>
          <w:divBdr>
            <w:top w:val="none" w:sz="0" w:space="0" w:color="auto"/>
            <w:left w:val="none" w:sz="0" w:space="0" w:color="auto"/>
            <w:bottom w:val="none" w:sz="0" w:space="0" w:color="auto"/>
            <w:right w:val="none" w:sz="0" w:space="0" w:color="auto"/>
          </w:divBdr>
        </w:div>
        <w:div w:id="1223635863">
          <w:marLeft w:val="0"/>
          <w:marRight w:val="0"/>
          <w:marTop w:val="0"/>
          <w:marBottom w:val="0"/>
          <w:divBdr>
            <w:top w:val="none" w:sz="0" w:space="0" w:color="auto"/>
            <w:left w:val="none" w:sz="0" w:space="0" w:color="auto"/>
            <w:bottom w:val="none" w:sz="0" w:space="0" w:color="auto"/>
            <w:right w:val="none" w:sz="0" w:space="0" w:color="auto"/>
          </w:divBdr>
        </w:div>
        <w:div w:id="1380666186">
          <w:marLeft w:val="0"/>
          <w:marRight w:val="0"/>
          <w:marTop w:val="0"/>
          <w:marBottom w:val="0"/>
          <w:divBdr>
            <w:top w:val="none" w:sz="0" w:space="0" w:color="auto"/>
            <w:left w:val="none" w:sz="0" w:space="0" w:color="auto"/>
            <w:bottom w:val="none" w:sz="0" w:space="0" w:color="auto"/>
            <w:right w:val="none" w:sz="0" w:space="0" w:color="auto"/>
          </w:divBdr>
        </w:div>
        <w:div w:id="1406684601">
          <w:marLeft w:val="0"/>
          <w:marRight w:val="0"/>
          <w:marTop w:val="0"/>
          <w:marBottom w:val="0"/>
          <w:divBdr>
            <w:top w:val="none" w:sz="0" w:space="0" w:color="auto"/>
            <w:left w:val="none" w:sz="0" w:space="0" w:color="auto"/>
            <w:bottom w:val="none" w:sz="0" w:space="0" w:color="auto"/>
            <w:right w:val="none" w:sz="0" w:space="0" w:color="auto"/>
          </w:divBdr>
        </w:div>
        <w:div w:id="1491603328">
          <w:marLeft w:val="0"/>
          <w:marRight w:val="0"/>
          <w:marTop w:val="0"/>
          <w:marBottom w:val="0"/>
          <w:divBdr>
            <w:top w:val="none" w:sz="0" w:space="0" w:color="auto"/>
            <w:left w:val="none" w:sz="0" w:space="0" w:color="auto"/>
            <w:bottom w:val="none" w:sz="0" w:space="0" w:color="auto"/>
            <w:right w:val="none" w:sz="0" w:space="0" w:color="auto"/>
          </w:divBdr>
        </w:div>
        <w:div w:id="1537500514">
          <w:marLeft w:val="0"/>
          <w:marRight w:val="0"/>
          <w:marTop w:val="0"/>
          <w:marBottom w:val="0"/>
          <w:divBdr>
            <w:top w:val="none" w:sz="0" w:space="0" w:color="auto"/>
            <w:left w:val="none" w:sz="0" w:space="0" w:color="auto"/>
            <w:bottom w:val="none" w:sz="0" w:space="0" w:color="auto"/>
            <w:right w:val="none" w:sz="0" w:space="0" w:color="auto"/>
          </w:divBdr>
        </w:div>
      </w:divsChild>
    </w:div>
    <w:div w:id="1318076761">
      <w:bodyDiv w:val="1"/>
      <w:marLeft w:val="0"/>
      <w:marRight w:val="0"/>
      <w:marTop w:val="0"/>
      <w:marBottom w:val="0"/>
      <w:divBdr>
        <w:top w:val="none" w:sz="0" w:space="0" w:color="auto"/>
        <w:left w:val="none" w:sz="0" w:space="0" w:color="auto"/>
        <w:bottom w:val="none" w:sz="0" w:space="0" w:color="auto"/>
        <w:right w:val="none" w:sz="0" w:space="0" w:color="auto"/>
      </w:divBdr>
    </w:div>
    <w:div w:id="1612132167">
      <w:bodyDiv w:val="1"/>
      <w:marLeft w:val="0"/>
      <w:marRight w:val="0"/>
      <w:marTop w:val="0"/>
      <w:marBottom w:val="0"/>
      <w:divBdr>
        <w:top w:val="none" w:sz="0" w:space="0" w:color="auto"/>
        <w:left w:val="none" w:sz="0" w:space="0" w:color="auto"/>
        <w:bottom w:val="none" w:sz="0" w:space="0" w:color="auto"/>
        <w:right w:val="none" w:sz="0" w:space="0" w:color="auto"/>
      </w:divBdr>
      <w:divsChild>
        <w:div w:id="1019160235">
          <w:marLeft w:val="0"/>
          <w:marRight w:val="0"/>
          <w:marTop w:val="15"/>
          <w:marBottom w:val="0"/>
          <w:divBdr>
            <w:top w:val="none" w:sz="0" w:space="0" w:color="auto"/>
            <w:left w:val="none" w:sz="0" w:space="0" w:color="auto"/>
            <w:bottom w:val="none" w:sz="0" w:space="0" w:color="auto"/>
            <w:right w:val="none" w:sz="0" w:space="0" w:color="auto"/>
          </w:divBdr>
          <w:divsChild>
            <w:div w:id="17142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9468">
      <w:bodyDiv w:val="1"/>
      <w:marLeft w:val="0"/>
      <w:marRight w:val="0"/>
      <w:marTop w:val="0"/>
      <w:marBottom w:val="0"/>
      <w:divBdr>
        <w:top w:val="none" w:sz="0" w:space="0" w:color="auto"/>
        <w:left w:val="none" w:sz="0" w:space="0" w:color="auto"/>
        <w:bottom w:val="none" w:sz="0" w:space="0" w:color="auto"/>
        <w:right w:val="none" w:sz="0" w:space="0" w:color="auto"/>
      </w:divBdr>
    </w:div>
    <w:div w:id="1742749557">
      <w:bodyDiv w:val="1"/>
      <w:marLeft w:val="0"/>
      <w:marRight w:val="0"/>
      <w:marTop w:val="0"/>
      <w:marBottom w:val="0"/>
      <w:divBdr>
        <w:top w:val="none" w:sz="0" w:space="0" w:color="auto"/>
        <w:left w:val="none" w:sz="0" w:space="0" w:color="auto"/>
        <w:bottom w:val="none" w:sz="0" w:space="0" w:color="auto"/>
        <w:right w:val="none" w:sz="0" w:space="0" w:color="auto"/>
      </w:divBdr>
    </w:div>
    <w:div w:id="1790590730">
      <w:bodyDiv w:val="1"/>
      <w:marLeft w:val="0"/>
      <w:marRight w:val="0"/>
      <w:marTop w:val="0"/>
      <w:marBottom w:val="0"/>
      <w:divBdr>
        <w:top w:val="none" w:sz="0" w:space="0" w:color="auto"/>
        <w:left w:val="none" w:sz="0" w:space="0" w:color="auto"/>
        <w:bottom w:val="none" w:sz="0" w:space="0" w:color="auto"/>
        <w:right w:val="none" w:sz="0" w:space="0" w:color="auto"/>
      </w:divBdr>
      <w:divsChild>
        <w:div w:id="1133409139">
          <w:marLeft w:val="0"/>
          <w:marRight w:val="0"/>
          <w:marTop w:val="15"/>
          <w:marBottom w:val="0"/>
          <w:divBdr>
            <w:top w:val="none" w:sz="0" w:space="0" w:color="auto"/>
            <w:left w:val="none" w:sz="0" w:space="0" w:color="auto"/>
            <w:bottom w:val="none" w:sz="0" w:space="0" w:color="auto"/>
            <w:right w:val="none" w:sz="0" w:space="0" w:color="auto"/>
          </w:divBdr>
          <w:divsChild>
            <w:div w:id="5321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5418">
      <w:bodyDiv w:val="1"/>
      <w:marLeft w:val="0"/>
      <w:marRight w:val="0"/>
      <w:marTop w:val="0"/>
      <w:marBottom w:val="0"/>
      <w:divBdr>
        <w:top w:val="none" w:sz="0" w:space="0" w:color="auto"/>
        <w:left w:val="none" w:sz="0" w:space="0" w:color="auto"/>
        <w:bottom w:val="none" w:sz="0" w:space="0" w:color="auto"/>
        <w:right w:val="none" w:sz="0" w:space="0" w:color="auto"/>
      </w:divBdr>
      <w:divsChild>
        <w:div w:id="1826702486">
          <w:marLeft w:val="0"/>
          <w:marRight w:val="0"/>
          <w:marTop w:val="15"/>
          <w:marBottom w:val="0"/>
          <w:divBdr>
            <w:top w:val="none" w:sz="0" w:space="0" w:color="auto"/>
            <w:left w:val="none" w:sz="0" w:space="0" w:color="auto"/>
            <w:bottom w:val="none" w:sz="0" w:space="0" w:color="auto"/>
            <w:right w:val="none" w:sz="0" w:space="0" w:color="auto"/>
          </w:divBdr>
          <w:divsChild>
            <w:div w:id="20877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92814">
      <w:bodyDiv w:val="1"/>
      <w:marLeft w:val="0"/>
      <w:marRight w:val="0"/>
      <w:marTop w:val="0"/>
      <w:marBottom w:val="0"/>
      <w:divBdr>
        <w:top w:val="none" w:sz="0" w:space="0" w:color="auto"/>
        <w:left w:val="none" w:sz="0" w:space="0" w:color="auto"/>
        <w:bottom w:val="none" w:sz="0" w:space="0" w:color="auto"/>
        <w:right w:val="none" w:sz="0" w:space="0" w:color="auto"/>
      </w:divBdr>
      <w:divsChild>
        <w:div w:id="11538689">
          <w:marLeft w:val="0"/>
          <w:marRight w:val="0"/>
          <w:marTop w:val="0"/>
          <w:marBottom w:val="0"/>
          <w:divBdr>
            <w:top w:val="none" w:sz="0" w:space="0" w:color="auto"/>
            <w:left w:val="none" w:sz="0" w:space="0" w:color="auto"/>
            <w:bottom w:val="none" w:sz="0" w:space="0" w:color="auto"/>
            <w:right w:val="none" w:sz="0" w:space="0" w:color="auto"/>
          </w:divBdr>
        </w:div>
        <w:div w:id="786267541">
          <w:marLeft w:val="0"/>
          <w:marRight w:val="0"/>
          <w:marTop w:val="0"/>
          <w:marBottom w:val="0"/>
          <w:divBdr>
            <w:top w:val="none" w:sz="0" w:space="0" w:color="auto"/>
            <w:left w:val="none" w:sz="0" w:space="0" w:color="auto"/>
            <w:bottom w:val="none" w:sz="0" w:space="0" w:color="auto"/>
            <w:right w:val="none" w:sz="0" w:space="0" w:color="auto"/>
          </w:divBdr>
        </w:div>
        <w:div w:id="1341539402">
          <w:marLeft w:val="0"/>
          <w:marRight w:val="0"/>
          <w:marTop w:val="0"/>
          <w:marBottom w:val="0"/>
          <w:divBdr>
            <w:top w:val="none" w:sz="0" w:space="0" w:color="auto"/>
            <w:left w:val="none" w:sz="0" w:space="0" w:color="auto"/>
            <w:bottom w:val="none" w:sz="0" w:space="0" w:color="auto"/>
            <w:right w:val="none" w:sz="0" w:space="0" w:color="auto"/>
          </w:divBdr>
        </w:div>
        <w:div w:id="1644693291">
          <w:marLeft w:val="0"/>
          <w:marRight w:val="0"/>
          <w:marTop w:val="0"/>
          <w:marBottom w:val="0"/>
          <w:divBdr>
            <w:top w:val="none" w:sz="0" w:space="0" w:color="auto"/>
            <w:left w:val="none" w:sz="0" w:space="0" w:color="auto"/>
            <w:bottom w:val="none" w:sz="0" w:space="0" w:color="auto"/>
            <w:right w:val="none" w:sz="0" w:space="0" w:color="auto"/>
          </w:divBdr>
        </w:div>
        <w:div w:id="1862163229">
          <w:marLeft w:val="0"/>
          <w:marRight w:val="0"/>
          <w:marTop w:val="0"/>
          <w:marBottom w:val="0"/>
          <w:divBdr>
            <w:top w:val="none" w:sz="0" w:space="0" w:color="auto"/>
            <w:left w:val="none" w:sz="0" w:space="0" w:color="auto"/>
            <w:bottom w:val="none" w:sz="0" w:space="0" w:color="auto"/>
            <w:right w:val="none" w:sz="0" w:space="0" w:color="auto"/>
          </w:divBdr>
        </w:div>
        <w:div w:id="2128229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5555</Words>
  <Characters>31670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PUSAT LAPTOP .COM</dc:creator>
  <cp:lastModifiedBy>Lenovo .</cp:lastModifiedBy>
  <cp:revision>6</cp:revision>
  <cp:lastPrinted>2021-02-08T03:00:00Z</cp:lastPrinted>
  <dcterms:created xsi:type="dcterms:W3CDTF">2021-06-19T19:43:00Z</dcterms:created>
  <dcterms:modified xsi:type="dcterms:W3CDTF">2025-02-19T13:46:00Z</dcterms:modified>
</cp:coreProperties>
</file>