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03311" w14:textId="0A426366" w:rsidR="00936ECE" w:rsidRPr="00B145B5" w:rsidRDefault="00171860" w:rsidP="00171860">
      <w:pPr>
        <w:spacing w:after="0" w:line="240" w:lineRule="auto"/>
        <w:rPr>
          <w:rFonts w:ascii="Book Antiqua" w:hAnsi="Book Antiqua"/>
          <w:b/>
          <w:sz w:val="28"/>
          <w:szCs w:val="28"/>
          <w:lang w:val="en-US"/>
        </w:rPr>
      </w:pPr>
      <w:proofErr w:type="spellStart"/>
      <w:r w:rsidRPr="00171860">
        <w:rPr>
          <w:rFonts w:ascii="Book Antiqua" w:hAnsi="Book Antiqua"/>
          <w:b/>
          <w:sz w:val="28"/>
          <w:szCs w:val="28"/>
          <w:lang w:val="en-US"/>
        </w:rPr>
        <w:t>Analisis</w:t>
      </w:r>
      <w:proofErr w:type="spellEnd"/>
      <w:r w:rsidRPr="00171860">
        <w:rPr>
          <w:rFonts w:ascii="Book Antiqua" w:hAnsi="Book Antiqua"/>
          <w:b/>
          <w:sz w:val="28"/>
          <w:szCs w:val="28"/>
          <w:lang w:val="en-US"/>
        </w:rPr>
        <w:t xml:space="preserve"> </w:t>
      </w:r>
      <w:proofErr w:type="spellStart"/>
      <w:r w:rsidRPr="00B145B5">
        <w:rPr>
          <w:rFonts w:ascii="Book Antiqua" w:hAnsi="Book Antiqua"/>
          <w:b/>
          <w:sz w:val="28"/>
          <w:szCs w:val="28"/>
          <w:lang w:val="en-US"/>
        </w:rPr>
        <w:t>tindak</w:t>
      </w:r>
      <w:proofErr w:type="spellEnd"/>
      <w:r w:rsidRPr="00B145B5">
        <w:rPr>
          <w:rFonts w:ascii="Book Antiqua" w:hAnsi="Book Antiqua"/>
          <w:b/>
          <w:sz w:val="28"/>
          <w:szCs w:val="28"/>
          <w:lang w:val="en-US"/>
        </w:rPr>
        <w:t xml:space="preserve"> </w:t>
      </w:r>
      <w:proofErr w:type="spellStart"/>
      <w:r w:rsidRPr="00B145B5">
        <w:rPr>
          <w:rFonts w:ascii="Book Antiqua" w:hAnsi="Book Antiqua"/>
          <w:b/>
          <w:sz w:val="28"/>
          <w:szCs w:val="28"/>
          <w:lang w:val="en-US"/>
        </w:rPr>
        <w:t>tutur</w:t>
      </w:r>
      <w:proofErr w:type="spellEnd"/>
      <w:r w:rsidRPr="00B145B5">
        <w:rPr>
          <w:rFonts w:ascii="Book Antiqua" w:hAnsi="Book Antiqua"/>
          <w:b/>
          <w:sz w:val="28"/>
          <w:szCs w:val="28"/>
          <w:lang w:val="en-US"/>
        </w:rPr>
        <w:t xml:space="preserve"> pada </w:t>
      </w:r>
      <w:proofErr w:type="spellStart"/>
      <w:r w:rsidRPr="00B145B5">
        <w:rPr>
          <w:rFonts w:ascii="Book Antiqua" w:hAnsi="Book Antiqua"/>
          <w:b/>
          <w:sz w:val="28"/>
          <w:szCs w:val="28"/>
          <w:lang w:val="en-US"/>
        </w:rPr>
        <w:t>naskah</w:t>
      </w:r>
      <w:proofErr w:type="spellEnd"/>
      <w:r w:rsidRPr="00B145B5">
        <w:rPr>
          <w:rFonts w:ascii="Book Antiqua" w:hAnsi="Book Antiqua"/>
          <w:b/>
          <w:sz w:val="28"/>
          <w:szCs w:val="28"/>
          <w:lang w:val="en-US"/>
        </w:rPr>
        <w:t xml:space="preserve"> dialog </w:t>
      </w:r>
      <w:proofErr w:type="spellStart"/>
      <w:r w:rsidRPr="00171860">
        <w:rPr>
          <w:rFonts w:ascii="Book Antiqua" w:hAnsi="Book Antiqua"/>
          <w:b/>
          <w:sz w:val="28"/>
          <w:szCs w:val="28"/>
          <w:lang w:val="en-US"/>
        </w:rPr>
        <w:t>Temanku</w:t>
      </w:r>
      <w:proofErr w:type="spellEnd"/>
      <w:r w:rsidRPr="00171860">
        <w:rPr>
          <w:rFonts w:ascii="Book Antiqua" w:hAnsi="Book Antiqua"/>
          <w:b/>
          <w:sz w:val="28"/>
          <w:szCs w:val="28"/>
          <w:lang w:val="en-US"/>
        </w:rPr>
        <w:t xml:space="preserve"> </w:t>
      </w:r>
      <w:proofErr w:type="spellStart"/>
      <w:r w:rsidRPr="00171860">
        <w:rPr>
          <w:rFonts w:ascii="Book Antiqua" w:hAnsi="Book Antiqua"/>
          <w:b/>
          <w:sz w:val="28"/>
          <w:szCs w:val="28"/>
          <w:lang w:val="en-US"/>
        </w:rPr>
        <w:t>Sayang</w:t>
      </w:r>
      <w:proofErr w:type="spellEnd"/>
      <w:r w:rsidRPr="00171860">
        <w:rPr>
          <w:rFonts w:ascii="Book Antiqua" w:hAnsi="Book Antiqua"/>
          <w:b/>
          <w:sz w:val="28"/>
          <w:szCs w:val="28"/>
          <w:lang w:val="en-US"/>
        </w:rPr>
        <w:t xml:space="preserve"> </w:t>
      </w:r>
      <w:proofErr w:type="spellStart"/>
      <w:r w:rsidRPr="00171860">
        <w:rPr>
          <w:rFonts w:ascii="Book Antiqua" w:hAnsi="Book Antiqua"/>
          <w:b/>
          <w:sz w:val="28"/>
          <w:szCs w:val="28"/>
          <w:lang w:val="en-US"/>
        </w:rPr>
        <w:t>Temank</w:t>
      </w:r>
      <w:proofErr w:type="spellEnd"/>
      <w:r w:rsidRPr="00171860">
        <w:rPr>
          <w:rFonts w:ascii="Book Antiqua" w:hAnsi="Book Antiqua"/>
          <w:b/>
          <w:sz w:val="28"/>
          <w:szCs w:val="28"/>
          <w:lang w:val="en-US"/>
        </w:rPr>
        <w:t xml:space="preserve"> Malang </w:t>
      </w:r>
      <w:r w:rsidRPr="00B145B5">
        <w:rPr>
          <w:rFonts w:ascii="Book Antiqua" w:hAnsi="Book Antiqua"/>
          <w:b/>
          <w:sz w:val="28"/>
          <w:szCs w:val="28"/>
          <w:lang w:val="en-US"/>
        </w:rPr>
        <w:t xml:space="preserve">“Ken </w:t>
      </w:r>
      <w:proofErr w:type="spellStart"/>
      <w:r w:rsidRPr="00B145B5">
        <w:rPr>
          <w:rFonts w:ascii="Book Antiqua" w:hAnsi="Book Antiqua"/>
          <w:b/>
          <w:sz w:val="28"/>
          <w:szCs w:val="28"/>
          <w:lang w:val="en-US"/>
        </w:rPr>
        <w:t>Kembalilah</w:t>
      </w:r>
      <w:proofErr w:type="spellEnd"/>
      <w:r w:rsidRPr="00B145B5">
        <w:rPr>
          <w:rFonts w:ascii="Book Antiqua" w:hAnsi="Book Antiqua"/>
          <w:b/>
          <w:sz w:val="28"/>
          <w:szCs w:val="28"/>
          <w:lang w:val="en-US"/>
        </w:rPr>
        <w:t xml:space="preserve"> </w:t>
      </w:r>
      <w:proofErr w:type="spellStart"/>
      <w:r w:rsidRPr="00B145B5">
        <w:rPr>
          <w:rFonts w:ascii="Book Antiqua" w:hAnsi="Book Antiqua"/>
          <w:b/>
          <w:sz w:val="28"/>
          <w:szCs w:val="28"/>
          <w:lang w:val="en-US"/>
        </w:rPr>
        <w:t>Seperti</w:t>
      </w:r>
      <w:proofErr w:type="spellEnd"/>
      <w:r w:rsidRPr="00B145B5">
        <w:rPr>
          <w:rFonts w:ascii="Book Antiqua" w:hAnsi="Book Antiqua"/>
          <w:b/>
          <w:sz w:val="28"/>
          <w:szCs w:val="28"/>
          <w:lang w:val="en-US"/>
        </w:rPr>
        <w:t xml:space="preserve"> </w:t>
      </w:r>
      <w:proofErr w:type="spellStart"/>
      <w:r w:rsidRPr="00B145B5">
        <w:rPr>
          <w:rFonts w:ascii="Book Antiqua" w:hAnsi="Book Antiqua"/>
          <w:b/>
          <w:sz w:val="28"/>
          <w:szCs w:val="28"/>
          <w:lang w:val="en-US"/>
        </w:rPr>
        <w:t>Dulu</w:t>
      </w:r>
      <w:proofErr w:type="spellEnd"/>
      <w:r w:rsidRPr="00B145B5">
        <w:rPr>
          <w:rFonts w:ascii="Book Antiqua" w:hAnsi="Book Antiqua"/>
          <w:b/>
          <w:sz w:val="28"/>
          <w:szCs w:val="28"/>
          <w:lang w:val="en-US"/>
        </w:rPr>
        <w:t xml:space="preserve">” </w:t>
      </w:r>
      <w:proofErr w:type="spellStart"/>
      <w:r w:rsidRPr="00B145B5">
        <w:rPr>
          <w:rFonts w:ascii="Book Antiqua" w:hAnsi="Book Antiqua"/>
          <w:b/>
          <w:sz w:val="28"/>
          <w:szCs w:val="28"/>
          <w:lang w:val="en-US"/>
        </w:rPr>
        <w:t>karya</w:t>
      </w:r>
      <w:proofErr w:type="spellEnd"/>
      <w:r w:rsidRPr="00B145B5">
        <w:rPr>
          <w:rFonts w:ascii="Book Antiqua" w:hAnsi="Book Antiqua"/>
          <w:b/>
          <w:sz w:val="28"/>
          <w:szCs w:val="28"/>
          <w:lang w:val="en-US"/>
        </w:rPr>
        <w:t xml:space="preserve"> Elsa </w:t>
      </w:r>
      <w:proofErr w:type="spellStart"/>
      <w:r w:rsidRPr="00B145B5">
        <w:rPr>
          <w:rFonts w:ascii="Book Antiqua" w:hAnsi="Book Antiqua"/>
          <w:b/>
          <w:sz w:val="28"/>
          <w:szCs w:val="28"/>
          <w:lang w:val="en-US"/>
        </w:rPr>
        <w:t>Pebriyanti</w:t>
      </w:r>
      <w:proofErr w:type="spellEnd"/>
    </w:p>
    <w:p w14:paraId="4FC405E4" w14:textId="77777777" w:rsidR="007375DF" w:rsidRPr="00936ECE" w:rsidRDefault="007375DF" w:rsidP="00936ECE">
      <w:pPr>
        <w:spacing w:after="0" w:line="240" w:lineRule="auto"/>
        <w:rPr>
          <w:rFonts w:ascii="Book Antiqua" w:hAnsi="Book Antiqua"/>
          <w:b/>
          <w:sz w:val="24"/>
          <w:szCs w:val="24"/>
          <w:lang w:val="en-US"/>
        </w:rPr>
      </w:pPr>
    </w:p>
    <w:p w14:paraId="2E22D944" w14:textId="5196B1B5" w:rsidR="00A359EB" w:rsidRPr="007375DF" w:rsidRDefault="00171860" w:rsidP="007375DF">
      <w:pPr>
        <w:spacing w:after="0" w:line="240" w:lineRule="auto"/>
        <w:rPr>
          <w:rFonts w:ascii="Book Antiqua" w:hAnsi="Book Antiqua"/>
          <w:sz w:val="24"/>
          <w:szCs w:val="24"/>
          <w:vertAlign w:val="superscript"/>
          <w:lang w:val="en-US"/>
        </w:rPr>
      </w:pPr>
      <w:bookmarkStart w:id="0" w:name="The_application_of_Juliane_Houses_transl"/>
      <w:bookmarkStart w:id="1" w:name="_bookmark0"/>
      <w:bookmarkEnd w:id="0"/>
      <w:bookmarkEnd w:id="1"/>
      <w:proofErr w:type="spellStart"/>
      <w:r w:rsidRPr="00171860">
        <w:rPr>
          <w:rFonts w:ascii="Book Antiqua" w:hAnsi="Book Antiqua"/>
          <w:sz w:val="24"/>
          <w:szCs w:val="24"/>
          <w:lang w:val="en-US"/>
        </w:rPr>
        <w:t>Feni</w:t>
      </w:r>
      <w:proofErr w:type="spellEnd"/>
      <w:r w:rsidRPr="00171860">
        <w:rPr>
          <w:rFonts w:ascii="Book Antiqua" w:hAnsi="Book Antiqua"/>
          <w:sz w:val="24"/>
          <w:szCs w:val="24"/>
          <w:lang w:val="en-US"/>
        </w:rPr>
        <w:t xml:space="preserve"> Citra Nola</w:t>
      </w:r>
      <w:r w:rsidRPr="00171860">
        <w:rPr>
          <w:rFonts w:ascii="Book Antiqua" w:hAnsi="Book Antiqua"/>
          <w:sz w:val="24"/>
          <w:szCs w:val="24"/>
          <w:vertAlign w:val="superscript"/>
          <w:lang w:val="en-US"/>
        </w:rPr>
        <w:t xml:space="preserve"> </w:t>
      </w:r>
      <w:r w:rsidR="00AC4CF2" w:rsidRPr="007375DF">
        <w:rPr>
          <w:rFonts w:ascii="Book Antiqua" w:hAnsi="Book Antiqua"/>
          <w:sz w:val="24"/>
          <w:szCs w:val="24"/>
          <w:vertAlign w:val="superscript"/>
          <w:lang w:val="en-US"/>
        </w:rPr>
        <w:t>1</w:t>
      </w:r>
      <w:bookmarkStart w:id="2" w:name="_bookmark1"/>
      <w:bookmarkEnd w:id="2"/>
    </w:p>
    <w:p w14:paraId="09F5CC97" w14:textId="6D44DC55" w:rsidR="008E7C69" w:rsidRPr="00171860" w:rsidRDefault="00171860" w:rsidP="007375DF">
      <w:pPr>
        <w:spacing w:after="0" w:line="240" w:lineRule="auto"/>
        <w:rPr>
          <w:rFonts w:ascii="Book Antiqua" w:hAnsi="Book Antiqua"/>
          <w:color w:val="000000"/>
          <w:sz w:val="24"/>
          <w:szCs w:val="20"/>
          <w:vertAlign w:val="superscript"/>
          <w:lang w:val="en-US"/>
        </w:rPr>
      </w:pPr>
      <w:bookmarkStart w:id="3" w:name="_bookmark2"/>
      <w:bookmarkEnd w:id="3"/>
      <w:r>
        <w:rPr>
          <w:rFonts w:ascii="Book Antiqua" w:hAnsi="Book Antiqua"/>
          <w:color w:val="000000"/>
          <w:sz w:val="24"/>
          <w:szCs w:val="20"/>
        </w:rPr>
        <w:t>Universitas Jambi, Jambi, Indonesia</w:t>
      </w:r>
      <w:r>
        <w:rPr>
          <w:rFonts w:ascii="Book Antiqua" w:hAnsi="Book Antiqua"/>
          <w:color w:val="000000"/>
          <w:sz w:val="24"/>
          <w:szCs w:val="20"/>
          <w:vertAlign w:val="superscript"/>
        </w:rPr>
        <w:t>1</w:t>
      </w:r>
    </w:p>
    <w:p w14:paraId="320909AD" w14:textId="2AF4C03B" w:rsidR="007375DF" w:rsidRPr="00813EB6" w:rsidRDefault="007375DF" w:rsidP="007375DF">
      <w:pPr>
        <w:spacing w:after="0" w:line="240" w:lineRule="auto"/>
        <w:rPr>
          <w:sz w:val="20"/>
          <w:szCs w:val="20"/>
          <w:lang w:val="en-US"/>
        </w:rPr>
      </w:pPr>
      <w:r w:rsidRPr="00813EB6">
        <w:rPr>
          <w:rFonts w:ascii="Book Antiqua" w:hAnsi="Book Antiqua"/>
          <w:sz w:val="20"/>
          <w:szCs w:val="20"/>
          <w:lang w:val="en-US"/>
        </w:rPr>
        <w:t>Cor</w:t>
      </w:r>
      <w:r w:rsidR="00D37AE0" w:rsidRPr="00813EB6">
        <w:rPr>
          <w:rFonts w:ascii="Book Antiqua" w:hAnsi="Book Antiqua"/>
          <w:sz w:val="20"/>
          <w:szCs w:val="20"/>
          <w:lang w:val="en-US"/>
        </w:rPr>
        <w:t>r</w:t>
      </w:r>
      <w:r w:rsidRPr="00813EB6">
        <w:rPr>
          <w:rFonts w:ascii="Book Antiqua" w:hAnsi="Book Antiqua"/>
          <w:sz w:val="20"/>
          <w:szCs w:val="20"/>
          <w:lang w:val="en-US"/>
        </w:rPr>
        <w:t xml:space="preserve">esponding author: </w:t>
      </w:r>
      <w:hyperlink r:id="rId7">
        <w:r w:rsidR="00171860" w:rsidRPr="00171860">
          <w:rPr>
            <w:rStyle w:val="Hyperlink"/>
            <w:rFonts w:ascii="Book Antiqua" w:hAnsi="Book Antiqua"/>
            <w:sz w:val="20"/>
            <w:szCs w:val="20"/>
            <w:lang w:val="en-US"/>
          </w:rPr>
          <w:t>fenicitranola29@gmail.com</w:t>
        </w:r>
      </w:hyperlink>
    </w:p>
    <w:tbl>
      <w:tblPr>
        <w:tblStyle w:val="TableGrid"/>
        <w:tblpPr w:leftFromText="180" w:rightFromText="180" w:vertAnchor="text" w:horzAnchor="page" w:tblpX="8652"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9E6AEC" w:rsidRPr="008206B3" w14:paraId="60EBE3D2" w14:textId="77777777" w:rsidTr="009E6AEC">
        <w:tc>
          <w:tcPr>
            <w:tcW w:w="2263" w:type="dxa"/>
          </w:tcPr>
          <w:p w14:paraId="1FC4EE04" w14:textId="77777777" w:rsidR="009E6AEC" w:rsidRPr="00927EEB" w:rsidRDefault="009E6AEC" w:rsidP="009E6AEC">
            <w:pPr>
              <w:rPr>
                <w:rFonts w:ascii="Book Antiqua" w:hAnsi="Book Antiqua"/>
                <w:color w:val="538135" w:themeColor="accent6" w:themeShade="BF"/>
                <w:sz w:val="18"/>
                <w:szCs w:val="18"/>
                <w:lang w:val="en-US"/>
              </w:rPr>
            </w:pPr>
            <w:r w:rsidRPr="003F1D31">
              <w:rPr>
                <w:rFonts w:ascii="Book Antiqua" w:hAnsi="Book Antiqua"/>
                <w:color w:val="385623" w:themeColor="accent6" w:themeShade="80"/>
                <w:sz w:val="18"/>
                <w:szCs w:val="18"/>
                <w:lang w:val="en-US"/>
              </w:rPr>
              <w:t>ARTICLE HISTORY</w:t>
            </w:r>
          </w:p>
        </w:tc>
      </w:tr>
      <w:tr w:rsidR="009E6AEC" w:rsidRPr="008206B3" w14:paraId="2E2BE5BE" w14:textId="77777777" w:rsidTr="009E6AEC">
        <w:tc>
          <w:tcPr>
            <w:tcW w:w="2263" w:type="dxa"/>
          </w:tcPr>
          <w:p w14:paraId="548FDD5C" w14:textId="0964BCD7" w:rsidR="009E6AEC" w:rsidRPr="00927EEB" w:rsidRDefault="009E6AEC" w:rsidP="009E6AEC">
            <w:pPr>
              <w:rPr>
                <w:rFonts w:ascii="Book Antiqua" w:hAnsi="Book Antiqua"/>
                <w:sz w:val="18"/>
                <w:szCs w:val="18"/>
                <w:lang w:val="en-US"/>
              </w:rPr>
            </w:pPr>
            <w:r w:rsidRPr="00927EEB">
              <w:rPr>
                <w:rFonts w:ascii="Book Antiqua" w:hAnsi="Book Antiqua"/>
                <w:sz w:val="18"/>
                <w:szCs w:val="18"/>
                <w:lang w:val="en-US"/>
              </w:rPr>
              <w:t xml:space="preserve">Received </w:t>
            </w:r>
            <w:r w:rsidR="00171860">
              <w:rPr>
                <w:rFonts w:ascii="Book Antiqua" w:hAnsi="Book Antiqua"/>
                <w:sz w:val="18"/>
                <w:szCs w:val="18"/>
                <w:lang w:val="en-US"/>
              </w:rPr>
              <w:t xml:space="preserve">4 </w:t>
            </w:r>
            <w:proofErr w:type="spellStart"/>
            <w:r w:rsidR="00171860">
              <w:rPr>
                <w:rFonts w:ascii="Book Antiqua" w:hAnsi="Book Antiqua"/>
                <w:sz w:val="18"/>
                <w:szCs w:val="18"/>
                <w:lang w:val="en-US"/>
              </w:rPr>
              <w:t>Agustus</w:t>
            </w:r>
            <w:proofErr w:type="spellEnd"/>
            <w:r w:rsidR="00171860">
              <w:rPr>
                <w:rFonts w:ascii="Book Antiqua" w:hAnsi="Book Antiqua"/>
                <w:sz w:val="18"/>
                <w:szCs w:val="18"/>
                <w:lang w:val="en-US"/>
              </w:rPr>
              <w:t xml:space="preserve"> 2023</w:t>
            </w:r>
          </w:p>
        </w:tc>
      </w:tr>
      <w:tr w:rsidR="009E6AEC" w:rsidRPr="008206B3" w14:paraId="1ECD87FE" w14:textId="77777777" w:rsidTr="009E6AEC">
        <w:tc>
          <w:tcPr>
            <w:tcW w:w="2263" w:type="dxa"/>
          </w:tcPr>
          <w:p w14:paraId="65198343" w14:textId="36B69128" w:rsidR="009E6AEC" w:rsidRPr="00927EEB" w:rsidRDefault="009E6AEC" w:rsidP="009E6AEC">
            <w:pPr>
              <w:rPr>
                <w:rFonts w:ascii="Book Antiqua" w:hAnsi="Book Antiqua"/>
                <w:sz w:val="18"/>
                <w:szCs w:val="18"/>
                <w:lang w:val="en-US"/>
              </w:rPr>
            </w:pPr>
            <w:r w:rsidRPr="00927EEB">
              <w:rPr>
                <w:rFonts w:ascii="Book Antiqua" w:hAnsi="Book Antiqua"/>
                <w:sz w:val="18"/>
                <w:szCs w:val="18"/>
                <w:lang w:val="en-US"/>
              </w:rPr>
              <w:t xml:space="preserve">Revised </w:t>
            </w:r>
            <w:r w:rsidR="00171860">
              <w:rPr>
                <w:rFonts w:ascii="Book Antiqua" w:hAnsi="Book Antiqua"/>
                <w:sz w:val="18"/>
                <w:szCs w:val="18"/>
                <w:lang w:val="en-US"/>
              </w:rPr>
              <w:t xml:space="preserve">19 </w:t>
            </w:r>
            <w:proofErr w:type="spellStart"/>
            <w:r w:rsidR="00171860">
              <w:rPr>
                <w:rFonts w:ascii="Book Antiqua" w:hAnsi="Book Antiqua"/>
                <w:sz w:val="18"/>
                <w:szCs w:val="18"/>
                <w:lang w:val="en-US"/>
              </w:rPr>
              <w:t>Agustus</w:t>
            </w:r>
            <w:proofErr w:type="spellEnd"/>
            <w:r w:rsidR="00171860">
              <w:rPr>
                <w:rFonts w:ascii="Book Antiqua" w:hAnsi="Book Antiqua"/>
                <w:sz w:val="18"/>
                <w:szCs w:val="18"/>
                <w:lang w:val="en-US"/>
              </w:rPr>
              <w:t xml:space="preserve"> 2023</w:t>
            </w:r>
          </w:p>
        </w:tc>
      </w:tr>
      <w:tr w:rsidR="009E6AEC" w:rsidRPr="008206B3" w14:paraId="2F75F54C" w14:textId="77777777" w:rsidTr="009E6AEC">
        <w:tc>
          <w:tcPr>
            <w:tcW w:w="2263" w:type="dxa"/>
          </w:tcPr>
          <w:p w14:paraId="4DE6EF44" w14:textId="32BC79E5" w:rsidR="009E6AEC" w:rsidRPr="00927EEB" w:rsidRDefault="009E6AEC" w:rsidP="009E6AEC">
            <w:pPr>
              <w:rPr>
                <w:rFonts w:ascii="Book Antiqua" w:hAnsi="Book Antiqua"/>
                <w:sz w:val="18"/>
                <w:szCs w:val="18"/>
                <w:lang w:val="en-US"/>
              </w:rPr>
            </w:pPr>
            <w:r w:rsidRPr="00927EEB">
              <w:rPr>
                <w:rFonts w:ascii="Book Antiqua" w:hAnsi="Book Antiqua"/>
                <w:sz w:val="18"/>
                <w:szCs w:val="18"/>
                <w:lang w:val="en-US"/>
              </w:rPr>
              <w:t xml:space="preserve">Accepted </w:t>
            </w:r>
            <w:r w:rsidR="00171860">
              <w:rPr>
                <w:rFonts w:ascii="Book Antiqua" w:hAnsi="Book Antiqua"/>
                <w:sz w:val="18"/>
                <w:szCs w:val="18"/>
                <w:lang w:val="en-US"/>
              </w:rPr>
              <w:t xml:space="preserve">25 </w:t>
            </w:r>
            <w:proofErr w:type="spellStart"/>
            <w:r w:rsidR="00171860">
              <w:rPr>
                <w:rFonts w:ascii="Book Antiqua" w:hAnsi="Book Antiqua"/>
                <w:sz w:val="18"/>
                <w:szCs w:val="18"/>
                <w:lang w:val="en-US"/>
              </w:rPr>
              <w:t>Agustus</w:t>
            </w:r>
            <w:proofErr w:type="spellEnd"/>
            <w:r w:rsidR="00171860">
              <w:rPr>
                <w:rFonts w:ascii="Book Antiqua" w:hAnsi="Book Antiqua"/>
                <w:sz w:val="18"/>
                <w:szCs w:val="18"/>
                <w:lang w:val="en-US"/>
              </w:rPr>
              <w:t xml:space="preserve"> 2023</w:t>
            </w:r>
          </w:p>
        </w:tc>
      </w:tr>
      <w:tr w:rsidR="009E6AEC" w:rsidRPr="008206B3" w14:paraId="0B9F7798" w14:textId="77777777" w:rsidTr="009E6AEC">
        <w:tc>
          <w:tcPr>
            <w:tcW w:w="2263" w:type="dxa"/>
          </w:tcPr>
          <w:p w14:paraId="5B50262C" w14:textId="77777777" w:rsidR="009E6AEC" w:rsidRPr="00927EEB" w:rsidRDefault="009E6AEC" w:rsidP="009E6AEC">
            <w:pPr>
              <w:rPr>
                <w:rFonts w:ascii="Book Antiqua" w:hAnsi="Book Antiqua"/>
                <w:color w:val="538135" w:themeColor="accent6" w:themeShade="BF"/>
                <w:sz w:val="18"/>
                <w:szCs w:val="18"/>
                <w:lang w:val="en-US"/>
              </w:rPr>
            </w:pPr>
          </w:p>
          <w:p w14:paraId="2CD53D5A" w14:textId="77777777" w:rsidR="009E6AEC" w:rsidRPr="00927EEB" w:rsidRDefault="009E6AEC" w:rsidP="009E6AEC">
            <w:pPr>
              <w:rPr>
                <w:rFonts w:ascii="Book Antiqua" w:hAnsi="Book Antiqua"/>
                <w:sz w:val="18"/>
                <w:szCs w:val="18"/>
                <w:lang w:val="en-US"/>
              </w:rPr>
            </w:pPr>
            <w:r w:rsidRPr="003F1D31">
              <w:rPr>
                <w:rFonts w:ascii="Book Antiqua" w:hAnsi="Book Antiqua"/>
                <w:color w:val="385623" w:themeColor="accent6" w:themeShade="80"/>
                <w:sz w:val="18"/>
                <w:szCs w:val="18"/>
                <w:lang w:val="en-US"/>
              </w:rPr>
              <w:t>KEYWORDS</w:t>
            </w:r>
          </w:p>
        </w:tc>
      </w:tr>
      <w:tr w:rsidR="009E6AEC" w:rsidRPr="008206B3" w14:paraId="6246FC07" w14:textId="77777777" w:rsidTr="009E6AEC">
        <w:tc>
          <w:tcPr>
            <w:tcW w:w="2263" w:type="dxa"/>
          </w:tcPr>
          <w:p w14:paraId="7FBBCA25" w14:textId="055C4894" w:rsidR="009E6AEC" w:rsidRPr="00927EEB" w:rsidRDefault="00171860" w:rsidP="009E6AEC">
            <w:pPr>
              <w:rPr>
                <w:rFonts w:ascii="Book Antiqua" w:hAnsi="Book Antiqua"/>
                <w:sz w:val="18"/>
                <w:szCs w:val="18"/>
                <w:lang w:val="en-US"/>
              </w:rPr>
            </w:pPr>
            <w:r w:rsidRPr="00171860">
              <w:rPr>
                <w:rFonts w:ascii="Book Antiqua" w:hAnsi="Book Antiqua"/>
                <w:sz w:val="18"/>
                <w:szCs w:val="18"/>
                <w:lang w:val="en-US"/>
              </w:rPr>
              <w:t>Speech Actions, Illocution, Drama Script</w:t>
            </w:r>
          </w:p>
        </w:tc>
      </w:tr>
      <w:tr w:rsidR="009E6AEC" w:rsidRPr="008206B3" w14:paraId="2DBA58A5" w14:textId="77777777" w:rsidTr="009E6AEC">
        <w:tc>
          <w:tcPr>
            <w:tcW w:w="2263" w:type="dxa"/>
          </w:tcPr>
          <w:p w14:paraId="583F8BDB" w14:textId="77777777" w:rsidR="009E6AEC" w:rsidRPr="00927EEB" w:rsidRDefault="009E6AEC" w:rsidP="009E6AEC">
            <w:pPr>
              <w:rPr>
                <w:rFonts w:ascii="Book Antiqua" w:hAnsi="Book Antiqua"/>
                <w:color w:val="538135" w:themeColor="accent6" w:themeShade="BF"/>
                <w:sz w:val="18"/>
                <w:szCs w:val="16"/>
                <w:lang w:val="en-US"/>
              </w:rPr>
            </w:pPr>
          </w:p>
          <w:p w14:paraId="18E53F4E" w14:textId="77777777" w:rsidR="009E6AEC" w:rsidRPr="00927EEB" w:rsidRDefault="009E6AEC" w:rsidP="009E6AEC">
            <w:pPr>
              <w:rPr>
                <w:rFonts w:ascii="Book Antiqua" w:hAnsi="Book Antiqua"/>
                <w:sz w:val="18"/>
                <w:szCs w:val="16"/>
                <w:lang w:val="en-US"/>
              </w:rPr>
            </w:pPr>
            <w:r w:rsidRPr="003F1D31">
              <w:rPr>
                <w:rFonts w:ascii="Book Antiqua" w:hAnsi="Book Antiqua"/>
                <w:color w:val="385623" w:themeColor="accent6" w:themeShade="80"/>
                <w:sz w:val="18"/>
                <w:szCs w:val="16"/>
                <w:lang w:val="en-US"/>
              </w:rPr>
              <w:t>SUBJECTS</w:t>
            </w:r>
          </w:p>
        </w:tc>
      </w:tr>
      <w:tr w:rsidR="009E6AEC" w:rsidRPr="008206B3" w14:paraId="2E04282A" w14:textId="77777777" w:rsidTr="009E6AEC">
        <w:tc>
          <w:tcPr>
            <w:tcW w:w="2263" w:type="dxa"/>
          </w:tcPr>
          <w:p w14:paraId="60E78C74" w14:textId="77777777" w:rsidR="009E6AEC" w:rsidRPr="00927EEB" w:rsidRDefault="009E6AEC" w:rsidP="009E6AEC">
            <w:pPr>
              <w:rPr>
                <w:rFonts w:ascii="Book Antiqua" w:hAnsi="Book Antiqua"/>
                <w:sz w:val="18"/>
                <w:szCs w:val="16"/>
                <w:lang w:val="en-US"/>
              </w:rPr>
            </w:pPr>
            <w:r w:rsidRPr="00927EEB">
              <w:rPr>
                <w:rFonts w:ascii="Book Antiqua" w:hAnsi="Book Antiqua"/>
                <w:sz w:val="18"/>
                <w:szCs w:val="16"/>
                <w:lang w:val="en-US"/>
              </w:rPr>
              <w:t>Language &amp; Learning; Literature</w:t>
            </w:r>
          </w:p>
        </w:tc>
      </w:tr>
    </w:tbl>
    <w:p w14:paraId="7085ADEB" w14:textId="382D603C" w:rsidR="00A359EB" w:rsidRDefault="00171860" w:rsidP="00A359EB">
      <w:pPr>
        <w:pStyle w:val="BodyText"/>
        <w:spacing w:before="4"/>
        <w:rPr>
          <w:sz w:val="27"/>
        </w:rPr>
      </w:pPr>
      <w:r w:rsidRPr="00DA0FDF">
        <w:rPr>
          <w:rFonts w:ascii="Book Antiqua" w:hAnsi="Book Antiqua"/>
          <w:noProof/>
        </w:rPr>
        <mc:AlternateContent>
          <mc:Choice Requires="wps">
            <w:drawing>
              <wp:anchor distT="0" distB="0" distL="114300" distR="114300" simplePos="0" relativeHeight="251665408" behindDoc="0" locked="0" layoutInCell="1" allowOverlap="1" wp14:anchorId="7A9AA33E" wp14:editId="401CB2EE">
                <wp:simplePos x="0" y="0"/>
                <wp:positionH relativeFrom="page">
                  <wp:posOffset>914400</wp:posOffset>
                </wp:positionH>
                <wp:positionV relativeFrom="paragraph">
                  <wp:posOffset>157364</wp:posOffset>
                </wp:positionV>
                <wp:extent cx="4514850" cy="5548745"/>
                <wp:effectExtent l="0" t="0" r="635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5548745"/>
                        </a:xfrm>
                        <a:prstGeom prst="rect">
                          <a:avLst/>
                        </a:prstGeom>
                        <a:solidFill>
                          <a:srgbClr val="E7E7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6F868" w14:textId="77777777" w:rsidR="00A359EB" w:rsidRPr="003F1D31" w:rsidRDefault="00A359EB" w:rsidP="00A359EB">
                            <w:pPr>
                              <w:pStyle w:val="BodyText"/>
                              <w:rPr>
                                <w:color w:val="385623" w:themeColor="accent6" w:themeShade="80"/>
                                <w:sz w:val="16"/>
                              </w:rPr>
                            </w:pPr>
                          </w:p>
                          <w:p w14:paraId="32040F49" w14:textId="544ABDA4" w:rsidR="00171860" w:rsidRPr="00171860" w:rsidRDefault="00F75B04" w:rsidP="00171860">
                            <w:pPr>
                              <w:spacing w:after="0" w:line="240" w:lineRule="auto"/>
                              <w:ind w:left="241"/>
                              <w:rPr>
                                <w:rFonts w:ascii="Book Antiqua" w:hAnsi="Book Antiqua"/>
                                <w:b/>
                                <w:color w:val="385623" w:themeColor="accent6" w:themeShade="80"/>
                                <w:sz w:val="18"/>
                                <w:szCs w:val="18"/>
                              </w:rPr>
                            </w:pPr>
                            <w:r w:rsidRPr="003F1D31">
                              <w:rPr>
                                <w:rFonts w:ascii="Book Antiqua" w:hAnsi="Book Antiqua"/>
                                <w:b/>
                                <w:color w:val="385623" w:themeColor="accent6" w:themeShade="80"/>
                                <w:sz w:val="18"/>
                                <w:szCs w:val="18"/>
                              </w:rPr>
                              <w:t>ABSTRA</w:t>
                            </w:r>
                            <w:r w:rsidR="00171860">
                              <w:rPr>
                                <w:rFonts w:ascii="Book Antiqua" w:hAnsi="Book Antiqua"/>
                                <w:b/>
                                <w:color w:val="385623" w:themeColor="accent6" w:themeShade="80"/>
                                <w:sz w:val="18"/>
                                <w:szCs w:val="18"/>
                              </w:rPr>
                              <w:t>K</w:t>
                            </w:r>
                          </w:p>
                          <w:p w14:paraId="2DE847A8" w14:textId="7011E330" w:rsidR="007375DF" w:rsidRDefault="00171860" w:rsidP="007375DF">
                            <w:pPr>
                              <w:spacing w:after="0" w:line="240" w:lineRule="auto"/>
                              <w:ind w:left="240" w:right="241"/>
                              <w:jc w:val="both"/>
                              <w:rPr>
                                <w:rFonts w:ascii="Book Antiqua" w:hAnsi="Book Antiqua"/>
                                <w:sz w:val="18"/>
                                <w:szCs w:val="18"/>
                                <w:lang w:val="en-US"/>
                              </w:rPr>
                            </w:pP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bertujuan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menganalisis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dialog drama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Sayang</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Malang 'Ken </w:t>
                            </w:r>
                            <w:proofErr w:type="spellStart"/>
                            <w:r w:rsidRPr="00171860">
                              <w:rPr>
                                <w:rFonts w:ascii="Book Antiqua" w:hAnsi="Book Antiqua"/>
                                <w:sz w:val="18"/>
                                <w:szCs w:val="18"/>
                                <w:lang w:val="en-US"/>
                              </w:rPr>
                              <w:t>Kembalilah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Seperti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Dulu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karya</w:t>
                            </w:r>
                            <w:proofErr w:type="spellEnd"/>
                            <w:r w:rsidRPr="00171860">
                              <w:rPr>
                                <w:rFonts w:ascii="Book Antiqua" w:hAnsi="Book Antiqua"/>
                                <w:sz w:val="18"/>
                                <w:szCs w:val="18"/>
                                <w:lang w:val="en-US"/>
                              </w:rPr>
                              <w:t xml:space="preserve"> Elsa </w:t>
                            </w:r>
                            <w:proofErr w:type="spellStart"/>
                            <w:r w:rsidRPr="00171860">
                              <w:rPr>
                                <w:rFonts w:ascii="Book Antiqua" w:hAnsi="Book Antiqua"/>
                                <w:sz w:val="18"/>
                                <w:szCs w:val="18"/>
                                <w:lang w:val="en-US"/>
                              </w:rPr>
                              <w:t>Pebriyanti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Fokus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utama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adalah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mengidentifikasi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mengkategorikan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ilokusi</w:t>
                            </w:r>
                            <w:proofErr w:type="spellEnd"/>
                            <w:r w:rsidRPr="00171860">
                              <w:rPr>
                                <w:rFonts w:ascii="Book Antiqua" w:hAnsi="Book Antiqua"/>
                                <w:sz w:val="18"/>
                                <w:szCs w:val="18"/>
                                <w:lang w:val="en-US"/>
                              </w:rPr>
                              <w:t xml:space="preserve"> yang </w:t>
                            </w:r>
                            <w:proofErr w:type="spellStart"/>
                            <w:r w:rsidRPr="00171860">
                              <w:rPr>
                                <w:rFonts w:ascii="Book Antiqua" w:hAnsi="Book Antiqua"/>
                                <w:sz w:val="18"/>
                                <w:szCs w:val="18"/>
                                <w:lang w:val="en-US"/>
                              </w:rPr>
                              <w:t>digunakan</w:t>
                            </w:r>
                            <w:proofErr w:type="spellEnd"/>
                            <w:r w:rsidRPr="00171860">
                              <w:rPr>
                                <w:rFonts w:ascii="Book Antiqua" w:hAnsi="Book Antiqua"/>
                                <w:sz w:val="18"/>
                                <w:szCs w:val="18"/>
                                <w:lang w:val="en-US"/>
                              </w:rPr>
                              <w:t xml:space="preserve"> oleh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serta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memahami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fungsi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implikasinya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pengembangan</w:t>
                            </w:r>
                            <w:proofErr w:type="spellEnd"/>
                            <w:r w:rsidRPr="00171860">
                              <w:rPr>
                                <w:rFonts w:ascii="Book Antiqua" w:hAnsi="Book Antiqua"/>
                                <w:sz w:val="18"/>
                                <w:szCs w:val="18"/>
                                <w:lang w:val="en-US"/>
                              </w:rPr>
                              <w:t xml:space="preserve"> plot dan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Metode</w:t>
                            </w:r>
                            <w:proofErr w:type="spellEnd"/>
                            <w:r w:rsidRPr="00171860">
                              <w:rPr>
                                <w:rFonts w:ascii="Book Antiqua" w:hAnsi="Book Antiqua"/>
                                <w:sz w:val="18"/>
                                <w:szCs w:val="18"/>
                                <w:lang w:val="en-US"/>
                              </w:rPr>
                              <w:t xml:space="preserve"> yang </w:t>
                            </w:r>
                            <w:proofErr w:type="spellStart"/>
                            <w:r w:rsidRPr="00171860">
                              <w:rPr>
                                <w:rFonts w:ascii="Book Antiqua" w:hAnsi="Book Antiqua"/>
                                <w:sz w:val="18"/>
                                <w:szCs w:val="18"/>
                                <w:lang w:val="en-US"/>
                              </w:rPr>
                              <w:t>digunakan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adalah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analisis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pragmatik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dengan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pendekatan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kualitatif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deskriptif</w:t>
                            </w:r>
                            <w:proofErr w:type="spellEnd"/>
                            <w:r w:rsidRPr="00171860">
                              <w:rPr>
                                <w:rFonts w:ascii="Book Antiqua" w:hAnsi="Book Antiqua"/>
                                <w:sz w:val="18"/>
                                <w:szCs w:val="18"/>
                                <w:lang w:val="en-US"/>
                              </w:rPr>
                              <w:t xml:space="preserve">. Data </w:t>
                            </w:r>
                            <w:proofErr w:type="spellStart"/>
                            <w:r w:rsidRPr="00171860">
                              <w:rPr>
                                <w:rFonts w:ascii="Book Antiqua" w:hAnsi="Book Antiqua"/>
                                <w:sz w:val="18"/>
                                <w:szCs w:val="18"/>
                                <w:lang w:val="en-US"/>
                              </w:rPr>
                              <w:t>diambil</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dari</w:t>
                            </w:r>
                            <w:proofErr w:type="spellEnd"/>
                            <w:r w:rsidRPr="00171860">
                              <w:rPr>
                                <w:rFonts w:ascii="Book Antiqua" w:hAnsi="Book Antiqua"/>
                                <w:sz w:val="18"/>
                                <w:szCs w:val="18"/>
                                <w:lang w:val="en-US"/>
                              </w:rPr>
                              <w:t xml:space="preserve"> dialog-dialog yang </w:t>
                            </w:r>
                            <w:proofErr w:type="spellStart"/>
                            <w:r w:rsidRPr="00171860">
                              <w:rPr>
                                <w:rFonts w:ascii="Book Antiqua" w:hAnsi="Book Antiqua"/>
                                <w:sz w:val="18"/>
                                <w:szCs w:val="18"/>
                                <w:lang w:val="en-US"/>
                              </w:rPr>
                              <w:t>terdapat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drama dan </w:t>
                            </w:r>
                            <w:proofErr w:type="spellStart"/>
                            <w:r w:rsidRPr="00171860">
                              <w:rPr>
                                <w:rFonts w:ascii="Book Antiqua" w:hAnsi="Book Antiqua"/>
                                <w:sz w:val="18"/>
                                <w:szCs w:val="18"/>
                                <w:lang w:val="en-US"/>
                              </w:rPr>
                              <w:t>dianalisis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berdasarkan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teori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oleh Searle yang </w:t>
                            </w:r>
                            <w:proofErr w:type="spellStart"/>
                            <w:r w:rsidRPr="00171860">
                              <w:rPr>
                                <w:rFonts w:ascii="Book Antiqua" w:hAnsi="Book Antiqua"/>
                                <w:sz w:val="18"/>
                                <w:szCs w:val="18"/>
                                <w:lang w:val="en-US"/>
                              </w:rPr>
                              <w:t>meliputi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ilokusi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asertif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direktif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komisi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ekspresif</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deklaratif</w:t>
                            </w:r>
                            <w:proofErr w:type="spellEnd"/>
                            <w:r w:rsidRPr="00171860">
                              <w:rPr>
                                <w:rFonts w:ascii="Book Antiqua" w:hAnsi="Book Antiqua"/>
                                <w:sz w:val="18"/>
                                <w:szCs w:val="18"/>
                                <w:lang w:val="en-US"/>
                              </w:rPr>
                              <w:t xml:space="preserve">. Hasil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menunjukkan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bahwa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ilokusi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berperan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penting</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menyampaikan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maksud</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tujuan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mengembangkan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konflik</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ketegangan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serta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membangun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hubungan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antar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asertif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digunakan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menyatakan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informasi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pendapat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direktif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memberikan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perintah</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permintaan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komisi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membuat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janji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komitmen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ekspresif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mengungkapkan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emosi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sikap</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serta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deklaratif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menghasilkan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perubahan</w:t>
                            </w:r>
                            <w:proofErr w:type="spellEnd"/>
                            <w:r w:rsidRPr="00171860">
                              <w:rPr>
                                <w:rFonts w:ascii="Book Antiqua" w:hAnsi="Book Antiqua"/>
                                <w:sz w:val="18"/>
                                <w:szCs w:val="18"/>
                                <w:lang w:val="en-US"/>
                              </w:rPr>
                              <w:t xml:space="preserve"> status </w:t>
                            </w:r>
                            <w:proofErr w:type="spellStart"/>
                            <w:r w:rsidRPr="00171860">
                              <w:rPr>
                                <w:rFonts w:ascii="Book Antiqua" w:hAnsi="Book Antiqua"/>
                                <w:sz w:val="18"/>
                                <w:szCs w:val="18"/>
                                <w:lang w:val="en-US"/>
                              </w:rPr>
                              <w:t>atau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situasi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juga </w:t>
                            </w:r>
                            <w:proofErr w:type="spellStart"/>
                            <w:r w:rsidRPr="00171860">
                              <w:rPr>
                                <w:rFonts w:ascii="Book Antiqua" w:hAnsi="Book Antiqua"/>
                                <w:sz w:val="18"/>
                                <w:szCs w:val="18"/>
                                <w:lang w:val="en-US"/>
                              </w:rPr>
                              <w:t>mengungkapkan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bahwa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penggunaan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yang </w:t>
                            </w:r>
                            <w:proofErr w:type="spellStart"/>
                            <w:r w:rsidRPr="00171860">
                              <w:rPr>
                                <w:rFonts w:ascii="Book Antiqua" w:hAnsi="Book Antiqua"/>
                                <w:sz w:val="18"/>
                                <w:szCs w:val="18"/>
                                <w:lang w:val="en-US"/>
                              </w:rPr>
                              <w:t>efektif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dapat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memperkaya</w:t>
                            </w:r>
                            <w:proofErr w:type="spellEnd"/>
                            <w:r w:rsidRPr="00171860">
                              <w:rPr>
                                <w:rFonts w:ascii="Book Antiqua" w:hAnsi="Book Antiqua"/>
                                <w:sz w:val="18"/>
                                <w:szCs w:val="18"/>
                                <w:lang w:val="en-US"/>
                              </w:rPr>
                              <w:t xml:space="preserve"> dialog, </w:t>
                            </w:r>
                            <w:proofErr w:type="spellStart"/>
                            <w:r w:rsidRPr="00171860">
                              <w:rPr>
                                <w:rFonts w:ascii="Book Antiqua" w:hAnsi="Book Antiqua"/>
                                <w:sz w:val="18"/>
                                <w:szCs w:val="18"/>
                                <w:lang w:val="en-US"/>
                              </w:rPr>
                              <w:t>membuat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lebih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kompleks</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meningkatkan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dinamika</w:t>
                            </w:r>
                            <w:proofErr w:type="spellEnd"/>
                            <w:r w:rsidRPr="00171860">
                              <w:rPr>
                                <w:rFonts w:ascii="Book Antiqua" w:hAnsi="Book Antiqua"/>
                                <w:sz w:val="18"/>
                                <w:szCs w:val="18"/>
                                <w:lang w:val="en-US"/>
                              </w:rPr>
                              <w:t xml:space="preserve"> plot.</w:t>
                            </w:r>
                          </w:p>
                          <w:p w14:paraId="4B1B07D5" w14:textId="77777777" w:rsidR="00171860" w:rsidRDefault="00171860" w:rsidP="007375DF">
                            <w:pPr>
                              <w:spacing w:after="0" w:line="240" w:lineRule="auto"/>
                              <w:ind w:left="240" w:right="241"/>
                              <w:jc w:val="both"/>
                              <w:rPr>
                                <w:rFonts w:ascii="Book Antiqua" w:hAnsi="Book Antiqua"/>
                                <w:sz w:val="18"/>
                                <w:szCs w:val="18"/>
                                <w:lang w:val="en-US"/>
                              </w:rPr>
                            </w:pPr>
                          </w:p>
                          <w:p w14:paraId="6BCD88A0" w14:textId="77777777" w:rsidR="00171860" w:rsidRPr="003F1D31" w:rsidRDefault="00171860" w:rsidP="00171860">
                            <w:pPr>
                              <w:spacing w:after="0" w:line="240" w:lineRule="auto"/>
                              <w:ind w:left="241"/>
                              <w:rPr>
                                <w:rFonts w:ascii="Book Antiqua" w:hAnsi="Book Antiqua"/>
                                <w:b/>
                                <w:color w:val="385623" w:themeColor="accent6" w:themeShade="80"/>
                                <w:sz w:val="18"/>
                                <w:szCs w:val="18"/>
                              </w:rPr>
                            </w:pPr>
                            <w:r w:rsidRPr="003F1D31">
                              <w:rPr>
                                <w:rFonts w:ascii="Book Antiqua" w:hAnsi="Book Antiqua"/>
                                <w:b/>
                                <w:color w:val="385623" w:themeColor="accent6" w:themeShade="80"/>
                                <w:sz w:val="18"/>
                                <w:szCs w:val="18"/>
                              </w:rPr>
                              <w:t>ABSTRACT</w:t>
                            </w:r>
                          </w:p>
                          <w:p w14:paraId="5A4D8AAA" w14:textId="588BB785" w:rsidR="00171860" w:rsidRPr="007375DF" w:rsidRDefault="00171860" w:rsidP="007375DF">
                            <w:pPr>
                              <w:spacing w:after="0" w:line="240" w:lineRule="auto"/>
                              <w:ind w:left="240" w:right="241"/>
                              <w:jc w:val="both"/>
                              <w:rPr>
                                <w:rFonts w:ascii="Book Antiqua" w:hAnsi="Book Antiqua"/>
                                <w:sz w:val="18"/>
                                <w:szCs w:val="18"/>
                                <w:lang w:val="en-US"/>
                              </w:rPr>
                            </w:pPr>
                            <w:r w:rsidRPr="00171860">
                              <w:rPr>
                                <w:rFonts w:ascii="Book Antiqua" w:hAnsi="Book Antiqua"/>
                                <w:sz w:val="18"/>
                                <w:szCs w:val="18"/>
                                <w:lang w:val="en-US"/>
                              </w:rPr>
                              <w:t>This research aims to analyze the speech acts in the dialogue script of the drama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Sayang</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Malang 'Ken </w:t>
                            </w:r>
                            <w:proofErr w:type="spellStart"/>
                            <w:r w:rsidRPr="00171860">
                              <w:rPr>
                                <w:rFonts w:ascii="Book Antiqua" w:hAnsi="Book Antiqua"/>
                                <w:sz w:val="18"/>
                                <w:szCs w:val="18"/>
                                <w:lang w:val="en-US"/>
                              </w:rPr>
                              <w:t>Kembalilah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seperti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Dulu</w:t>
                            </w:r>
                            <w:proofErr w:type="spellEnd"/>
                            <w:r w:rsidRPr="00171860">
                              <w:rPr>
                                <w:rFonts w:ascii="Book Antiqua" w:hAnsi="Book Antiqua"/>
                                <w:sz w:val="18"/>
                                <w:szCs w:val="18"/>
                                <w:lang w:val="en-US"/>
                              </w:rPr>
                              <w:t xml:space="preserve">'" by Elsa </w:t>
                            </w:r>
                            <w:proofErr w:type="spellStart"/>
                            <w:r w:rsidRPr="00171860">
                              <w:rPr>
                                <w:rFonts w:ascii="Book Antiqua" w:hAnsi="Book Antiqua"/>
                                <w:sz w:val="18"/>
                                <w:szCs w:val="18"/>
                                <w:lang w:val="en-US"/>
                              </w:rPr>
                              <w:t>Pebriyanti</w:t>
                            </w:r>
                            <w:proofErr w:type="spellEnd"/>
                            <w:r w:rsidRPr="00171860">
                              <w:rPr>
                                <w:rFonts w:ascii="Book Antiqua" w:hAnsi="Book Antiqua"/>
                                <w:sz w:val="18"/>
                                <w:szCs w:val="18"/>
                                <w:lang w:val="en-US"/>
                              </w:rPr>
                              <w:t xml:space="preserve">. The </w:t>
                            </w:r>
                            <w:proofErr w:type="spellStart"/>
                            <w:r w:rsidRPr="00B145B5">
                              <w:rPr>
                                <w:rFonts w:ascii="Book Antiqua" w:hAnsi="Book Antiqua"/>
                                <w:i/>
                                <w:iCs/>
                                <w:sz w:val="18"/>
                                <w:szCs w:val="18"/>
                                <w:lang w:val="en-US"/>
                              </w:rPr>
                              <w:t>mainfocus</w:t>
                            </w:r>
                            <w:proofErr w:type="spellEnd"/>
                            <w:r w:rsidRPr="00171860">
                              <w:rPr>
                                <w:rFonts w:ascii="Book Antiqua" w:hAnsi="Book Antiqua"/>
                                <w:sz w:val="18"/>
                                <w:szCs w:val="18"/>
                                <w:lang w:val="en-US"/>
                              </w:rPr>
                              <w:t xml:space="preserve"> of this research is to identify and categorize the illocutionary speech acts used by the characters in the script, as well as to understand their functions and implications in plot and character development. The method used in this research is pragmatic analysis with a descriptive qualitative approach. The data are taken from the dialogues contained in the drama script and analyzed based on Searle's theory of speech acts which include assertive, directive, commission, expressive, and declarative illocution. The results show that illocutionary speech acts in this script play an important role in conveying the intentions and goals of the characters, developing conflict and tension, and building relationships between characters. Assertive speech acts are used to state information and opinions, directive to give orders and requests, commissions to make promises and commitments, expressive to express emotions and attitudes, and declarative to produce changes in status or situation. This research also reveals that the effective use of speech acts can enrich dialog, make characters more complex, and improve plot dynamics.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AA33E" id="_x0000_t202" coordsize="21600,21600" o:spt="202" path="m,l,21600r21600,l21600,xe">
                <v:stroke joinstyle="miter"/>
                <v:path gradientshapeok="t" o:connecttype="rect"/>
              </v:shapetype>
              <v:shape id="Text Box 4" o:spid="_x0000_s1026" type="#_x0000_t202" style="position:absolute;margin-left:1in;margin-top:12.4pt;width:355.5pt;height:436.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" fillcolor="#e7e7f1" stroked="f">
                <v:textbox inset="0,0,0,0">
                  <w:txbxContent>
                    <w:p w14:paraId="11B6F868" w14:textId="77777777" w:rsidR="00A359EB" w:rsidRPr="003F1D31" w:rsidRDefault="00A359EB" w:rsidP="00A359EB">
                      <w:pPr>
                        <w:pStyle w:val="BodyText"/>
                        <w:rPr>
                          <w:color w:val="385623" w:themeColor="accent6" w:themeShade="80"/>
                          <w:sz w:val="16"/>
                        </w:rPr>
                      </w:pPr>
                    </w:p>
                    <w:p w14:paraId="32040F49" w14:textId="544ABDA4" w:rsidR="00171860" w:rsidRPr="00171860" w:rsidRDefault="00F75B04" w:rsidP="00171860">
                      <w:pPr>
                        <w:spacing w:after="0" w:line="240" w:lineRule="auto"/>
                        <w:ind w:left="241"/>
                        <w:rPr>
                          <w:rFonts w:ascii="Book Antiqua" w:hAnsi="Book Antiqua"/>
                          <w:b/>
                          <w:color w:val="385623" w:themeColor="accent6" w:themeShade="80"/>
                          <w:sz w:val="18"/>
                          <w:szCs w:val="18"/>
                        </w:rPr>
                      </w:pPr>
                      <w:r w:rsidRPr="003F1D31">
                        <w:rPr>
                          <w:rFonts w:ascii="Book Antiqua" w:hAnsi="Book Antiqua"/>
                          <w:b/>
                          <w:color w:val="385623" w:themeColor="accent6" w:themeShade="80"/>
                          <w:sz w:val="18"/>
                          <w:szCs w:val="18"/>
                        </w:rPr>
                        <w:t>ABSTRA</w:t>
                      </w:r>
                      <w:r w:rsidR="00171860">
                        <w:rPr>
                          <w:rFonts w:ascii="Book Antiqua" w:hAnsi="Book Antiqua"/>
                          <w:b/>
                          <w:color w:val="385623" w:themeColor="accent6" w:themeShade="80"/>
                          <w:sz w:val="18"/>
                          <w:szCs w:val="18"/>
                        </w:rPr>
                        <w:t>K</w:t>
                      </w:r>
                    </w:p>
                    <w:p w14:paraId="2DE847A8" w14:textId="7011E330" w:rsidR="007375DF" w:rsidRDefault="00171860" w:rsidP="007375DF">
                      <w:pPr>
                        <w:spacing w:after="0" w:line="240" w:lineRule="auto"/>
                        <w:ind w:left="240" w:right="241"/>
                        <w:jc w:val="both"/>
                        <w:rPr>
                          <w:rFonts w:ascii="Book Antiqua" w:hAnsi="Book Antiqua"/>
                          <w:sz w:val="18"/>
                          <w:szCs w:val="18"/>
                          <w:lang w:val="en-US"/>
                        </w:rPr>
                      </w:pP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bertujuan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menganalisis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dialog drama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Sayang</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Malang 'Ken </w:t>
                      </w:r>
                      <w:proofErr w:type="spellStart"/>
                      <w:r w:rsidRPr="00171860">
                        <w:rPr>
                          <w:rFonts w:ascii="Book Antiqua" w:hAnsi="Book Antiqua"/>
                          <w:sz w:val="18"/>
                          <w:szCs w:val="18"/>
                          <w:lang w:val="en-US"/>
                        </w:rPr>
                        <w:t>Kembalilah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Seperti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Dulu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karya</w:t>
                      </w:r>
                      <w:proofErr w:type="spellEnd"/>
                      <w:r w:rsidRPr="00171860">
                        <w:rPr>
                          <w:rFonts w:ascii="Book Antiqua" w:hAnsi="Book Antiqua"/>
                          <w:sz w:val="18"/>
                          <w:szCs w:val="18"/>
                          <w:lang w:val="en-US"/>
                        </w:rPr>
                        <w:t xml:space="preserve"> Elsa </w:t>
                      </w:r>
                      <w:proofErr w:type="spellStart"/>
                      <w:r w:rsidRPr="00171860">
                        <w:rPr>
                          <w:rFonts w:ascii="Book Antiqua" w:hAnsi="Book Antiqua"/>
                          <w:sz w:val="18"/>
                          <w:szCs w:val="18"/>
                          <w:lang w:val="en-US"/>
                        </w:rPr>
                        <w:t>Pebriyanti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Fokus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utama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adalah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mengidentifikasi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mengkategorikan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ilokusi</w:t>
                      </w:r>
                      <w:proofErr w:type="spellEnd"/>
                      <w:r w:rsidRPr="00171860">
                        <w:rPr>
                          <w:rFonts w:ascii="Book Antiqua" w:hAnsi="Book Antiqua"/>
                          <w:sz w:val="18"/>
                          <w:szCs w:val="18"/>
                          <w:lang w:val="en-US"/>
                        </w:rPr>
                        <w:t xml:space="preserve"> yang </w:t>
                      </w:r>
                      <w:proofErr w:type="spellStart"/>
                      <w:r w:rsidRPr="00171860">
                        <w:rPr>
                          <w:rFonts w:ascii="Book Antiqua" w:hAnsi="Book Antiqua"/>
                          <w:sz w:val="18"/>
                          <w:szCs w:val="18"/>
                          <w:lang w:val="en-US"/>
                        </w:rPr>
                        <w:t>digunakan</w:t>
                      </w:r>
                      <w:proofErr w:type="spellEnd"/>
                      <w:r w:rsidRPr="00171860">
                        <w:rPr>
                          <w:rFonts w:ascii="Book Antiqua" w:hAnsi="Book Antiqua"/>
                          <w:sz w:val="18"/>
                          <w:szCs w:val="18"/>
                          <w:lang w:val="en-US"/>
                        </w:rPr>
                        <w:t xml:space="preserve"> oleh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serta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memahami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fungsi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implikasinya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pengembangan</w:t>
                      </w:r>
                      <w:proofErr w:type="spellEnd"/>
                      <w:r w:rsidRPr="00171860">
                        <w:rPr>
                          <w:rFonts w:ascii="Book Antiqua" w:hAnsi="Book Antiqua"/>
                          <w:sz w:val="18"/>
                          <w:szCs w:val="18"/>
                          <w:lang w:val="en-US"/>
                        </w:rPr>
                        <w:t xml:space="preserve"> plot dan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Metode</w:t>
                      </w:r>
                      <w:proofErr w:type="spellEnd"/>
                      <w:r w:rsidRPr="00171860">
                        <w:rPr>
                          <w:rFonts w:ascii="Book Antiqua" w:hAnsi="Book Antiqua"/>
                          <w:sz w:val="18"/>
                          <w:szCs w:val="18"/>
                          <w:lang w:val="en-US"/>
                        </w:rPr>
                        <w:t xml:space="preserve"> yang </w:t>
                      </w:r>
                      <w:proofErr w:type="spellStart"/>
                      <w:r w:rsidRPr="00171860">
                        <w:rPr>
                          <w:rFonts w:ascii="Book Antiqua" w:hAnsi="Book Antiqua"/>
                          <w:sz w:val="18"/>
                          <w:szCs w:val="18"/>
                          <w:lang w:val="en-US"/>
                        </w:rPr>
                        <w:t>digunakan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adalah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analisis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pragmatik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dengan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pendekatan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kualitatif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deskriptif</w:t>
                      </w:r>
                      <w:proofErr w:type="spellEnd"/>
                      <w:r w:rsidRPr="00171860">
                        <w:rPr>
                          <w:rFonts w:ascii="Book Antiqua" w:hAnsi="Book Antiqua"/>
                          <w:sz w:val="18"/>
                          <w:szCs w:val="18"/>
                          <w:lang w:val="en-US"/>
                        </w:rPr>
                        <w:t xml:space="preserve">. Data </w:t>
                      </w:r>
                      <w:proofErr w:type="spellStart"/>
                      <w:r w:rsidRPr="00171860">
                        <w:rPr>
                          <w:rFonts w:ascii="Book Antiqua" w:hAnsi="Book Antiqua"/>
                          <w:sz w:val="18"/>
                          <w:szCs w:val="18"/>
                          <w:lang w:val="en-US"/>
                        </w:rPr>
                        <w:t>diambil</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dari</w:t>
                      </w:r>
                      <w:proofErr w:type="spellEnd"/>
                      <w:r w:rsidRPr="00171860">
                        <w:rPr>
                          <w:rFonts w:ascii="Book Antiqua" w:hAnsi="Book Antiqua"/>
                          <w:sz w:val="18"/>
                          <w:szCs w:val="18"/>
                          <w:lang w:val="en-US"/>
                        </w:rPr>
                        <w:t xml:space="preserve"> dialog-dialog yang </w:t>
                      </w:r>
                      <w:proofErr w:type="spellStart"/>
                      <w:r w:rsidRPr="00171860">
                        <w:rPr>
                          <w:rFonts w:ascii="Book Antiqua" w:hAnsi="Book Antiqua"/>
                          <w:sz w:val="18"/>
                          <w:szCs w:val="18"/>
                          <w:lang w:val="en-US"/>
                        </w:rPr>
                        <w:t>terdapat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drama dan </w:t>
                      </w:r>
                      <w:proofErr w:type="spellStart"/>
                      <w:r w:rsidRPr="00171860">
                        <w:rPr>
                          <w:rFonts w:ascii="Book Antiqua" w:hAnsi="Book Antiqua"/>
                          <w:sz w:val="18"/>
                          <w:szCs w:val="18"/>
                          <w:lang w:val="en-US"/>
                        </w:rPr>
                        <w:t>dianalisis</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berdasarkan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teori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oleh Searle yang </w:t>
                      </w:r>
                      <w:proofErr w:type="spellStart"/>
                      <w:r w:rsidRPr="00171860">
                        <w:rPr>
                          <w:rFonts w:ascii="Book Antiqua" w:hAnsi="Book Antiqua"/>
                          <w:sz w:val="18"/>
                          <w:szCs w:val="18"/>
                          <w:lang w:val="en-US"/>
                        </w:rPr>
                        <w:t>meliputi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ilokusi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asertif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direktif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komisi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ekspresif</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deklaratif</w:t>
                      </w:r>
                      <w:proofErr w:type="spellEnd"/>
                      <w:r w:rsidRPr="00171860">
                        <w:rPr>
                          <w:rFonts w:ascii="Book Antiqua" w:hAnsi="Book Antiqua"/>
                          <w:sz w:val="18"/>
                          <w:szCs w:val="18"/>
                          <w:lang w:val="en-US"/>
                        </w:rPr>
                        <w:t xml:space="preserve">. Hasil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menunjukkan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bahwa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ilokusi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naskah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berperan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penting</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dalam</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menyampaikan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maksud</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tujuan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mengembangkan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konflik</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ketegangan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serta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membangun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hubungan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antar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asertif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digunakan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menyatakan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informasi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pendapat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direktif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memberikan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perintah</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permintaan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komisi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membuat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janji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komitmen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ekspresif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mengungkapkan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emosi</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sikap</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serta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deklaratif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untuk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menghasilkan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perubahan</w:t>
                      </w:r>
                      <w:proofErr w:type="spellEnd"/>
                      <w:r w:rsidRPr="00171860">
                        <w:rPr>
                          <w:rFonts w:ascii="Book Antiqua" w:hAnsi="Book Antiqua"/>
                          <w:sz w:val="18"/>
                          <w:szCs w:val="18"/>
                          <w:lang w:val="en-US"/>
                        </w:rPr>
                        <w:t xml:space="preserve"> status </w:t>
                      </w:r>
                      <w:proofErr w:type="spellStart"/>
                      <w:r w:rsidRPr="00171860">
                        <w:rPr>
                          <w:rFonts w:ascii="Book Antiqua" w:hAnsi="Book Antiqua"/>
                          <w:sz w:val="18"/>
                          <w:szCs w:val="18"/>
                          <w:lang w:val="en-US"/>
                        </w:rPr>
                        <w:t>atau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situasi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Penelitian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ini</w:t>
                      </w:r>
                      <w:proofErr w:type="spellEnd"/>
                      <w:r w:rsidRPr="00171860">
                        <w:rPr>
                          <w:rFonts w:ascii="Book Antiqua" w:hAnsi="Book Antiqua"/>
                          <w:sz w:val="18"/>
                          <w:szCs w:val="18"/>
                          <w:lang w:val="en-US"/>
                        </w:rPr>
                        <w:t xml:space="preserve"> juga </w:t>
                      </w:r>
                      <w:proofErr w:type="spellStart"/>
                      <w:r w:rsidRPr="00171860">
                        <w:rPr>
                          <w:rFonts w:ascii="Book Antiqua" w:hAnsi="Book Antiqua"/>
                          <w:sz w:val="18"/>
                          <w:szCs w:val="18"/>
                          <w:lang w:val="en-US"/>
                        </w:rPr>
                        <w:t>mengungkapkan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bahwa</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penggunaan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tindak</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tutur</w:t>
                      </w:r>
                      <w:proofErr w:type="spellEnd"/>
                      <w:r w:rsidRPr="00171860">
                        <w:rPr>
                          <w:rFonts w:ascii="Book Antiqua" w:hAnsi="Book Antiqua"/>
                          <w:sz w:val="18"/>
                          <w:szCs w:val="18"/>
                          <w:lang w:val="en-US"/>
                        </w:rPr>
                        <w:t xml:space="preserve"> yang </w:t>
                      </w:r>
                      <w:proofErr w:type="spellStart"/>
                      <w:r w:rsidRPr="00171860">
                        <w:rPr>
                          <w:rFonts w:ascii="Book Antiqua" w:hAnsi="Book Antiqua"/>
                          <w:sz w:val="18"/>
                          <w:szCs w:val="18"/>
                          <w:lang w:val="en-US"/>
                        </w:rPr>
                        <w:t>efektif</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dapat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memperkaya</w:t>
                      </w:r>
                      <w:proofErr w:type="spellEnd"/>
                      <w:r w:rsidRPr="00171860">
                        <w:rPr>
                          <w:rFonts w:ascii="Book Antiqua" w:hAnsi="Book Antiqua"/>
                          <w:sz w:val="18"/>
                          <w:szCs w:val="18"/>
                          <w:lang w:val="en-US"/>
                        </w:rPr>
                        <w:t xml:space="preserve"> dialog, </w:t>
                      </w:r>
                      <w:proofErr w:type="spellStart"/>
                      <w:r w:rsidRPr="00171860">
                        <w:rPr>
                          <w:rFonts w:ascii="Book Antiqua" w:hAnsi="Book Antiqua"/>
                          <w:sz w:val="18"/>
                          <w:szCs w:val="18"/>
                          <w:lang w:val="en-US"/>
                        </w:rPr>
                        <w:t>membuat</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karakter</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lebih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kompleks</w:t>
                      </w:r>
                      <w:proofErr w:type="spellEnd"/>
                      <w:r w:rsidRPr="00171860">
                        <w:rPr>
                          <w:rFonts w:ascii="Book Antiqua" w:hAnsi="Book Antiqua"/>
                          <w:sz w:val="18"/>
                          <w:szCs w:val="18"/>
                          <w:lang w:val="en-US"/>
                        </w:rPr>
                        <w:t xml:space="preserve">, dan </w:t>
                      </w:r>
                      <w:proofErr w:type="spellStart"/>
                      <w:r w:rsidRPr="00171860">
                        <w:rPr>
                          <w:rFonts w:ascii="Book Antiqua" w:hAnsi="Book Antiqua"/>
                          <w:sz w:val="18"/>
                          <w:szCs w:val="18"/>
                          <w:lang w:val="en-US"/>
                        </w:rPr>
                        <w:t>meningkatkan</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dinamika</w:t>
                      </w:r>
                      <w:proofErr w:type="spellEnd"/>
                      <w:r w:rsidRPr="00171860">
                        <w:rPr>
                          <w:rFonts w:ascii="Book Antiqua" w:hAnsi="Book Antiqua"/>
                          <w:sz w:val="18"/>
                          <w:szCs w:val="18"/>
                          <w:lang w:val="en-US"/>
                        </w:rPr>
                        <w:t xml:space="preserve"> plot.</w:t>
                      </w:r>
                    </w:p>
                    <w:p w14:paraId="4B1B07D5" w14:textId="77777777" w:rsidR="00171860" w:rsidRDefault="00171860" w:rsidP="007375DF">
                      <w:pPr>
                        <w:spacing w:after="0" w:line="240" w:lineRule="auto"/>
                        <w:ind w:left="240" w:right="241"/>
                        <w:jc w:val="both"/>
                        <w:rPr>
                          <w:rFonts w:ascii="Book Antiqua" w:hAnsi="Book Antiqua"/>
                          <w:sz w:val="18"/>
                          <w:szCs w:val="18"/>
                          <w:lang w:val="en-US"/>
                        </w:rPr>
                      </w:pPr>
                    </w:p>
                    <w:p w14:paraId="6BCD88A0" w14:textId="77777777" w:rsidR="00171860" w:rsidRPr="003F1D31" w:rsidRDefault="00171860" w:rsidP="00171860">
                      <w:pPr>
                        <w:spacing w:after="0" w:line="240" w:lineRule="auto"/>
                        <w:ind w:left="241"/>
                        <w:rPr>
                          <w:rFonts w:ascii="Book Antiqua" w:hAnsi="Book Antiqua"/>
                          <w:b/>
                          <w:color w:val="385623" w:themeColor="accent6" w:themeShade="80"/>
                          <w:sz w:val="18"/>
                          <w:szCs w:val="18"/>
                        </w:rPr>
                      </w:pPr>
                      <w:r w:rsidRPr="003F1D31">
                        <w:rPr>
                          <w:rFonts w:ascii="Book Antiqua" w:hAnsi="Book Antiqua"/>
                          <w:b/>
                          <w:color w:val="385623" w:themeColor="accent6" w:themeShade="80"/>
                          <w:sz w:val="18"/>
                          <w:szCs w:val="18"/>
                        </w:rPr>
                        <w:t>ABSTRACT</w:t>
                      </w:r>
                    </w:p>
                    <w:p w14:paraId="5A4D8AAA" w14:textId="588BB785" w:rsidR="00171860" w:rsidRPr="007375DF" w:rsidRDefault="00171860" w:rsidP="007375DF">
                      <w:pPr>
                        <w:spacing w:after="0" w:line="240" w:lineRule="auto"/>
                        <w:ind w:left="240" w:right="241"/>
                        <w:jc w:val="both"/>
                        <w:rPr>
                          <w:rFonts w:ascii="Book Antiqua" w:hAnsi="Book Antiqua"/>
                          <w:sz w:val="18"/>
                          <w:szCs w:val="18"/>
                          <w:lang w:val="en-US"/>
                        </w:rPr>
                      </w:pPr>
                      <w:r w:rsidRPr="00171860">
                        <w:rPr>
                          <w:rFonts w:ascii="Book Antiqua" w:hAnsi="Book Antiqua"/>
                          <w:sz w:val="18"/>
                          <w:szCs w:val="18"/>
                          <w:lang w:val="en-US"/>
                        </w:rPr>
                        <w:t>This research aims to analyze the speech acts in the dialogue script of the drama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Sayang</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Temanku</w:t>
                      </w:r>
                      <w:proofErr w:type="spellEnd"/>
                      <w:r w:rsidRPr="00171860">
                        <w:rPr>
                          <w:rFonts w:ascii="Book Antiqua" w:hAnsi="Book Antiqua"/>
                          <w:sz w:val="18"/>
                          <w:szCs w:val="18"/>
                          <w:lang w:val="en-US"/>
                        </w:rPr>
                        <w:t xml:space="preserve"> Malang 'Ken </w:t>
                      </w:r>
                      <w:proofErr w:type="spellStart"/>
                      <w:r w:rsidRPr="00171860">
                        <w:rPr>
                          <w:rFonts w:ascii="Book Antiqua" w:hAnsi="Book Antiqua"/>
                          <w:sz w:val="18"/>
                          <w:szCs w:val="18"/>
                          <w:lang w:val="en-US"/>
                        </w:rPr>
                        <w:t>Kembalilah</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seperti</w:t>
                      </w:r>
                      <w:proofErr w:type="spellEnd"/>
                      <w:r w:rsidRPr="00171860">
                        <w:rPr>
                          <w:rFonts w:ascii="Book Antiqua" w:hAnsi="Book Antiqua"/>
                          <w:sz w:val="18"/>
                          <w:szCs w:val="18"/>
                          <w:lang w:val="en-US"/>
                        </w:rPr>
                        <w:t xml:space="preserve"> </w:t>
                      </w:r>
                      <w:proofErr w:type="spellStart"/>
                      <w:r w:rsidRPr="00171860">
                        <w:rPr>
                          <w:rFonts w:ascii="Book Antiqua" w:hAnsi="Book Antiqua"/>
                          <w:sz w:val="18"/>
                          <w:szCs w:val="18"/>
                          <w:lang w:val="en-US"/>
                        </w:rPr>
                        <w:t>Dulu</w:t>
                      </w:r>
                      <w:proofErr w:type="spellEnd"/>
                      <w:r w:rsidRPr="00171860">
                        <w:rPr>
                          <w:rFonts w:ascii="Book Antiqua" w:hAnsi="Book Antiqua"/>
                          <w:sz w:val="18"/>
                          <w:szCs w:val="18"/>
                          <w:lang w:val="en-US"/>
                        </w:rPr>
                        <w:t xml:space="preserve">'" by Elsa </w:t>
                      </w:r>
                      <w:proofErr w:type="spellStart"/>
                      <w:r w:rsidRPr="00171860">
                        <w:rPr>
                          <w:rFonts w:ascii="Book Antiqua" w:hAnsi="Book Antiqua"/>
                          <w:sz w:val="18"/>
                          <w:szCs w:val="18"/>
                          <w:lang w:val="en-US"/>
                        </w:rPr>
                        <w:t>Pebriyanti</w:t>
                      </w:r>
                      <w:proofErr w:type="spellEnd"/>
                      <w:r w:rsidRPr="00171860">
                        <w:rPr>
                          <w:rFonts w:ascii="Book Antiqua" w:hAnsi="Book Antiqua"/>
                          <w:sz w:val="18"/>
                          <w:szCs w:val="18"/>
                          <w:lang w:val="en-US"/>
                        </w:rPr>
                        <w:t xml:space="preserve">. The </w:t>
                      </w:r>
                      <w:proofErr w:type="spellStart"/>
                      <w:r w:rsidRPr="00B145B5">
                        <w:rPr>
                          <w:rFonts w:ascii="Book Antiqua" w:hAnsi="Book Antiqua"/>
                          <w:i/>
                          <w:iCs/>
                          <w:sz w:val="18"/>
                          <w:szCs w:val="18"/>
                          <w:lang w:val="en-US"/>
                        </w:rPr>
                        <w:t>mainfocus</w:t>
                      </w:r>
                      <w:proofErr w:type="spellEnd"/>
                      <w:r w:rsidRPr="00171860">
                        <w:rPr>
                          <w:rFonts w:ascii="Book Antiqua" w:hAnsi="Book Antiqua"/>
                          <w:sz w:val="18"/>
                          <w:szCs w:val="18"/>
                          <w:lang w:val="en-US"/>
                        </w:rPr>
                        <w:t xml:space="preserve"> of this research is to identify and categorize the illocutionary speech acts used by the characters in the script, as well as to understand their functions and implications in plot and character development. The method used in this research is pragmatic analysis with a descriptive qualitative approach. The data are taken from the dialogues contained in the drama script and analyzed based on Searle's theory of speech acts which include assertive, directive, commission, expressive, and declarative illocution. The results show that illocutionary speech acts in this script play an important role in conveying the intentions and goals of the characters, developing conflict and tension, and building relationships between characters. Assertive speech acts are used to state information and opinions, directive to give orders and requests, commissions to make promises and commitments, expressive to express emotions and attitudes, and declarative to produce changes in status or situation. This research also reveals that the effective use of speech acts can enrich dialog, make characters more complex, and improve plot dynamics.</w:t>
                      </w:r>
                    </w:p>
                  </w:txbxContent>
                </v:textbox>
                <w10:wrap anchorx="page"/>
              </v:shape>
            </w:pict>
          </mc:Fallback>
        </mc:AlternateContent>
      </w:r>
    </w:p>
    <w:p w14:paraId="536E0855" w14:textId="6B22FC13" w:rsidR="00A359EB" w:rsidRPr="00DA0FDF" w:rsidRDefault="009E6AEC" w:rsidP="00A359EB">
      <w:pPr>
        <w:spacing w:before="101" w:line="180" w:lineRule="exact"/>
        <w:ind w:left="7347"/>
        <w:rPr>
          <w:rFonts w:ascii="Book Antiqua" w:hAnsi="Book Antiqua"/>
          <w:b/>
          <w:sz w:val="15"/>
        </w:rPr>
      </w:pPr>
      <w:r w:rsidRPr="00DA0FDF">
        <w:rPr>
          <w:rFonts w:ascii="Book Antiqua" w:hAnsi="Book Antiqua"/>
          <w:noProof/>
          <w:lang w:val="en-US"/>
        </w:rPr>
        <w:t xml:space="preserve"> </w:t>
      </w:r>
      <w:bookmarkStart w:id="4" w:name="ABSTRACT"/>
      <w:bookmarkEnd w:id="4"/>
    </w:p>
    <w:p w14:paraId="3F427760" w14:textId="77777777" w:rsidR="00A359EB" w:rsidRDefault="00A359EB" w:rsidP="00A359EB">
      <w:pPr>
        <w:pStyle w:val="BodyText"/>
      </w:pPr>
    </w:p>
    <w:p w14:paraId="73EA7730" w14:textId="77777777" w:rsidR="00A359EB" w:rsidRDefault="00A359EB" w:rsidP="00A359EB">
      <w:pPr>
        <w:pStyle w:val="BodyText"/>
      </w:pPr>
    </w:p>
    <w:p w14:paraId="04EB5A10" w14:textId="77777777" w:rsidR="00A359EB" w:rsidRDefault="00A359EB" w:rsidP="00A359EB">
      <w:pPr>
        <w:pStyle w:val="BodyText"/>
      </w:pPr>
    </w:p>
    <w:p w14:paraId="53EAC166" w14:textId="77777777" w:rsidR="00A359EB" w:rsidRDefault="00A359EB" w:rsidP="00A359EB">
      <w:pPr>
        <w:rPr>
          <w:rFonts w:ascii="Book Antiqua" w:hAnsi="Book Antiqua"/>
          <w:sz w:val="24"/>
          <w:lang w:val="en-US"/>
        </w:rPr>
      </w:pPr>
    </w:p>
    <w:p w14:paraId="700A38A0" w14:textId="77777777" w:rsidR="00DA0FDF" w:rsidRDefault="00DA0FDF" w:rsidP="00A359EB">
      <w:pPr>
        <w:rPr>
          <w:rFonts w:ascii="Book Antiqua" w:hAnsi="Book Antiqua"/>
          <w:sz w:val="24"/>
          <w:lang w:val="en-US"/>
        </w:rPr>
      </w:pPr>
    </w:p>
    <w:p w14:paraId="532B3268" w14:textId="77777777" w:rsidR="009E6AEC" w:rsidRDefault="009E6AEC" w:rsidP="00A359EB">
      <w:pPr>
        <w:rPr>
          <w:rFonts w:ascii="Book Antiqua" w:hAnsi="Book Antiqua"/>
          <w:sz w:val="24"/>
          <w:lang w:val="en-US"/>
        </w:rPr>
      </w:pPr>
    </w:p>
    <w:p w14:paraId="3B39A95B" w14:textId="77777777" w:rsidR="009E6AEC" w:rsidRDefault="009E6AEC" w:rsidP="00A359EB">
      <w:pPr>
        <w:rPr>
          <w:rFonts w:ascii="Book Antiqua" w:hAnsi="Book Antiqua"/>
          <w:sz w:val="24"/>
          <w:lang w:val="en-US"/>
        </w:rPr>
      </w:pPr>
    </w:p>
    <w:p w14:paraId="2E22DF47" w14:textId="77777777" w:rsidR="009E6AEC" w:rsidRDefault="009E6AEC" w:rsidP="00A359EB">
      <w:pPr>
        <w:rPr>
          <w:rFonts w:ascii="Book Antiqua" w:hAnsi="Book Antiqua"/>
          <w:sz w:val="24"/>
          <w:lang w:val="en-US"/>
        </w:rPr>
      </w:pPr>
    </w:p>
    <w:p w14:paraId="0ADC6AC2" w14:textId="77777777" w:rsidR="002A7EFB" w:rsidRDefault="002A7EFB" w:rsidP="00A359EB">
      <w:pPr>
        <w:rPr>
          <w:rFonts w:ascii="Book Antiqua" w:hAnsi="Book Antiqua"/>
          <w:sz w:val="24"/>
          <w:lang w:val="en-US"/>
        </w:rPr>
      </w:pPr>
    </w:p>
    <w:p w14:paraId="44F83E49" w14:textId="77777777" w:rsidR="002A7EFB" w:rsidRDefault="002A7EFB" w:rsidP="00A359EB">
      <w:pPr>
        <w:rPr>
          <w:rFonts w:ascii="Book Antiqua" w:hAnsi="Book Antiqua"/>
          <w:sz w:val="24"/>
          <w:lang w:val="en-US"/>
        </w:rPr>
      </w:pPr>
    </w:p>
    <w:p w14:paraId="027A5E00" w14:textId="77777777" w:rsidR="002A7EFB" w:rsidRDefault="002A7EFB" w:rsidP="00A359EB">
      <w:pPr>
        <w:rPr>
          <w:rFonts w:ascii="Book Antiqua" w:hAnsi="Book Antiqua"/>
          <w:sz w:val="24"/>
          <w:lang w:val="en-US"/>
        </w:rPr>
      </w:pPr>
    </w:p>
    <w:p w14:paraId="2B74D38F" w14:textId="77777777" w:rsidR="002A7EFB" w:rsidRDefault="002A7EFB" w:rsidP="00A359EB">
      <w:pPr>
        <w:rPr>
          <w:rFonts w:ascii="Book Antiqua" w:hAnsi="Book Antiqua"/>
          <w:sz w:val="24"/>
          <w:lang w:val="en-US"/>
        </w:rPr>
      </w:pPr>
    </w:p>
    <w:p w14:paraId="3BE4D936" w14:textId="77777777" w:rsidR="002A7EFB" w:rsidRDefault="002A7EFB" w:rsidP="00A359EB">
      <w:pPr>
        <w:rPr>
          <w:rFonts w:ascii="Book Antiqua" w:hAnsi="Book Antiqua"/>
          <w:sz w:val="24"/>
          <w:lang w:val="en-US"/>
        </w:rPr>
      </w:pPr>
    </w:p>
    <w:p w14:paraId="556DC94D" w14:textId="77777777" w:rsidR="002A7EFB" w:rsidRDefault="002A7EFB" w:rsidP="00A359EB">
      <w:pPr>
        <w:rPr>
          <w:rFonts w:ascii="Book Antiqua" w:hAnsi="Book Antiqua"/>
          <w:sz w:val="24"/>
          <w:lang w:val="en-US"/>
        </w:rPr>
      </w:pPr>
    </w:p>
    <w:p w14:paraId="6FD08342" w14:textId="77777777" w:rsidR="002A7EFB" w:rsidRDefault="002A7EFB" w:rsidP="00A359EB">
      <w:pPr>
        <w:rPr>
          <w:rFonts w:ascii="Book Antiqua" w:hAnsi="Book Antiqua"/>
          <w:sz w:val="24"/>
          <w:lang w:val="en-US"/>
        </w:rPr>
      </w:pPr>
    </w:p>
    <w:p w14:paraId="2D487795" w14:textId="77777777" w:rsidR="002A7EFB" w:rsidRDefault="002A7EFB" w:rsidP="00A359EB">
      <w:pPr>
        <w:rPr>
          <w:rFonts w:ascii="Book Antiqua" w:hAnsi="Book Antiqua"/>
          <w:sz w:val="24"/>
          <w:lang w:val="en-US"/>
        </w:rPr>
      </w:pPr>
    </w:p>
    <w:p w14:paraId="5D5B74C1" w14:textId="77777777" w:rsidR="00B145B5" w:rsidRDefault="00B145B5" w:rsidP="002A7EFB">
      <w:pPr>
        <w:pStyle w:val="NormalWeb"/>
        <w:spacing w:before="120" w:beforeAutospacing="0" w:after="120" w:afterAutospacing="0"/>
        <w:rPr>
          <w:rFonts w:ascii="Book Antiqua" w:hAnsi="Book Antiqua"/>
          <w:b/>
          <w:bCs/>
          <w:color w:val="385623" w:themeColor="accent6" w:themeShade="80"/>
          <w:sz w:val="22"/>
          <w:szCs w:val="22"/>
        </w:rPr>
      </w:pPr>
    </w:p>
    <w:p w14:paraId="06CF3F1D" w14:textId="7DAC7D9A" w:rsidR="002A7EFB" w:rsidRPr="003F1D31" w:rsidRDefault="00171860" w:rsidP="002A7EFB">
      <w:pPr>
        <w:pStyle w:val="NormalWeb"/>
        <w:spacing w:before="120" w:beforeAutospacing="0" w:after="120" w:afterAutospacing="0"/>
        <w:rPr>
          <w:rFonts w:ascii="Book Antiqua" w:hAnsi="Book Antiqua"/>
          <w:color w:val="385623" w:themeColor="accent6" w:themeShade="80"/>
        </w:rPr>
      </w:pPr>
      <w:proofErr w:type="spellStart"/>
      <w:r>
        <w:rPr>
          <w:rFonts w:ascii="Book Antiqua" w:hAnsi="Book Antiqua"/>
          <w:b/>
          <w:bCs/>
          <w:color w:val="385623" w:themeColor="accent6" w:themeShade="80"/>
          <w:sz w:val="22"/>
          <w:szCs w:val="22"/>
        </w:rPr>
        <w:lastRenderedPageBreak/>
        <w:t>Pendahuluan</w:t>
      </w:r>
      <w:proofErr w:type="spellEnd"/>
    </w:p>
    <w:p w14:paraId="785584C7" w14:textId="77777777" w:rsidR="00171860" w:rsidRPr="00171860" w:rsidRDefault="00171860" w:rsidP="00171860">
      <w:pPr>
        <w:pStyle w:val="NormalWeb"/>
        <w:spacing w:before="0" w:beforeAutospacing="0" w:after="0" w:afterAutospacing="0"/>
        <w:ind w:firstLine="709"/>
        <w:jc w:val="both"/>
        <w:rPr>
          <w:rFonts w:ascii="Book Antiqua" w:hAnsi="Book Antiqua"/>
          <w:color w:val="000000"/>
          <w:sz w:val="22"/>
          <w:szCs w:val="22"/>
        </w:rPr>
      </w:pP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merupakan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sebuah</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tindakan</w:t>
      </w:r>
      <w:proofErr w:type="spellEnd"/>
      <w:r w:rsidRPr="00171860">
        <w:rPr>
          <w:rFonts w:ascii="Book Antiqua" w:hAnsi="Book Antiqua"/>
          <w:color w:val="000000"/>
          <w:sz w:val="22"/>
          <w:szCs w:val="22"/>
        </w:rPr>
        <w:t xml:space="preserve"> yang </w:t>
      </w:r>
      <w:proofErr w:type="spellStart"/>
      <w:r w:rsidRPr="00171860">
        <w:rPr>
          <w:rFonts w:ascii="Book Antiqua" w:hAnsi="Book Antiqua"/>
          <w:color w:val="000000"/>
          <w:sz w:val="22"/>
          <w:szCs w:val="22"/>
        </w:rPr>
        <w:t>diekspresikan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melibatkan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pembicara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pendengar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penulis</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pembaca</w:t>
      </w:r>
      <w:proofErr w:type="spellEnd"/>
      <w:r w:rsidRPr="00171860">
        <w:rPr>
          <w:rFonts w:ascii="Book Antiqua" w:hAnsi="Book Antiqua"/>
          <w:color w:val="000000"/>
          <w:sz w:val="22"/>
          <w:szCs w:val="22"/>
        </w:rPr>
        <w:t xml:space="preserve"> dan </w:t>
      </w:r>
      <w:proofErr w:type="spellStart"/>
      <w:r w:rsidRPr="00171860">
        <w:rPr>
          <w:rFonts w:ascii="Book Antiqua" w:hAnsi="Book Antiqua"/>
          <w:color w:val="000000"/>
          <w:sz w:val="22"/>
          <w:szCs w:val="22"/>
        </w:rPr>
        <w:t>apa</w:t>
      </w:r>
      <w:proofErr w:type="spellEnd"/>
      <w:r w:rsidRPr="00171860">
        <w:rPr>
          <w:rFonts w:ascii="Book Antiqua" w:hAnsi="Book Antiqua"/>
          <w:color w:val="000000"/>
          <w:sz w:val="22"/>
          <w:szCs w:val="22"/>
        </w:rPr>
        <w:t xml:space="preserve"> yang </w:t>
      </w:r>
      <w:proofErr w:type="spellStart"/>
      <w:r w:rsidRPr="00171860">
        <w:rPr>
          <w:rFonts w:ascii="Book Antiqua" w:hAnsi="Book Antiqua"/>
          <w:color w:val="000000"/>
          <w:sz w:val="22"/>
          <w:szCs w:val="22"/>
        </w:rPr>
        <w:t>dibicarakan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juga </w:t>
      </w:r>
      <w:proofErr w:type="spellStart"/>
      <w:r w:rsidRPr="00171860">
        <w:rPr>
          <w:rFonts w:ascii="Book Antiqua" w:hAnsi="Book Antiqua"/>
          <w:color w:val="000000"/>
          <w:sz w:val="22"/>
          <w:szCs w:val="22"/>
        </w:rPr>
        <w:t>diartikan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sebagai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penggunaan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bahasa</w:t>
      </w:r>
      <w:proofErr w:type="spellEnd"/>
      <w:r w:rsidRPr="00171860">
        <w:rPr>
          <w:rFonts w:ascii="Book Antiqua" w:hAnsi="Book Antiqua"/>
          <w:color w:val="000000"/>
          <w:sz w:val="22"/>
          <w:szCs w:val="22"/>
        </w:rPr>
        <w:t xml:space="preserve"> yang </w:t>
      </w:r>
      <w:proofErr w:type="spellStart"/>
      <w:r w:rsidRPr="00171860">
        <w:rPr>
          <w:rFonts w:ascii="Book Antiqua" w:hAnsi="Book Antiqua"/>
          <w:color w:val="000000"/>
          <w:sz w:val="22"/>
          <w:szCs w:val="22"/>
        </w:rPr>
        <w:t>dilakukan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untuk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disampaikan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kepada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mitra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hal</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bertujuan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untuk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menyampaikan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keinginan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penutur</w:t>
      </w:r>
      <w:proofErr w:type="spellEnd"/>
      <w:r w:rsidRPr="00171860">
        <w:rPr>
          <w:rFonts w:ascii="Book Antiqua" w:hAnsi="Book Antiqua"/>
          <w:color w:val="000000"/>
          <w:sz w:val="22"/>
          <w:szCs w:val="22"/>
        </w:rPr>
        <w:t xml:space="preserve"> (Yule, 2006). </w:t>
      </w:r>
      <w:proofErr w:type="spellStart"/>
      <w:r w:rsidRPr="00171860">
        <w:rPr>
          <w:rFonts w:ascii="Book Antiqua" w:hAnsi="Book Antiqua"/>
          <w:color w:val="000000"/>
          <w:sz w:val="22"/>
          <w:szCs w:val="22"/>
        </w:rPr>
        <w:t>Menurut</w:t>
      </w:r>
      <w:proofErr w:type="spellEnd"/>
      <w:r w:rsidRPr="00171860">
        <w:rPr>
          <w:rFonts w:ascii="Book Antiqua" w:hAnsi="Book Antiqua"/>
          <w:color w:val="000000"/>
          <w:sz w:val="22"/>
          <w:szCs w:val="22"/>
        </w:rPr>
        <w:t xml:space="preserve"> Searle (1969) </w:t>
      </w:r>
      <w:proofErr w:type="spellStart"/>
      <w:r w:rsidRPr="00171860">
        <w:rPr>
          <w:rFonts w:ascii="Book Antiqua" w:hAnsi="Book Antiqua"/>
          <w:color w:val="000000"/>
          <w:sz w:val="22"/>
          <w:szCs w:val="22"/>
        </w:rPr>
        <w:t>ada</w:t>
      </w:r>
      <w:proofErr w:type="spellEnd"/>
      <w:r w:rsidRPr="00171860">
        <w:rPr>
          <w:rFonts w:ascii="Book Antiqua" w:hAnsi="Book Antiqua"/>
          <w:color w:val="000000"/>
          <w:sz w:val="22"/>
          <w:szCs w:val="22"/>
        </w:rPr>
        <w:t xml:space="preserve"> lima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ilokusi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yaitu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representatif</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direktif</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komisif</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ekspresif</w:t>
      </w:r>
      <w:proofErr w:type="spellEnd"/>
      <w:r w:rsidRPr="00171860">
        <w:rPr>
          <w:rFonts w:ascii="Book Antiqua" w:hAnsi="Book Antiqua"/>
          <w:color w:val="000000"/>
          <w:sz w:val="22"/>
          <w:szCs w:val="22"/>
        </w:rPr>
        <w:t xml:space="preserve">, dan </w:t>
      </w:r>
      <w:proofErr w:type="spellStart"/>
      <w:r w:rsidRPr="00171860">
        <w:rPr>
          <w:rFonts w:ascii="Book Antiqua" w:hAnsi="Book Antiqua"/>
          <w:color w:val="000000"/>
          <w:sz w:val="22"/>
          <w:szCs w:val="22"/>
        </w:rPr>
        <w:t>isbati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ilokusi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menjadi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fokus</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penelitian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
    <w:p w14:paraId="03D3B56A" w14:textId="77777777" w:rsidR="00171860" w:rsidRPr="00171860" w:rsidRDefault="00171860" w:rsidP="00171860">
      <w:pPr>
        <w:pStyle w:val="NormalWeb"/>
        <w:spacing w:before="0" w:beforeAutospacing="0" w:after="0" w:afterAutospacing="0"/>
        <w:ind w:firstLine="709"/>
        <w:jc w:val="both"/>
        <w:rPr>
          <w:rFonts w:ascii="Book Antiqua" w:hAnsi="Book Antiqua"/>
          <w:color w:val="000000"/>
          <w:sz w:val="22"/>
          <w:szCs w:val="22"/>
        </w:rPr>
      </w:pPr>
      <w:r w:rsidRPr="00171860">
        <w:rPr>
          <w:rFonts w:ascii="Book Antiqua" w:hAnsi="Book Antiqua"/>
          <w:color w:val="000000"/>
          <w:sz w:val="22"/>
          <w:szCs w:val="22"/>
        </w:rPr>
        <w:t xml:space="preserve">Austin (1975) </w:t>
      </w:r>
      <w:proofErr w:type="spellStart"/>
      <w:r w:rsidRPr="00171860">
        <w:rPr>
          <w:rFonts w:ascii="Book Antiqua" w:hAnsi="Book Antiqua"/>
          <w:color w:val="000000"/>
          <w:sz w:val="22"/>
          <w:szCs w:val="22"/>
        </w:rPr>
        <w:t>menjelaskan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ilokusi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merujuk</w:t>
      </w:r>
      <w:proofErr w:type="spellEnd"/>
      <w:r w:rsidRPr="00171860">
        <w:rPr>
          <w:rFonts w:ascii="Book Antiqua" w:hAnsi="Book Antiqua"/>
          <w:color w:val="000000"/>
          <w:sz w:val="22"/>
          <w:szCs w:val="22"/>
        </w:rPr>
        <w:t xml:space="preserve"> pada </w:t>
      </w:r>
      <w:proofErr w:type="spellStart"/>
      <w:r w:rsidRPr="00171860">
        <w:rPr>
          <w:rFonts w:ascii="Book Antiqua" w:hAnsi="Book Antiqua"/>
          <w:color w:val="000000"/>
          <w:sz w:val="22"/>
          <w:szCs w:val="22"/>
        </w:rPr>
        <w:t>fungsi</w:t>
      </w:r>
      <w:proofErr w:type="spellEnd"/>
      <w:r w:rsidRPr="00171860">
        <w:rPr>
          <w:rFonts w:ascii="Book Antiqua" w:hAnsi="Book Antiqua"/>
          <w:color w:val="000000"/>
          <w:sz w:val="22"/>
          <w:szCs w:val="22"/>
        </w:rPr>
        <w:t xml:space="preserve"> dan </w:t>
      </w:r>
      <w:proofErr w:type="spellStart"/>
      <w:r w:rsidRPr="00171860">
        <w:rPr>
          <w:rFonts w:ascii="Book Antiqua" w:hAnsi="Book Antiqua"/>
          <w:color w:val="000000"/>
          <w:sz w:val="22"/>
          <w:szCs w:val="22"/>
        </w:rPr>
        <w:t>tujuan</w:t>
      </w:r>
      <w:proofErr w:type="spellEnd"/>
      <w:r w:rsidRPr="00171860">
        <w:rPr>
          <w:rFonts w:ascii="Book Antiqua" w:hAnsi="Book Antiqua"/>
          <w:color w:val="000000"/>
          <w:sz w:val="22"/>
          <w:szCs w:val="22"/>
        </w:rPr>
        <w:t xml:space="preserve"> yang </w:t>
      </w:r>
      <w:proofErr w:type="spellStart"/>
      <w:r w:rsidRPr="00171860">
        <w:rPr>
          <w:rFonts w:ascii="Book Antiqua" w:hAnsi="Book Antiqua"/>
          <w:color w:val="000000"/>
          <w:sz w:val="22"/>
          <w:szCs w:val="22"/>
        </w:rPr>
        <w:t>ingin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dicapai</w:t>
      </w:r>
      <w:proofErr w:type="spellEnd"/>
      <w:r w:rsidRPr="00171860">
        <w:rPr>
          <w:rFonts w:ascii="Book Antiqua" w:hAnsi="Book Antiqua"/>
          <w:color w:val="000000"/>
          <w:sz w:val="22"/>
          <w:szCs w:val="22"/>
        </w:rPr>
        <w:t xml:space="preserve"> oleh </w:t>
      </w:r>
      <w:proofErr w:type="spellStart"/>
      <w:r w:rsidRPr="00171860">
        <w:rPr>
          <w:rFonts w:ascii="Book Antiqua" w:hAnsi="Book Antiqua"/>
          <w:color w:val="000000"/>
          <w:sz w:val="22"/>
          <w:szCs w:val="22"/>
        </w:rPr>
        <w:t>penutur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terhadap</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mitra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tuturnya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ilokusi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adalah</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tindakan</w:t>
      </w:r>
      <w:proofErr w:type="spellEnd"/>
      <w:r w:rsidRPr="00171860">
        <w:rPr>
          <w:rFonts w:ascii="Book Antiqua" w:hAnsi="Book Antiqua"/>
          <w:color w:val="000000"/>
          <w:sz w:val="22"/>
          <w:szCs w:val="22"/>
        </w:rPr>
        <w:t xml:space="preserve"> yang </w:t>
      </w:r>
      <w:proofErr w:type="spellStart"/>
      <w:r w:rsidRPr="00171860">
        <w:rPr>
          <w:rFonts w:ascii="Book Antiqua" w:hAnsi="Book Antiqua"/>
          <w:color w:val="000000"/>
          <w:sz w:val="22"/>
          <w:szCs w:val="22"/>
        </w:rPr>
        <w:t>dilakukan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dengan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mengucapkan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sesuatu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dengan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maksud</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tertentu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seperti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memerintah</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berjanji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bertanya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menyatakan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atau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meminta</w:t>
      </w:r>
      <w:proofErr w:type="spellEnd"/>
      <w:r w:rsidRPr="00171860">
        <w:rPr>
          <w:rFonts w:ascii="Book Antiqua" w:hAnsi="Book Antiqua"/>
          <w:color w:val="000000"/>
          <w:sz w:val="22"/>
          <w:szCs w:val="22"/>
        </w:rPr>
        <w:t xml:space="preserve">. Ada </w:t>
      </w:r>
      <w:proofErr w:type="spellStart"/>
      <w:r w:rsidRPr="00171860">
        <w:rPr>
          <w:rFonts w:ascii="Book Antiqua" w:hAnsi="Book Antiqua"/>
          <w:color w:val="000000"/>
          <w:sz w:val="22"/>
          <w:szCs w:val="22"/>
        </w:rPr>
        <w:t>beberapa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jenis</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ilokusi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diantaranya</w:t>
      </w:r>
      <w:proofErr w:type="spellEnd"/>
      <w:r w:rsidRPr="00171860">
        <w:rPr>
          <w:rFonts w:ascii="Book Antiqua" w:hAnsi="Book Antiqua"/>
          <w:color w:val="000000"/>
          <w:sz w:val="22"/>
          <w:szCs w:val="22"/>
        </w:rPr>
        <w:t xml:space="preserve">: (1) </w:t>
      </w:r>
      <w:proofErr w:type="spellStart"/>
      <w:r w:rsidRPr="00171860">
        <w:rPr>
          <w:rFonts w:ascii="Book Antiqua" w:hAnsi="Book Antiqua"/>
          <w:color w:val="000000"/>
          <w:sz w:val="22"/>
          <w:szCs w:val="22"/>
        </w:rPr>
        <w:t>representatif</w:t>
      </w:r>
      <w:proofErr w:type="spellEnd"/>
      <w:r w:rsidRPr="00171860">
        <w:rPr>
          <w:rFonts w:ascii="Book Antiqua" w:hAnsi="Book Antiqua"/>
          <w:color w:val="000000"/>
          <w:sz w:val="22"/>
          <w:szCs w:val="22"/>
        </w:rPr>
        <w:t xml:space="preserve"> (</w:t>
      </w:r>
      <w:r w:rsidRPr="00171860">
        <w:rPr>
          <w:rFonts w:ascii="Book Antiqua" w:hAnsi="Book Antiqua"/>
          <w:i/>
          <w:color w:val="000000"/>
          <w:sz w:val="22"/>
          <w:szCs w:val="22"/>
        </w:rPr>
        <w:t>representatives</w:t>
      </w:r>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menyatakan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sesuatu</w:t>
      </w:r>
      <w:proofErr w:type="spellEnd"/>
      <w:r w:rsidRPr="00171860">
        <w:rPr>
          <w:rFonts w:ascii="Book Antiqua" w:hAnsi="Book Antiqua"/>
          <w:color w:val="000000"/>
          <w:sz w:val="22"/>
          <w:szCs w:val="22"/>
        </w:rPr>
        <w:t xml:space="preserve"> yang </w:t>
      </w:r>
      <w:proofErr w:type="spellStart"/>
      <w:r w:rsidRPr="00171860">
        <w:rPr>
          <w:rFonts w:ascii="Book Antiqua" w:hAnsi="Book Antiqua"/>
          <w:color w:val="000000"/>
          <w:sz w:val="22"/>
          <w:szCs w:val="22"/>
        </w:rPr>
        <w:t>dipercaya</w:t>
      </w:r>
      <w:proofErr w:type="spellEnd"/>
      <w:r w:rsidRPr="00171860">
        <w:rPr>
          <w:rFonts w:ascii="Book Antiqua" w:hAnsi="Book Antiqua"/>
          <w:color w:val="000000"/>
          <w:sz w:val="22"/>
          <w:szCs w:val="22"/>
        </w:rPr>
        <w:t xml:space="preserve"> oleh </w:t>
      </w:r>
      <w:proofErr w:type="spellStart"/>
      <w:r w:rsidRPr="00171860">
        <w:rPr>
          <w:rFonts w:ascii="Book Antiqua" w:hAnsi="Book Antiqua"/>
          <w:color w:val="000000"/>
          <w:sz w:val="22"/>
          <w:szCs w:val="22"/>
        </w:rPr>
        <w:t>pembicara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sebagai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kebenaran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Ucapan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mencerminkan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keyakinan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atau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asumsi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pembicara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tentang</w:t>
      </w:r>
      <w:proofErr w:type="spellEnd"/>
      <w:r w:rsidRPr="00171860">
        <w:rPr>
          <w:rFonts w:ascii="Book Antiqua" w:hAnsi="Book Antiqua"/>
          <w:color w:val="000000"/>
          <w:sz w:val="22"/>
          <w:szCs w:val="22"/>
        </w:rPr>
        <w:t xml:space="preserve"> dunia (2) </w:t>
      </w:r>
      <w:proofErr w:type="spellStart"/>
      <w:r w:rsidRPr="00171860">
        <w:rPr>
          <w:rFonts w:ascii="Book Antiqua" w:hAnsi="Book Antiqua"/>
          <w:color w:val="000000"/>
          <w:sz w:val="22"/>
          <w:szCs w:val="22"/>
        </w:rPr>
        <w:t>direktif</w:t>
      </w:r>
      <w:proofErr w:type="spellEnd"/>
      <w:r w:rsidRPr="00171860">
        <w:rPr>
          <w:rFonts w:ascii="Book Antiqua" w:hAnsi="Book Antiqua"/>
          <w:color w:val="000000"/>
          <w:sz w:val="22"/>
          <w:szCs w:val="22"/>
        </w:rPr>
        <w:t xml:space="preserve"> (</w:t>
      </w:r>
      <w:r w:rsidRPr="00171860">
        <w:rPr>
          <w:rFonts w:ascii="Book Antiqua" w:hAnsi="Book Antiqua"/>
          <w:i/>
          <w:color w:val="000000"/>
          <w:sz w:val="22"/>
          <w:szCs w:val="22"/>
        </w:rPr>
        <w:t>directives</w:t>
      </w:r>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bertujuan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untuk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membuat</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pendengar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melakukan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sesuatu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mencakup</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permintaan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perintah</w:t>
      </w:r>
      <w:proofErr w:type="spellEnd"/>
      <w:r w:rsidRPr="00171860">
        <w:rPr>
          <w:rFonts w:ascii="Book Antiqua" w:hAnsi="Book Antiqua"/>
          <w:color w:val="000000"/>
          <w:sz w:val="22"/>
          <w:szCs w:val="22"/>
        </w:rPr>
        <w:t xml:space="preserve">, saran dan </w:t>
      </w:r>
      <w:proofErr w:type="spellStart"/>
      <w:r w:rsidRPr="00171860">
        <w:rPr>
          <w:rFonts w:ascii="Book Antiqua" w:hAnsi="Book Antiqua"/>
          <w:color w:val="000000"/>
          <w:sz w:val="22"/>
          <w:szCs w:val="22"/>
        </w:rPr>
        <w:t>permohonan</w:t>
      </w:r>
      <w:proofErr w:type="spellEnd"/>
      <w:r w:rsidRPr="00171860">
        <w:rPr>
          <w:rFonts w:ascii="Book Antiqua" w:hAnsi="Book Antiqua"/>
          <w:color w:val="000000"/>
          <w:sz w:val="22"/>
          <w:szCs w:val="22"/>
        </w:rPr>
        <w:t xml:space="preserve">, (3) </w:t>
      </w:r>
      <w:proofErr w:type="spellStart"/>
      <w:r w:rsidRPr="00171860">
        <w:rPr>
          <w:rFonts w:ascii="Book Antiqua" w:hAnsi="Book Antiqua"/>
          <w:color w:val="000000"/>
          <w:sz w:val="22"/>
          <w:szCs w:val="22"/>
        </w:rPr>
        <w:t>ekspresif</w:t>
      </w:r>
      <w:proofErr w:type="spellEnd"/>
      <w:r w:rsidRPr="00171860">
        <w:rPr>
          <w:rFonts w:ascii="Book Antiqua" w:hAnsi="Book Antiqua"/>
          <w:color w:val="000000"/>
          <w:sz w:val="22"/>
          <w:szCs w:val="22"/>
        </w:rPr>
        <w:t xml:space="preserve"> (</w:t>
      </w:r>
      <w:proofErr w:type="spellStart"/>
      <w:r w:rsidRPr="00171860">
        <w:rPr>
          <w:rFonts w:ascii="Book Antiqua" w:hAnsi="Book Antiqua"/>
          <w:i/>
          <w:color w:val="000000"/>
          <w:sz w:val="22"/>
          <w:szCs w:val="22"/>
        </w:rPr>
        <w:t>expressives</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mengungkapkan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perasaan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atau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sikap</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pembicara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terhadap</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suatu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situasi</w:t>
      </w:r>
      <w:proofErr w:type="spellEnd"/>
      <w:r w:rsidRPr="00171860">
        <w:rPr>
          <w:rFonts w:ascii="Book Antiqua" w:hAnsi="Book Antiqua"/>
          <w:color w:val="000000"/>
          <w:sz w:val="22"/>
          <w:szCs w:val="22"/>
        </w:rPr>
        <w:t xml:space="preserve"> (4) </w:t>
      </w:r>
      <w:proofErr w:type="spellStart"/>
      <w:r w:rsidRPr="00171860">
        <w:rPr>
          <w:rFonts w:ascii="Book Antiqua" w:hAnsi="Book Antiqua"/>
          <w:color w:val="000000"/>
          <w:sz w:val="22"/>
          <w:szCs w:val="22"/>
        </w:rPr>
        <w:t>komisif</w:t>
      </w:r>
      <w:proofErr w:type="spellEnd"/>
      <w:r w:rsidRPr="00171860">
        <w:rPr>
          <w:rFonts w:ascii="Book Antiqua" w:hAnsi="Book Antiqua"/>
          <w:color w:val="000000"/>
          <w:sz w:val="22"/>
          <w:szCs w:val="22"/>
        </w:rPr>
        <w:t xml:space="preserve"> (</w:t>
      </w:r>
      <w:proofErr w:type="spellStart"/>
      <w:r w:rsidRPr="00171860">
        <w:rPr>
          <w:rFonts w:ascii="Book Antiqua" w:hAnsi="Book Antiqua"/>
          <w:i/>
          <w:color w:val="000000"/>
          <w:sz w:val="22"/>
          <w:szCs w:val="22"/>
        </w:rPr>
        <w:t>commissives</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mengikat</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pembicara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untuk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melakukan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suatu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tindakan</w:t>
      </w:r>
      <w:proofErr w:type="spellEnd"/>
      <w:r w:rsidRPr="00171860">
        <w:rPr>
          <w:rFonts w:ascii="Book Antiqua" w:hAnsi="Book Antiqua"/>
          <w:color w:val="000000"/>
          <w:sz w:val="22"/>
          <w:szCs w:val="22"/>
        </w:rPr>
        <w:t xml:space="preserve"> di masa </w:t>
      </w:r>
      <w:proofErr w:type="spellStart"/>
      <w:r w:rsidRPr="00171860">
        <w:rPr>
          <w:rFonts w:ascii="Book Antiqua" w:hAnsi="Book Antiqua"/>
          <w:color w:val="000000"/>
          <w:sz w:val="22"/>
          <w:szCs w:val="22"/>
        </w:rPr>
        <w:t>depan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termasuk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janji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sumpah</w:t>
      </w:r>
      <w:proofErr w:type="spellEnd"/>
      <w:r w:rsidRPr="00171860">
        <w:rPr>
          <w:rFonts w:ascii="Book Antiqua" w:hAnsi="Book Antiqua"/>
          <w:color w:val="000000"/>
          <w:sz w:val="22"/>
          <w:szCs w:val="22"/>
        </w:rPr>
        <w:t xml:space="preserve">, dan </w:t>
      </w:r>
      <w:proofErr w:type="spellStart"/>
      <w:r w:rsidRPr="00171860">
        <w:rPr>
          <w:rFonts w:ascii="Book Antiqua" w:hAnsi="Book Antiqua"/>
          <w:color w:val="000000"/>
          <w:sz w:val="22"/>
          <w:szCs w:val="22"/>
        </w:rPr>
        <w:t>tawaran</w:t>
      </w:r>
      <w:proofErr w:type="spellEnd"/>
      <w:r w:rsidRPr="00171860">
        <w:rPr>
          <w:rFonts w:ascii="Book Antiqua" w:hAnsi="Book Antiqua"/>
          <w:color w:val="000000"/>
          <w:sz w:val="22"/>
          <w:szCs w:val="22"/>
        </w:rPr>
        <w:t xml:space="preserve">, (5) </w:t>
      </w:r>
      <w:proofErr w:type="spellStart"/>
      <w:r w:rsidRPr="00171860">
        <w:rPr>
          <w:rFonts w:ascii="Book Antiqua" w:hAnsi="Book Antiqua"/>
          <w:color w:val="000000"/>
          <w:sz w:val="22"/>
          <w:szCs w:val="22"/>
        </w:rPr>
        <w:t>deklaratif</w:t>
      </w:r>
      <w:proofErr w:type="spellEnd"/>
      <w:r w:rsidRPr="00171860">
        <w:rPr>
          <w:rFonts w:ascii="Book Antiqua" w:hAnsi="Book Antiqua"/>
          <w:color w:val="000000"/>
          <w:sz w:val="22"/>
          <w:szCs w:val="22"/>
        </w:rPr>
        <w:t xml:space="preserve"> (</w:t>
      </w:r>
      <w:r w:rsidRPr="00171860">
        <w:rPr>
          <w:rFonts w:ascii="Book Antiqua" w:hAnsi="Book Antiqua"/>
          <w:i/>
          <w:color w:val="000000"/>
          <w:sz w:val="22"/>
          <w:szCs w:val="22"/>
        </w:rPr>
        <w:t>declarations</w:t>
      </w:r>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menyebabkan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perubahan</w:t>
      </w:r>
      <w:proofErr w:type="spellEnd"/>
      <w:r w:rsidRPr="00171860">
        <w:rPr>
          <w:rFonts w:ascii="Book Antiqua" w:hAnsi="Book Antiqua"/>
          <w:color w:val="000000"/>
          <w:sz w:val="22"/>
          <w:szCs w:val="22"/>
        </w:rPr>
        <w:t xml:space="preserve"> status </w:t>
      </w:r>
      <w:proofErr w:type="spellStart"/>
      <w:r w:rsidRPr="00171860">
        <w:rPr>
          <w:rFonts w:ascii="Book Antiqua" w:hAnsi="Book Antiqua"/>
          <w:color w:val="000000"/>
          <w:sz w:val="22"/>
          <w:szCs w:val="22"/>
        </w:rPr>
        <w:t>atau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situasi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melalui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ujaran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sendiri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Ucapan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biasanya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diucapkan</w:t>
      </w:r>
      <w:proofErr w:type="spellEnd"/>
      <w:r w:rsidRPr="00171860">
        <w:rPr>
          <w:rFonts w:ascii="Book Antiqua" w:hAnsi="Book Antiqua"/>
          <w:color w:val="000000"/>
          <w:sz w:val="22"/>
          <w:szCs w:val="22"/>
        </w:rPr>
        <w:t xml:space="preserve"> oleh </w:t>
      </w:r>
      <w:proofErr w:type="spellStart"/>
      <w:r w:rsidRPr="00171860">
        <w:rPr>
          <w:rFonts w:ascii="Book Antiqua" w:hAnsi="Book Antiqua"/>
          <w:color w:val="000000"/>
          <w:sz w:val="22"/>
          <w:szCs w:val="22"/>
        </w:rPr>
        <w:t>seseorang</w:t>
      </w:r>
      <w:proofErr w:type="spellEnd"/>
      <w:r w:rsidRPr="00171860">
        <w:rPr>
          <w:rFonts w:ascii="Book Antiqua" w:hAnsi="Book Antiqua"/>
          <w:color w:val="000000"/>
          <w:sz w:val="22"/>
          <w:szCs w:val="22"/>
        </w:rPr>
        <w:t xml:space="preserve"> yang </w:t>
      </w:r>
      <w:proofErr w:type="spellStart"/>
      <w:r w:rsidRPr="00171860">
        <w:rPr>
          <w:rFonts w:ascii="Book Antiqua" w:hAnsi="Book Antiqua"/>
          <w:color w:val="000000"/>
          <w:sz w:val="22"/>
          <w:szCs w:val="22"/>
        </w:rPr>
        <w:t>memiliki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wewenang</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tertentu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konteks</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tertentu</w:t>
      </w:r>
      <w:proofErr w:type="spellEnd"/>
      <w:r w:rsidRPr="00171860">
        <w:rPr>
          <w:rFonts w:ascii="Book Antiqua" w:hAnsi="Book Antiqua"/>
          <w:color w:val="000000"/>
          <w:sz w:val="22"/>
          <w:szCs w:val="22"/>
        </w:rPr>
        <w:t>.</w:t>
      </w:r>
    </w:p>
    <w:p w14:paraId="6BE3655E" w14:textId="77777777" w:rsidR="00171860" w:rsidRPr="00171860" w:rsidRDefault="00171860" w:rsidP="00171860">
      <w:pPr>
        <w:pStyle w:val="NormalWeb"/>
        <w:spacing w:before="0" w:beforeAutospacing="0" w:after="0" w:afterAutospacing="0"/>
        <w:ind w:firstLine="709"/>
        <w:jc w:val="both"/>
        <w:rPr>
          <w:rFonts w:ascii="Book Antiqua" w:hAnsi="Book Antiqua"/>
          <w:color w:val="000000"/>
          <w:sz w:val="22"/>
          <w:szCs w:val="22"/>
        </w:rPr>
      </w:pPr>
      <w:r w:rsidRPr="00171860">
        <w:rPr>
          <w:rFonts w:ascii="Book Antiqua" w:hAnsi="Book Antiqua"/>
          <w:color w:val="000000"/>
          <w:sz w:val="22"/>
          <w:szCs w:val="22"/>
        </w:rPr>
        <w:t xml:space="preserve">Karena </w:t>
      </w:r>
      <w:proofErr w:type="spellStart"/>
      <w:r w:rsidRPr="00171860">
        <w:rPr>
          <w:rFonts w:ascii="Book Antiqua" w:hAnsi="Book Antiqua"/>
          <w:color w:val="000000"/>
          <w:sz w:val="22"/>
          <w:szCs w:val="22"/>
        </w:rPr>
        <w:t>pentingnya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memahami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khususnya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ilokusi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maka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penelitian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mengkaji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tentang</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naskah</w:t>
      </w:r>
      <w:proofErr w:type="spellEnd"/>
      <w:r w:rsidRPr="00171860">
        <w:rPr>
          <w:rFonts w:ascii="Book Antiqua" w:hAnsi="Book Antiqua"/>
          <w:color w:val="000000"/>
          <w:sz w:val="22"/>
          <w:szCs w:val="22"/>
        </w:rPr>
        <w:t xml:space="preserve"> drama </w:t>
      </w:r>
      <w:proofErr w:type="spellStart"/>
      <w:r w:rsidRPr="00171860">
        <w:rPr>
          <w:rFonts w:ascii="Book Antiqua" w:hAnsi="Book Antiqua"/>
          <w:color w:val="000000"/>
          <w:sz w:val="22"/>
          <w:szCs w:val="22"/>
        </w:rPr>
        <w:t>Temanku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Sayang</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Temanku</w:t>
      </w:r>
      <w:proofErr w:type="spellEnd"/>
      <w:r w:rsidRPr="00171860">
        <w:rPr>
          <w:rFonts w:ascii="Book Antiqua" w:hAnsi="Book Antiqua"/>
          <w:color w:val="000000"/>
          <w:sz w:val="22"/>
          <w:szCs w:val="22"/>
        </w:rPr>
        <w:t xml:space="preserve"> Malang “Ken </w:t>
      </w:r>
      <w:proofErr w:type="spellStart"/>
      <w:r w:rsidRPr="00171860">
        <w:rPr>
          <w:rFonts w:ascii="Book Antiqua" w:hAnsi="Book Antiqua"/>
          <w:color w:val="000000"/>
          <w:sz w:val="22"/>
          <w:szCs w:val="22"/>
        </w:rPr>
        <w:t>Kembalilah</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Seperti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Dulu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karya</w:t>
      </w:r>
      <w:proofErr w:type="spellEnd"/>
      <w:r w:rsidRPr="00171860">
        <w:rPr>
          <w:rFonts w:ascii="Book Antiqua" w:hAnsi="Book Antiqua"/>
          <w:color w:val="000000"/>
          <w:sz w:val="22"/>
          <w:szCs w:val="22"/>
        </w:rPr>
        <w:t xml:space="preserve"> Elsa </w:t>
      </w:r>
      <w:proofErr w:type="spellStart"/>
      <w:r w:rsidRPr="00171860">
        <w:rPr>
          <w:rFonts w:ascii="Book Antiqua" w:hAnsi="Book Antiqua"/>
          <w:color w:val="000000"/>
          <w:sz w:val="22"/>
          <w:szCs w:val="22"/>
        </w:rPr>
        <w:t>Pebriyanti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Penelitian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ini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perlu</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dilakukan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karena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tentunya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dapat</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menambah</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varian</w:t>
      </w:r>
      <w:proofErr w:type="spellEnd"/>
      <w:r w:rsidRPr="00171860">
        <w:rPr>
          <w:rFonts w:ascii="Book Antiqua" w:hAnsi="Book Antiqua"/>
          <w:color w:val="000000"/>
          <w:sz w:val="22"/>
          <w:szCs w:val="22"/>
        </w:rPr>
        <w:t xml:space="preserve"> dialog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naskah</w:t>
      </w:r>
      <w:proofErr w:type="spellEnd"/>
      <w:r w:rsidRPr="00171860">
        <w:rPr>
          <w:rFonts w:ascii="Book Antiqua" w:hAnsi="Book Antiqua"/>
          <w:color w:val="000000"/>
          <w:sz w:val="22"/>
          <w:szCs w:val="22"/>
        </w:rPr>
        <w:t xml:space="preserve"> drama. </w:t>
      </w:r>
      <w:proofErr w:type="spellStart"/>
      <w:r w:rsidRPr="00171860">
        <w:rPr>
          <w:rFonts w:ascii="Book Antiqua" w:hAnsi="Book Antiqua"/>
          <w:color w:val="000000"/>
          <w:sz w:val="22"/>
          <w:szCs w:val="22"/>
        </w:rPr>
        <w:t>Fungsi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naskah</w:t>
      </w:r>
      <w:proofErr w:type="spellEnd"/>
      <w:r w:rsidRPr="00171860">
        <w:rPr>
          <w:rFonts w:ascii="Book Antiqua" w:hAnsi="Book Antiqua"/>
          <w:color w:val="000000"/>
          <w:sz w:val="22"/>
          <w:szCs w:val="22"/>
        </w:rPr>
        <w:t xml:space="preserve"> drama sangat </w:t>
      </w:r>
      <w:proofErr w:type="spellStart"/>
      <w:r w:rsidRPr="00171860">
        <w:rPr>
          <w:rFonts w:ascii="Book Antiqua" w:hAnsi="Book Antiqua"/>
          <w:color w:val="000000"/>
          <w:sz w:val="22"/>
          <w:szCs w:val="22"/>
        </w:rPr>
        <w:t>penting</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karena</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melalui</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tindak</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tutur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karakter</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dalam</w:t>
      </w:r>
      <w:proofErr w:type="spellEnd"/>
      <w:r w:rsidRPr="00171860">
        <w:rPr>
          <w:rFonts w:ascii="Book Antiqua" w:hAnsi="Book Antiqua"/>
          <w:color w:val="000000"/>
          <w:sz w:val="22"/>
          <w:szCs w:val="22"/>
        </w:rPr>
        <w:t xml:space="preserve"> drama </w:t>
      </w:r>
      <w:proofErr w:type="spellStart"/>
      <w:r w:rsidRPr="00171860">
        <w:rPr>
          <w:rFonts w:ascii="Book Antiqua" w:hAnsi="Book Antiqua"/>
          <w:color w:val="000000"/>
          <w:sz w:val="22"/>
          <w:szCs w:val="22"/>
        </w:rPr>
        <w:t>dapat</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mengungkapkan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pikiran</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perasaan</w:t>
      </w:r>
      <w:proofErr w:type="spellEnd"/>
      <w:r w:rsidRPr="00171860">
        <w:rPr>
          <w:rFonts w:ascii="Book Antiqua" w:hAnsi="Book Antiqua"/>
          <w:color w:val="000000"/>
          <w:sz w:val="22"/>
          <w:szCs w:val="22"/>
        </w:rPr>
        <w:t xml:space="preserve">, dan </w:t>
      </w:r>
      <w:proofErr w:type="spellStart"/>
      <w:r w:rsidRPr="00171860">
        <w:rPr>
          <w:rFonts w:ascii="Book Antiqua" w:hAnsi="Book Antiqua"/>
          <w:color w:val="000000"/>
          <w:sz w:val="22"/>
          <w:szCs w:val="22"/>
        </w:rPr>
        <w:t>niat</w:t>
      </w:r>
      <w:proofErr w:type="spellEnd"/>
      <w:r w:rsidRPr="00171860">
        <w:rPr>
          <w:rFonts w:ascii="Book Antiqua" w:hAnsi="Book Antiqua"/>
          <w:color w:val="000000"/>
          <w:sz w:val="22"/>
          <w:szCs w:val="22"/>
        </w:rPr>
        <w:t xml:space="preserve"> (</w:t>
      </w:r>
      <w:proofErr w:type="spellStart"/>
      <w:r w:rsidRPr="00171860">
        <w:rPr>
          <w:rFonts w:ascii="Book Antiqua" w:hAnsi="Book Antiqua"/>
          <w:color w:val="000000"/>
          <w:sz w:val="22"/>
          <w:szCs w:val="22"/>
        </w:rPr>
        <w:t>Rachmawati</w:t>
      </w:r>
      <w:proofErr w:type="spellEnd"/>
      <w:r w:rsidRPr="00171860">
        <w:rPr>
          <w:rFonts w:ascii="Book Antiqua" w:hAnsi="Book Antiqua"/>
          <w:color w:val="000000"/>
          <w:sz w:val="22"/>
          <w:szCs w:val="22"/>
        </w:rPr>
        <w:t xml:space="preserve">, D., </w:t>
      </w:r>
      <w:proofErr w:type="spellStart"/>
      <w:r w:rsidRPr="00171860">
        <w:rPr>
          <w:rFonts w:ascii="Book Antiqua" w:hAnsi="Book Antiqua"/>
          <w:color w:val="000000"/>
          <w:sz w:val="22"/>
          <w:szCs w:val="22"/>
        </w:rPr>
        <w:t>Bagiya</w:t>
      </w:r>
      <w:proofErr w:type="spellEnd"/>
      <w:r w:rsidRPr="00171860">
        <w:rPr>
          <w:rFonts w:ascii="Book Antiqua" w:hAnsi="Book Antiqua"/>
          <w:color w:val="000000"/>
          <w:sz w:val="22"/>
          <w:szCs w:val="22"/>
        </w:rPr>
        <w:t>, B., &amp; Faizah, U. 2019).</w:t>
      </w:r>
    </w:p>
    <w:p w14:paraId="57B4F3A8" w14:textId="030C5A16" w:rsidR="002A7EFB" w:rsidRDefault="00171860" w:rsidP="00171860">
      <w:pPr>
        <w:pStyle w:val="NormalWeb"/>
        <w:spacing w:before="0" w:beforeAutospacing="0" w:after="0" w:afterAutospacing="0"/>
        <w:ind w:firstLine="709"/>
        <w:jc w:val="both"/>
        <w:rPr>
          <w:rFonts w:ascii="Book Antiqua" w:hAnsi="Book Antiqua"/>
          <w:color w:val="000000"/>
          <w:sz w:val="22"/>
          <w:szCs w:val="22"/>
        </w:rPr>
      </w:pPr>
      <w:r w:rsidRPr="00171860">
        <w:rPr>
          <w:rFonts w:ascii="Book Antiqua" w:hAnsi="Book Antiqua"/>
          <w:color w:val="000000"/>
          <w:sz w:val="22"/>
          <w:szCs w:val="22"/>
          <w:lang w:val="id-ID"/>
        </w:rPr>
        <w:t>Penelitian mengenai tindak tutur ilokusi dalam pementasan drama, telah banyak, misalnya Fitriani, R. N. (2019) dalam penelitiannya terhadap naskah drama “Kartini Berdarah” menunjukkan bahwa tindak tutur direktif berfungsi kepada mitra</w:t>
      </w:r>
      <w:r w:rsidRPr="00171860">
        <w:rPr>
          <w:rFonts w:ascii="Book Antiqua" w:hAnsi="Book Antiqua"/>
          <w:color w:val="000000"/>
          <w:sz w:val="22"/>
          <w:szCs w:val="22"/>
          <w:lang w:val="id-ID"/>
        </w:rPr>
        <w:br/>
        <w:t>tuturnya untuk melakukan apa yang diinginkan penutur. Selanjutnya Trisnawati, Y., Nisa, A. K. A., &amp; Pangesti, F. (2022) penelitian tentang tindak ekspresif dalam naska</w:t>
      </w:r>
      <w:r w:rsidR="00B145B5">
        <w:rPr>
          <w:rFonts w:ascii="Book Antiqua" w:hAnsi="Book Antiqua"/>
          <w:color w:val="000000"/>
          <w:sz w:val="22"/>
          <w:szCs w:val="22"/>
          <w:lang w:val="id-ID"/>
        </w:rPr>
        <w:t>h</w:t>
      </w:r>
      <w:r w:rsidRPr="00171860">
        <w:rPr>
          <w:rFonts w:ascii="Book Antiqua" w:hAnsi="Book Antiqua"/>
          <w:color w:val="000000"/>
          <w:sz w:val="22"/>
          <w:szCs w:val="22"/>
          <w:lang w:val="id-ID"/>
        </w:rPr>
        <w:t xml:space="preserve"> drama menghasilkan kajian </w:t>
      </w:r>
      <w:r w:rsidRPr="00171860">
        <w:rPr>
          <w:rFonts w:ascii="Book Antiqua" w:hAnsi="Book Antiqua"/>
          <w:iCs/>
          <w:color w:val="000000"/>
          <w:sz w:val="22"/>
          <w:szCs w:val="22"/>
          <w:lang w:val="id-ID"/>
        </w:rPr>
        <w:t xml:space="preserve">strategi bertutur terus terang tanpa basa-basi, strategi berterus terang dengan basa-basi kesantunan negatif, strategi berterus terang dengan basa-basi kesantunan positif.  Fitria, H. K., &amp; </w:t>
      </w:r>
      <w:proofErr w:type="spellStart"/>
      <w:r w:rsidRPr="00171860">
        <w:rPr>
          <w:rFonts w:ascii="Book Antiqua" w:hAnsi="Book Antiqua"/>
          <w:iCs/>
          <w:color w:val="000000"/>
          <w:sz w:val="22"/>
          <w:szCs w:val="22"/>
          <w:lang w:val="id-ID"/>
        </w:rPr>
        <w:t>Saksono</w:t>
      </w:r>
      <w:proofErr w:type="spellEnd"/>
      <w:r w:rsidRPr="00171860">
        <w:rPr>
          <w:rFonts w:ascii="Book Antiqua" w:hAnsi="Book Antiqua"/>
          <w:iCs/>
          <w:color w:val="000000"/>
          <w:sz w:val="22"/>
          <w:szCs w:val="22"/>
          <w:lang w:val="id-ID"/>
        </w:rPr>
        <w:t>, L. (2021) mengungkapkan terdapat fungsi tindak tutur ilokusi di</w:t>
      </w:r>
      <w:r>
        <w:rPr>
          <w:rFonts w:ascii="Book Antiqua" w:hAnsi="Book Antiqua"/>
          <w:iCs/>
          <w:color w:val="000000"/>
          <w:sz w:val="22"/>
          <w:szCs w:val="22"/>
          <w:lang w:val="id-ID"/>
        </w:rPr>
        <w:t xml:space="preserve"> </w:t>
      </w:r>
      <w:r w:rsidRPr="00171860">
        <w:rPr>
          <w:rFonts w:ascii="Book Antiqua" w:hAnsi="Book Antiqua"/>
          <w:iCs/>
          <w:color w:val="000000"/>
          <w:sz w:val="22"/>
          <w:szCs w:val="22"/>
          <w:lang w:val="id-ID"/>
        </w:rPr>
        <w:t>masing-masing adegan dalam naskah drama.</w:t>
      </w:r>
      <w:r>
        <w:rPr>
          <w:rFonts w:ascii="Book Antiqua" w:hAnsi="Book Antiqua"/>
          <w:color w:val="000000"/>
          <w:sz w:val="22"/>
          <w:szCs w:val="22"/>
        </w:rPr>
        <w:t xml:space="preserve"> </w:t>
      </w:r>
    </w:p>
    <w:p w14:paraId="53F44FBE" w14:textId="3267677B" w:rsidR="009E6AEC" w:rsidRDefault="00171860" w:rsidP="00B145B5">
      <w:pPr>
        <w:pStyle w:val="NormalWeb"/>
        <w:spacing w:before="0" w:beforeAutospacing="0" w:after="0" w:afterAutospacing="0"/>
        <w:ind w:firstLine="709"/>
        <w:jc w:val="both"/>
        <w:rPr>
          <w:rFonts w:ascii="Book Antiqua" w:hAnsi="Book Antiqua"/>
          <w:color w:val="000000"/>
          <w:sz w:val="22"/>
          <w:szCs w:val="22"/>
          <w:lang w:val="id-ID"/>
        </w:rPr>
      </w:pPr>
      <w:r w:rsidRPr="00171860">
        <w:rPr>
          <w:rFonts w:ascii="Book Antiqua" w:hAnsi="Book Antiqua"/>
          <w:color w:val="000000"/>
          <w:sz w:val="22"/>
          <w:szCs w:val="22"/>
          <w:lang w:val="id-ID"/>
        </w:rPr>
        <w:t xml:space="preserve">Dari </w:t>
      </w:r>
      <w:r>
        <w:rPr>
          <w:rFonts w:ascii="Book Antiqua" w:hAnsi="Book Antiqua"/>
          <w:color w:val="000000"/>
          <w:sz w:val="22"/>
          <w:szCs w:val="22"/>
          <w:lang w:val="id-ID"/>
        </w:rPr>
        <w:t>ber</w:t>
      </w:r>
      <w:r w:rsidRPr="00171860">
        <w:rPr>
          <w:rFonts w:ascii="Book Antiqua" w:hAnsi="Book Antiqua"/>
          <w:color w:val="000000"/>
          <w:sz w:val="22"/>
          <w:szCs w:val="22"/>
          <w:lang w:val="id-ID"/>
        </w:rPr>
        <w:t>bagai penelitian terdahulu di atas, tindak ilokusi adalah salah satu jenis tindak tutur yang merujuk pada maksud atau tujuan yang ingin dicapai oleh penutur saat mengucapkan sesuatu. Dalam konteks naskah drama, tindak ilokusi memiliki peran yang sangat penting karena memberikan kedalaman dan makna pada dialog antar karakter (BARIROH, K. 2014; Fauzia, V. S., Haryadi, H., &amp; Sulistyaningrum, S. 2019). Tindak ilokusi dapat digunakan untuk menyampaikan maksud dan tujuan, mengembangkan karakter, meningkatkan ketegangan dan konflik, menggerakkan plot, menciptakan dinamika antar karakter, memperjelas konteks dan situasi, serta menyampaikan tema dan pesan.</w:t>
      </w:r>
    </w:p>
    <w:p w14:paraId="7799EC06" w14:textId="77777777" w:rsidR="00B145B5" w:rsidRDefault="00B145B5" w:rsidP="00B145B5">
      <w:pPr>
        <w:pStyle w:val="NormalWeb"/>
        <w:spacing w:before="0" w:beforeAutospacing="0" w:after="0" w:afterAutospacing="0"/>
        <w:jc w:val="both"/>
        <w:rPr>
          <w:rFonts w:ascii="Book Antiqua" w:hAnsi="Book Antiqua"/>
        </w:rPr>
      </w:pPr>
    </w:p>
    <w:p w14:paraId="6C70C37C" w14:textId="77777777" w:rsidR="00B145B5" w:rsidRDefault="00B145B5" w:rsidP="00B145B5">
      <w:pPr>
        <w:pStyle w:val="NormalWeb"/>
        <w:spacing w:before="0" w:beforeAutospacing="0" w:after="0" w:afterAutospacing="0"/>
        <w:jc w:val="both"/>
        <w:rPr>
          <w:rFonts w:ascii="Book Antiqua" w:hAnsi="Book Antiqua"/>
        </w:rPr>
      </w:pPr>
    </w:p>
    <w:p w14:paraId="0250FCED" w14:textId="77777777" w:rsidR="00B145B5" w:rsidRDefault="00B145B5" w:rsidP="00B145B5">
      <w:pPr>
        <w:pStyle w:val="NormalWeb"/>
        <w:spacing w:before="0" w:beforeAutospacing="0" w:after="0" w:afterAutospacing="0"/>
        <w:jc w:val="both"/>
        <w:rPr>
          <w:rFonts w:ascii="Book Antiqua" w:hAnsi="Book Antiqua"/>
        </w:rPr>
      </w:pPr>
    </w:p>
    <w:p w14:paraId="5EA41273" w14:textId="378EF06B" w:rsidR="002A7EFB" w:rsidRPr="003F1D31" w:rsidRDefault="00756C2A" w:rsidP="002A7EFB">
      <w:pPr>
        <w:pStyle w:val="NormalWeb"/>
        <w:spacing w:before="120" w:beforeAutospacing="0" w:after="120" w:afterAutospacing="0"/>
        <w:rPr>
          <w:rFonts w:ascii="Book Antiqua" w:hAnsi="Book Antiqua"/>
          <w:color w:val="385623" w:themeColor="accent6" w:themeShade="80"/>
        </w:rPr>
      </w:pPr>
      <w:proofErr w:type="spellStart"/>
      <w:r>
        <w:rPr>
          <w:rFonts w:ascii="Book Antiqua" w:hAnsi="Book Antiqua"/>
          <w:b/>
          <w:bCs/>
          <w:color w:val="385623" w:themeColor="accent6" w:themeShade="80"/>
          <w:sz w:val="22"/>
          <w:szCs w:val="22"/>
        </w:rPr>
        <w:lastRenderedPageBreak/>
        <w:t>Metodologi</w:t>
      </w:r>
      <w:proofErr w:type="spellEnd"/>
      <w:r>
        <w:rPr>
          <w:rFonts w:ascii="Book Antiqua" w:hAnsi="Book Antiqua"/>
          <w:b/>
          <w:bCs/>
          <w:color w:val="385623" w:themeColor="accent6" w:themeShade="80"/>
          <w:sz w:val="22"/>
          <w:szCs w:val="22"/>
        </w:rPr>
        <w:t xml:space="preserve"> </w:t>
      </w:r>
      <w:proofErr w:type="spellStart"/>
      <w:r>
        <w:rPr>
          <w:rFonts w:ascii="Book Antiqua" w:hAnsi="Book Antiqua"/>
          <w:b/>
          <w:bCs/>
          <w:color w:val="385623" w:themeColor="accent6" w:themeShade="80"/>
          <w:sz w:val="22"/>
          <w:szCs w:val="22"/>
        </w:rPr>
        <w:t>Penelitian</w:t>
      </w:r>
      <w:proofErr w:type="spellEnd"/>
    </w:p>
    <w:p w14:paraId="1A3CE98F" w14:textId="01AA1C74" w:rsidR="00420504" w:rsidRPr="00420504" w:rsidRDefault="00756C2A" w:rsidP="00756C2A">
      <w:pPr>
        <w:pStyle w:val="NormalWeb"/>
        <w:spacing w:before="0" w:beforeAutospacing="0" w:after="0" w:afterAutospacing="0"/>
        <w:ind w:firstLine="709"/>
        <w:jc w:val="both"/>
        <w:rPr>
          <w:rFonts w:ascii="Book Antiqua" w:hAnsi="Book Antiqua"/>
        </w:rPr>
      </w:pPr>
      <w:r w:rsidRPr="00756C2A">
        <w:rPr>
          <w:rFonts w:ascii="Book Antiqua" w:hAnsi="Book Antiqua"/>
          <w:color w:val="000000"/>
          <w:sz w:val="22"/>
          <w:szCs w:val="22"/>
          <w:lang w:val="id-ID"/>
        </w:rPr>
        <w:t>Metode yang digunakan pada artikel ini adalah metode deskriptif kualitatif, karena mendeskripsikan tindak tutur yang terdapat pada naskah Temanku Sayang Temanku Malang “</w:t>
      </w:r>
      <w:proofErr w:type="spellStart"/>
      <w:r w:rsidRPr="00756C2A">
        <w:rPr>
          <w:rFonts w:ascii="Book Antiqua" w:hAnsi="Book Antiqua"/>
          <w:color w:val="000000"/>
          <w:sz w:val="22"/>
          <w:szCs w:val="22"/>
          <w:lang w:val="id-ID"/>
        </w:rPr>
        <w:t>Ken</w:t>
      </w:r>
      <w:proofErr w:type="spellEnd"/>
      <w:r w:rsidRPr="00756C2A">
        <w:rPr>
          <w:rFonts w:ascii="Book Antiqua" w:hAnsi="Book Antiqua"/>
          <w:color w:val="000000"/>
          <w:sz w:val="22"/>
          <w:szCs w:val="22"/>
          <w:lang w:val="id-ID"/>
        </w:rPr>
        <w:t xml:space="preserve"> Kembalilah Seperti Dulu” karya Elsa Pebriyanti. Metode deskriptif kualitatif digunakan guna mengembangkan kaidah kebahasaan atau pengetahuan mengenai suatu topik pengkajian dalam suatu titik waktu tertentu (</w:t>
      </w:r>
      <w:proofErr w:type="spellStart"/>
      <w:r w:rsidRPr="00756C2A">
        <w:rPr>
          <w:rFonts w:ascii="Book Antiqua" w:hAnsi="Book Antiqua"/>
          <w:color w:val="000000"/>
          <w:sz w:val="22"/>
          <w:szCs w:val="22"/>
          <w:lang w:val="id-ID"/>
        </w:rPr>
        <w:t>Moleong</w:t>
      </w:r>
      <w:proofErr w:type="spellEnd"/>
      <w:r w:rsidRPr="00756C2A">
        <w:rPr>
          <w:rFonts w:ascii="Book Antiqua" w:hAnsi="Book Antiqua"/>
          <w:color w:val="000000"/>
          <w:sz w:val="22"/>
          <w:szCs w:val="22"/>
          <w:lang w:val="id-ID"/>
        </w:rPr>
        <w:t xml:space="preserve">, L. J. 2015). Penelitian kualitatif ini mengkaji tindak tutur ilokusi, seperti tindak tutur </w:t>
      </w:r>
      <w:proofErr w:type="spellStart"/>
      <w:r w:rsidRPr="00756C2A">
        <w:rPr>
          <w:rFonts w:ascii="Book Antiqua" w:hAnsi="Book Antiqua"/>
          <w:color w:val="000000"/>
          <w:sz w:val="22"/>
          <w:szCs w:val="22"/>
          <w:lang w:val="id-ID"/>
        </w:rPr>
        <w:t>asertif</w:t>
      </w:r>
      <w:proofErr w:type="spellEnd"/>
      <w:r w:rsidRPr="00756C2A">
        <w:rPr>
          <w:rFonts w:ascii="Book Antiqua" w:hAnsi="Book Antiqua"/>
          <w:color w:val="000000"/>
          <w:sz w:val="22"/>
          <w:szCs w:val="22"/>
          <w:lang w:val="id-ID"/>
        </w:rPr>
        <w:t>, direktif, komisi, ekspresif dan deklaratif.  Data dalam artikel ini berbentuk kalimat yang diperoleh dari teks drama. Teknik simak catat dan membaca digunakan sebagai teknik pengumpulan data. Pada awal penelitian, peneliti mendalami dan memahami materi dengan mencari referensi tentang tindak tutur. Setelah memahami materi mulai memilih objek yang akan dikaji, kemudian peneliti mencermati isi naskah untuk menentukan data-data yang termasuk ke</w:t>
      </w:r>
      <w:r>
        <w:rPr>
          <w:rFonts w:ascii="Book Antiqua" w:hAnsi="Book Antiqua"/>
          <w:color w:val="000000"/>
          <w:sz w:val="22"/>
          <w:szCs w:val="22"/>
          <w:lang w:val="id-ID"/>
        </w:rPr>
        <w:t xml:space="preserve"> </w:t>
      </w:r>
      <w:r w:rsidRPr="00756C2A">
        <w:rPr>
          <w:rFonts w:ascii="Book Antiqua" w:hAnsi="Book Antiqua"/>
          <w:color w:val="000000"/>
          <w:sz w:val="22"/>
          <w:szCs w:val="22"/>
          <w:lang w:val="id-ID"/>
        </w:rPr>
        <w:t>dalam tindak tutur ilokusi yang ada dan menelaahnya.</w:t>
      </w:r>
    </w:p>
    <w:p w14:paraId="2DD8E4D9" w14:textId="77777777" w:rsidR="00420504" w:rsidRPr="002A7EFB" w:rsidRDefault="00420504" w:rsidP="002A7EFB">
      <w:pPr>
        <w:pStyle w:val="NormalWeb"/>
        <w:spacing w:before="120" w:beforeAutospacing="0" w:after="120" w:afterAutospacing="0"/>
        <w:ind w:firstLine="720"/>
        <w:jc w:val="both"/>
        <w:rPr>
          <w:rFonts w:ascii="Book Antiqua" w:hAnsi="Book Antiqua"/>
        </w:rPr>
      </w:pPr>
    </w:p>
    <w:p w14:paraId="74D020C3" w14:textId="79A6FEAF" w:rsidR="00420504" w:rsidRPr="00420504" w:rsidRDefault="00B145B5" w:rsidP="00420504">
      <w:pPr>
        <w:spacing w:after="0" w:line="240" w:lineRule="auto"/>
        <w:jc w:val="both"/>
        <w:rPr>
          <w:rFonts w:ascii="Book Antiqua" w:eastAsia="Times New Roman" w:hAnsi="Book Antiqua" w:cs="Times New Roman"/>
          <w:color w:val="385623" w:themeColor="accent6" w:themeShade="80"/>
          <w:sz w:val="24"/>
          <w:szCs w:val="24"/>
          <w:lang w:val="en-US"/>
        </w:rPr>
      </w:pPr>
      <w:r>
        <w:rPr>
          <w:rFonts w:ascii="Book Antiqua" w:eastAsia="Times New Roman" w:hAnsi="Book Antiqua" w:cs="Times New Roman"/>
          <w:b/>
          <w:bCs/>
          <w:color w:val="385623" w:themeColor="accent6" w:themeShade="80"/>
          <w:lang w:val="en-US"/>
        </w:rPr>
        <w:t xml:space="preserve">Hasil dan </w:t>
      </w:r>
      <w:proofErr w:type="spellStart"/>
      <w:r>
        <w:rPr>
          <w:rFonts w:ascii="Book Antiqua" w:eastAsia="Times New Roman" w:hAnsi="Book Antiqua" w:cs="Times New Roman"/>
          <w:b/>
          <w:bCs/>
          <w:color w:val="385623" w:themeColor="accent6" w:themeShade="80"/>
          <w:lang w:val="en-US"/>
        </w:rPr>
        <w:t>Pembahasan</w:t>
      </w:r>
      <w:proofErr w:type="spellEnd"/>
    </w:p>
    <w:p w14:paraId="6C33B972" w14:textId="77777777" w:rsidR="00756C2A" w:rsidRPr="00756C2A" w:rsidRDefault="00756C2A" w:rsidP="00756C2A">
      <w:pPr>
        <w:spacing w:after="0" w:line="240" w:lineRule="auto"/>
        <w:rPr>
          <w:rFonts w:ascii="Book Antiqua" w:eastAsia="Times New Roman" w:hAnsi="Book Antiqua" w:cs="Times New Roman"/>
          <w:b/>
          <w:color w:val="000000"/>
          <w:lang w:val="en-US"/>
        </w:rPr>
      </w:pPr>
      <w:proofErr w:type="spellStart"/>
      <w:r w:rsidRPr="00756C2A">
        <w:rPr>
          <w:rFonts w:ascii="Book Antiqua" w:eastAsia="Times New Roman" w:hAnsi="Book Antiqua" w:cs="Times New Roman"/>
          <w:b/>
          <w:color w:val="000000"/>
          <w:lang w:val="en-US"/>
        </w:rPr>
        <w:t>Tindak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Tutur</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Ilokusi</w:t>
      </w:r>
      <w:proofErr w:type="spellEnd"/>
    </w:p>
    <w:p w14:paraId="175E441A" w14:textId="77777777" w:rsidR="00756C2A" w:rsidRPr="00756C2A" w:rsidRDefault="00756C2A" w:rsidP="00756C2A">
      <w:pPr>
        <w:numPr>
          <w:ilvl w:val="0"/>
          <w:numId w:val="1"/>
        </w:numPr>
        <w:spacing w:after="0" w:line="240" w:lineRule="auto"/>
        <w:rPr>
          <w:rFonts w:ascii="Book Antiqua" w:eastAsia="Times New Roman" w:hAnsi="Book Antiqua" w:cs="Times New Roman"/>
          <w:b/>
          <w:color w:val="000000"/>
          <w:lang w:val="en-US"/>
        </w:rPr>
      </w:pPr>
      <w:proofErr w:type="spellStart"/>
      <w:r w:rsidRPr="00756C2A">
        <w:rPr>
          <w:rFonts w:ascii="Book Antiqua" w:eastAsia="Times New Roman" w:hAnsi="Book Antiqua" w:cs="Times New Roman"/>
          <w:b/>
          <w:color w:val="000000"/>
          <w:lang w:val="en-US"/>
        </w:rPr>
        <w:t>Tindak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tutur</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asertif</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atau</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representatif</w:t>
      </w:r>
      <w:proofErr w:type="spellEnd"/>
      <w:r w:rsidRPr="00756C2A">
        <w:rPr>
          <w:rFonts w:ascii="Book Antiqua" w:eastAsia="Times New Roman" w:hAnsi="Book Antiqua" w:cs="Times New Roman"/>
          <w:b/>
          <w:color w:val="000000"/>
          <w:lang w:val="en-US"/>
        </w:rPr>
        <w:t xml:space="preserve"> </w:t>
      </w:r>
    </w:p>
    <w:p w14:paraId="16674C53" w14:textId="77777777" w:rsidR="00756C2A" w:rsidRPr="00756C2A" w:rsidRDefault="00756C2A" w:rsidP="00B145B5">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asertif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jenis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digunakan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menyampaikan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informasi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fakta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secara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objektif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Melibatkan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pembicara</w:t>
      </w:r>
      <w:proofErr w:type="spellEnd"/>
      <w:r w:rsidRPr="00756C2A">
        <w:rPr>
          <w:rFonts w:ascii="Book Antiqua" w:eastAsia="Times New Roman" w:hAnsi="Book Antiqua" w:cs="Times New Roman"/>
          <w:color w:val="000000"/>
          <w:lang w:val="en-US"/>
        </w:rPr>
        <w:t xml:space="preserve"> pada </w:t>
      </w:r>
      <w:proofErr w:type="spellStart"/>
      <w:r w:rsidRPr="00756C2A">
        <w:rPr>
          <w:rFonts w:ascii="Book Antiqua" w:eastAsia="Times New Roman" w:hAnsi="Book Antiqua" w:cs="Times New Roman"/>
          <w:color w:val="000000"/>
          <w:lang w:val="en-US"/>
        </w:rPr>
        <w:t>kebenaran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proposisi</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diekspresiakan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misalnya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memberitahukan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menyarankan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membanggakan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mengeluh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menuntut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melaporkan</w:t>
      </w:r>
      <w:proofErr w:type="spellEnd"/>
      <w:r w:rsidRPr="00756C2A">
        <w:rPr>
          <w:rFonts w:ascii="Book Antiqua" w:eastAsia="Times New Roman" w:hAnsi="Book Antiqua" w:cs="Times New Roman"/>
          <w:color w:val="000000"/>
          <w:lang w:val="en-US"/>
        </w:rPr>
        <w:t xml:space="preserve">. Di </w:t>
      </w:r>
      <w:proofErr w:type="spellStart"/>
      <w:r w:rsidRPr="00756C2A">
        <w:rPr>
          <w:rFonts w:ascii="Book Antiqua" w:eastAsia="Times New Roman" w:hAnsi="Book Antiqua" w:cs="Times New Roman"/>
          <w:color w:val="000000"/>
          <w:lang w:val="en-US"/>
        </w:rPr>
        <w:t>bawah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merupakan</w:t>
      </w:r>
      <w:proofErr w:type="spellEnd"/>
      <w:r w:rsidRPr="00756C2A">
        <w:rPr>
          <w:rFonts w:ascii="Book Antiqua" w:eastAsia="Times New Roman" w:hAnsi="Book Antiqua" w:cs="Times New Roman"/>
          <w:color w:val="000000"/>
          <w:lang w:val="en-US"/>
        </w:rPr>
        <w:t xml:space="preserve"> data </w:t>
      </w:r>
      <w:proofErr w:type="spellStart"/>
      <w:r w:rsidRPr="00756C2A">
        <w:rPr>
          <w:rFonts w:ascii="Book Antiqua" w:eastAsia="Times New Roman" w:hAnsi="Book Antiqua" w:cs="Times New Roman"/>
          <w:color w:val="000000"/>
          <w:lang w:val="en-US"/>
        </w:rPr>
        <w:t>penelitian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asertif</w:t>
      </w:r>
      <w:proofErr w:type="spellEnd"/>
      <w:r w:rsidRPr="00756C2A">
        <w:rPr>
          <w:rFonts w:ascii="Book Antiqua" w:eastAsia="Times New Roman" w:hAnsi="Book Antiqua" w:cs="Times New Roman"/>
          <w:color w:val="000000"/>
          <w:lang w:val="en-US"/>
        </w:rPr>
        <w:t>.</w:t>
      </w:r>
    </w:p>
    <w:p w14:paraId="13E7CC72" w14:textId="77777777" w:rsidR="00756C2A" w:rsidRPr="00756C2A" w:rsidRDefault="00756C2A" w:rsidP="00756C2A">
      <w:pPr>
        <w:spacing w:after="0" w:line="240" w:lineRule="auto"/>
        <w:rPr>
          <w:rFonts w:ascii="Book Antiqua" w:eastAsia="Times New Roman" w:hAnsi="Book Antiqua" w:cs="Times New Roman"/>
          <w:color w:val="000000"/>
          <w:lang w:val="en-US"/>
        </w:rPr>
      </w:pPr>
    </w:p>
    <w:p w14:paraId="3E9ADF0C" w14:textId="77777777"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b/>
          <w:color w:val="000000"/>
          <w:lang w:val="en-US"/>
        </w:rPr>
        <w:t>D1</w:t>
      </w:r>
    </w:p>
    <w:p w14:paraId="566B9A96" w14:textId="4F18D2DA"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Guru: “</w:t>
      </w:r>
      <w:proofErr w:type="spellStart"/>
      <w:r w:rsidRPr="00756C2A">
        <w:rPr>
          <w:rFonts w:ascii="Book Antiqua" w:eastAsia="Times New Roman" w:hAnsi="Book Antiqua" w:cs="Times New Roman"/>
          <w:color w:val="000000"/>
          <w:lang w:val="en-US"/>
        </w:rPr>
        <w:t>Selamat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pagi</w:t>
      </w:r>
      <w:proofErr w:type="spellEnd"/>
      <w:r>
        <w:rPr>
          <w:rFonts w:ascii="Book Antiqua" w:eastAsia="Times New Roman" w:hAnsi="Book Antiqua" w:cs="Times New Roman"/>
          <w:color w:val="000000"/>
          <w:lang w:val="en-US"/>
        </w:rPr>
        <w:t>…</w:t>
      </w:r>
      <w:r w:rsidRPr="00756C2A">
        <w:rPr>
          <w:rFonts w:ascii="Book Antiqua" w:eastAsia="Times New Roman" w:hAnsi="Book Antiqua" w:cs="Times New Roman"/>
          <w:color w:val="000000"/>
          <w:lang w:val="en-US"/>
        </w:rPr>
        <w:t>.”</w:t>
      </w:r>
    </w:p>
    <w:p w14:paraId="7916546A"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Secara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serentak</w:t>
      </w:r>
      <w:proofErr w:type="spellEnd"/>
      <w:r w:rsidRPr="00756C2A">
        <w:rPr>
          <w:rFonts w:ascii="Book Antiqua" w:eastAsia="Times New Roman" w:hAnsi="Book Antiqua" w:cs="Times New Roman"/>
          <w:color w:val="000000"/>
          <w:lang w:val="en-US"/>
        </w:rPr>
        <w:t xml:space="preserve"> murid-murid pun </w:t>
      </w:r>
      <w:proofErr w:type="spellStart"/>
      <w:r w:rsidRPr="00756C2A">
        <w:rPr>
          <w:rFonts w:ascii="Book Antiqua" w:eastAsia="Times New Roman" w:hAnsi="Book Antiqua" w:cs="Times New Roman"/>
          <w:color w:val="000000"/>
          <w:lang w:val="en-US"/>
        </w:rPr>
        <w:t>menyudahi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semua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aktivitas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mereka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secara</w:t>
      </w:r>
      <w:proofErr w:type="spellEnd"/>
      <w:r w:rsidRPr="00756C2A">
        <w:rPr>
          <w:rFonts w:ascii="Book Antiqua" w:eastAsia="Times New Roman" w:hAnsi="Book Antiqua" w:cs="Times New Roman"/>
          <w:color w:val="000000"/>
          <w:lang w:val="en-US"/>
        </w:rPr>
        <w:t xml:space="preserve"> </w:t>
      </w:r>
    </w:p>
    <w:p w14:paraId="68B1643C"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terburu-buru</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menjawab</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gurunya</w:t>
      </w:r>
      <w:proofErr w:type="spellEnd"/>
      <w:r w:rsidRPr="00756C2A">
        <w:rPr>
          <w:rFonts w:ascii="Book Antiqua" w:eastAsia="Times New Roman" w:hAnsi="Book Antiqua" w:cs="Times New Roman"/>
          <w:color w:val="000000"/>
          <w:lang w:val="en-US"/>
        </w:rPr>
        <w:t>,</w:t>
      </w:r>
    </w:p>
    <w:p w14:paraId="785F4A0E" w14:textId="0C2AC375"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Murid: “</w:t>
      </w:r>
      <w:proofErr w:type="spellStart"/>
      <w:r w:rsidRPr="00756C2A">
        <w:rPr>
          <w:rFonts w:ascii="Book Antiqua" w:eastAsia="Times New Roman" w:hAnsi="Book Antiqua" w:cs="Times New Roman"/>
          <w:color w:val="000000"/>
          <w:lang w:val="en-US"/>
        </w:rPr>
        <w:t>Selamat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pagi</w:t>
      </w:r>
      <w:proofErr w:type="spellEnd"/>
      <w:r w:rsidRPr="00756C2A">
        <w:rPr>
          <w:rFonts w:ascii="Book Antiqua" w:eastAsia="Times New Roman" w:hAnsi="Book Antiqua" w:cs="Times New Roman"/>
          <w:color w:val="000000"/>
          <w:lang w:val="en-US"/>
        </w:rPr>
        <w:t>……”</w:t>
      </w:r>
    </w:p>
    <w:p w14:paraId="7AA8E961" w14:textId="065DD375"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Guru: “Ken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terlihat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Kemana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lagi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dia</w:t>
      </w:r>
      <w:proofErr w:type="spellEnd"/>
      <w:r w:rsidRPr="00756C2A">
        <w:rPr>
          <w:rFonts w:ascii="Book Antiqua" w:eastAsia="Times New Roman" w:hAnsi="Book Antiqua" w:cs="Times New Roman"/>
          <w:color w:val="000000"/>
          <w:lang w:val="en-US"/>
        </w:rPr>
        <w:t>?”</w:t>
      </w:r>
    </w:p>
    <w:p w14:paraId="3D0E1677"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Pak guru </w:t>
      </w:r>
      <w:proofErr w:type="spellStart"/>
      <w:r w:rsidRPr="00756C2A">
        <w:rPr>
          <w:rFonts w:ascii="Book Antiqua" w:eastAsia="Times New Roman" w:hAnsi="Book Antiqua" w:cs="Times New Roman"/>
          <w:color w:val="000000"/>
          <w:lang w:val="en-US"/>
        </w:rPr>
        <w:t>bertanya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penuh</w:t>
      </w:r>
      <w:proofErr w:type="spellEnd"/>
      <w:r w:rsidRPr="00756C2A">
        <w:rPr>
          <w:rFonts w:ascii="Book Antiqua" w:eastAsia="Times New Roman" w:hAnsi="Book Antiqua" w:cs="Times New Roman"/>
          <w:color w:val="000000"/>
          <w:lang w:val="en-US"/>
        </w:rPr>
        <w:t xml:space="preserve"> rasa </w:t>
      </w:r>
      <w:proofErr w:type="spellStart"/>
      <w:r w:rsidRPr="00756C2A">
        <w:rPr>
          <w:rFonts w:ascii="Book Antiqua" w:eastAsia="Times New Roman" w:hAnsi="Book Antiqua" w:cs="Times New Roman"/>
          <w:color w:val="000000"/>
          <w:lang w:val="en-US"/>
        </w:rPr>
        <w:t>heran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karena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akhir-akhir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sering</w:t>
      </w:r>
      <w:proofErr w:type="spellEnd"/>
      <w:r w:rsidRPr="00756C2A">
        <w:rPr>
          <w:rFonts w:ascii="Book Antiqua" w:eastAsia="Times New Roman" w:hAnsi="Book Antiqua" w:cs="Times New Roman"/>
          <w:color w:val="000000"/>
          <w:lang w:val="en-US"/>
        </w:rPr>
        <w:t xml:space="preserve"> kali </w:t>
      </w:r>
      <w:proofErr w:type="spellStart"/>
      <w:r w:rsidRPr="00756C2A">
        <w:rPr>
          <w:rFonts w:ascii="Book Antiqua" w:eastAsia="Times New Roman" w:hAnsi="Book Antiqua" w:cs="Times New Roman"/>
          <w:color w:val="000000"/>
          <w:lang w:val="en-US"/>
        </w:rPr>
        <w:t>terlambat</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kelas</w:t>
      </w:r>
      <w:proofErr w:type="spellEnd"/>
      <w:r w:rsidRPr="00756C2A">
        <w:rPr>
          <w:rFonts w:ascii="Book Antiqua" w:eastAsia="Times New Roman" w:hAnsi="Book Antiqua" w:cs="Times New Roman"/>
          <w:color w:val="000000"/>
          <w:lang w:val="en-US"/>
        </w:rPr>
        <w:t>.</w:t>
      </w:r>
    </w:p>
    <w:p w14:paraId="6080A02E" w14:textId="5885F64F"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 xml:space="preserve">Mei: </w:t>
      </w:r>
      <w:r w:rsidRPr="00756C2A">
        <w:rPr>
          <w:rFonts w:ascii="Book Antiqua" w:eastAsia="Times New Roman" w:hAnsi="Book Antiqua" w:cs="Times New Roman"/>
          <w:b/>
          <w:color w:val="000000"/>
          <w:lang w:val="en-US"/>
        </w:rPr>
        <w:t>“</w:t>
      </w:r>
      <w:proofErr w:type="spellStart"/>
      <w:r w:rsidRPr="00756C2A">
        <w:rPr>
          <w:rFonts w:ascii="Book Antiqua" w:eastAsia="Times New Roman" w:hAnsi="Book Antiqua" w:cs="Times New Roman"/>
          <w:b/>
          <w:color w:val="000000"/>
          <w:lang w:val="en-US"/>
        </w:rPr>
        <w:t>Halaaah</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Sudah</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biasa</w:t>
      </w:r>
      <w:proofErr w:type="spellEnd"/>
      <w:r w:rsidRPr="00756C2A">
        <w:rPr>
          <w:rFonts w:ascii="Book Antiqua" w:eastAsia="Times New Roman" w:hAnsi="Book Antiqua" w:cs="Times New Roman"/>
          <w:b/>
          <w:color w:val="000000"/>
          <w:lang w:val="en-US"/>
        </w:rPr>
        <w:t xml:space="preserve"> Pak!”</w:t>
      </w:r>
    </w:p>
    <w:p w14:paraId="418DF375" w14:textId="14A2CA9C"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Rin</w:t>
      </w:r>
      <w:r>
        <w:rPr>
          <w:rFonts w:ascii="Book Antiqua" w:eastAsia="Times New Roman" w:hAnsi="Book Antiqua" w:cs="Times New Roman"/>
          <w:color w:val="000000"/>
          <w:lang w:val="en-US"/>
        </w:rPr>
        <w:t xml:space="preserve">: </w:t>
      </w:r>
      <w:r w:rsidRPr="00756C2A">
        <w:rPr>
          <w:rFonts w:ascii="Book Antiqua" w:eastAsia="Times New Roman" w:hAnsi="Book Antiqua" w:cs="Times New Roman"/>
          <w:b/>
          <w:color w:val="000000"/>
          <w:lang w:val="en-US"/>
        </w:rPr>
        <w:t>“</w:t>
      </w:r>
      <w:proofErr w:type="spellStart"/>
      <w:r w:rsidRPr="00756C2A">
        <w:rPr>
          <w:rFonts w:ascii="Book Antiqua" w:eastAsia="Times New Roman" w:hAnsi="Book Antiqua" w:cs="Times New Roman"/>
          <w:b/>
          <w:color w:val="000000"/>
          <w:lang w:val="en-US"/>
        </w:rPr>
        <w:t>Alasannya</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pasti</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sama</w:t>
      </w:r>
      <w:proofErr w:type="spellEnd"/>
      <w:r w:rsidRPr="00756C2A">
        <w:rPr>
          <w:rFonts w:ascii="Book Antiqua" w:eastAsia="Times New Roman" w:hAnsi="Book Antiqua" w:cs="Times New Roman"/>
          <w:b/>
          <w:color w:val="000000"/>
          <w:lang w:val="en-US"/>
        </w:rPr>
        <w:t>”</w:t>
      </w:r>
    </w:p>
    <w:p w14:paraId="7DC194CF" w14:textId="12C2CABE"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 xml:space="preserve">Dave: </w:t>
      </w:r>
      <w:r w:rsidRPr="00756C2A">
        <w:rPr>
          <w:rFonts w:ascii="Book Antiqua" w:eastAsia="Times New Roman" w:hAnsi="Book Antiqua" w:cs="Times New Roman"/>
          <w:b/>
          <w:color w:val="000000"/>
          <w:lang w:val="en-US"/>
        </w:rPr>
        <w:t xml:space="preserve">“Jika </w:t>
      </w:r>
      <w:proofErr w:type="spellStart"/>
      <w:r w:rsidRPr="00756C2A">
        <w:rPr>
          <w:rFonts w:ascii="Book Antiqua" w:eastAsia="Times New Roman" w:hAnsi="Book Antiqua" w:cs="Times New Roman"/>
          <w:b/>
          <w:color w:val="000000"/>
          <w:lang w:val="en-US"/>
        </w:rPr>
        <w:t>tidak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terlambat</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pasti</w:t>
      </w:r>
      <w:proofErr w:type="spellEnd"/>
      <w:r w:rsidRPr="00756C2A">
        <w:rPr>
          <w:rFonts w:ascii="Book Antiqua" w:eastAsia="Times New Roman" w:hAnsi="Book Antiqua" w:cs="Times New Roman"/>
          <w:b/>
          <w:color w:val="000000"/>
          <w:lang w:val="en-US"/>
        </w:rPr>
        <w:t xml:space="preserve"> bolos </w:t>
      </w:r>
      <w:proofErr w:type="spellStart"/>
      <w:r w:rsidRPr="00756C2A">
        <w:rPr>
          <w:rFonts w:ascii="Book Antiqua" w:eastAsia="Times New Roman" w:hAnsi="Book Antiqua" w:cs="Times New Roman"/>
          <w:b/>
          <w:color w:val="000000"/>
          <w:lang w:val="en-US"/>
        </w:rPr>
        <w:t>lagi</w:t>
      </w:r>
      <w:proofErr w:type="spellEnd"/>
      <w:r w:rsidRPr="00756C2A">
        <w:rPr>
          <w:rFonts w:ascii="Book Antiqua" w:eastAsia="Times New Roman" w:hAnsi="Book Antiqua" w:cs="Times New Roman"/>
          <w:b/>
          <w:color w:val="000000"/>
          <w:lang w:val="en-US"/>
        </w:rPr>
        <w:t>!”</w:t>
      </w:r>
    </w:p>
    <w:p w14:paraId="0676CA14"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163324EE" w14:textId="44438728"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Analisis</w:t>
      </w:r>
      <w:proofErr w:type="spellEnd"/>
      <w:r w:rsidRPr="00756C2A">
        <w:rPr>
          <w:rFonts w:ascii="Book Antiqua" w:eastAsia="Times New Roman" w:hAnsi="Book Antiqua" w:cs="Times New Roman"/>
          <w:color w:val="000000"/>
          <w:lang w:val="en-US"/>
        </w:rPr>
        <w:t xml:space="preserve"> data:</w:t>
      </w:r>
    </w:p>
    <w:p w14:paraId="431C72C3" w14:textId="6700ACF2" w:rsid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Data pada dialog D1 </w:t>
      </w:r>
      <w:proofErr w:type="spellStart"/>
      <w:r w:rsidRPr="00756C2A">
        <w:rPr>
          <w:rFonts w:ascii="Book Antiqua" w:eastAsia="Times New Roman" w:hAnsi="Book Antiqua" w:cs="Times New Roman"/>
          <w:color w:val="000000"/>
          <w:lang w:val="en-US"/>
        </w:rPr>
        <w:t>diatas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representatif</w:t>
      </w:r>
      <w:proofErr w:type="spellEnd"/>
      <w:r w:rsidRPr="00756C2A">
        <w:rPr>
          <w:rFonts w:ascii="Book Antiqua" w:eastAsia="Times New Roman" w:hAnsi="Book Antiqua" w:cs="Times New Roman"/>
          <w:color w:val="000000"/>
          <w:lang w:val="en-US"/>
        </w:rPr>
        <w:t xml:space="preserve">. Pada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Mei, Rein</w:t>
      </w:r>
      <w:r w:rsidR="00B145B5">
        <w:rPr>
          <w:rFonts w:ascii="Book Antiqua" w:eastAsia="Times New Roman" w:hAnsi="Book Antiqua" w:cs="Times New Roman"/>
          <w:color w:val="000000"/>
          <w:lang w:val="en-US"/>
        </w:rPr>
        <w:t>,</w:t>
      </w:r>
      <w:r w:rsidRPr="00756C2A">
        <w:rPr>
          <w:rFonts w:ascii="Book Antiqua" w:eastAsia="Times New Roman" w:hAnsi="Book Antiqua" w:cs="Times New Roman"/>
          <w:color w:val="000000"/>
          <w:lang w:val="en-US"/>
        </w:rPr>
        <w:t xml:space="preserve"> dan Dave. </w:t>
      </w:r>
      <w:proofErr w:type="spellStart"/>
      <w:r w:rsidRPr="00756C2A">
        <w:rPr>
          <w:rFonts w:ascii="Book Antiqua" w:eastAsia="Times New Roman" w:hAnsi="Book Antiqua" w:cs="Times New Roman"/>
          <w:color w:val="000000"/>
          <w:lang w:val="en-US"/>
        </w:rPr>
        <w:t>menjelaskan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merasa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itu</w:t>
      </w:r>
      <w:proofErr w:type="spellEnd"/>
      <w:r w:rsidRPr="00756C2A">
        <w:rPr>
          <w:rFonts w:ascii="Book Antiqua" w:eastAsia="Times New Roman" w:hAnsi="Book Antiqua" w:cs="Times New Roman"/>
          <w:color w:val="000000"/>
          <w:lang w:val="en-US"/>
        </w:rPr>
        <w:t xml:space="preserve"> paling </w:t>
      </w:r>
      <w:proofErr w:type="spellStart"/>
      <w:r w:rsidRPr="00756C2A">
        <w:rPr>
          <w:rFonts w:ascii="Book Antiqua" w:eastAsia="Times New Roman" w:hAnsi="Book Antiqua" w:cs="Times New Roman"/>
          <w:color w:val="000000"/>
          <w:lang w:val="en-US"/>
        </w:rPr>
        <w:t>benar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bahwa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alasan</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penyebabnya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seperti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biasa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yaitu</w:t>
      </w:r>
      <w:proofErr w:type="spellEnd"/>
      <w:r w:rsidRPr="00756C2A">
        <w:rPr>
          <w:rFonts w:ascii="Book Antiqua" w:eastAsia="Times New Roman" w:hAnsi="Book Antiqua" w:cs="Times New Roman"/>
          <w:color w:val="000000"/>
          <w:lang w:val="en-US"/>
        </w:rPr>
        <w:t xml:space="preserve"> bolos. </w:t>
      </w:r>
    </w:p>
    <w:p w14:paraId="4095B10E" w14:textId="77777777" w:rsidR="00B145B5" w:rsidRPr="00756C2A" w:rsidRDefault="00B145B5" w:rsidP="003B006F">
      <w:pPr>
        <w:spacing w:after="0" w:line="240" w:lineRule="auto"/>
        <w:jc w:val="both"/>
        <w:rPr>
          <w:rFonts w:ascii="Book Antiqua" w:eastAsia="Times New Roman" w:hAnsi="Book Antiqua" w:cs="Times New Roman"/>
          <w:color w:val="000000"/>
          <w:lang w:val="en-US"/>
        </w:rPr>
      </w:pPr>
    </w:p>
    <w:p w14:paraId="356B7470" w14:textId="77777777"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b/>
          <w:color w:val="000000"/>
          <w:lang w:val="en-US"/>
        </w:rPr>
        <w:t>D2</w:t>
      </w:r>
    </w:p>
    <w:p w14:paraId="765EBF1B" w14:textId="6DA4E41E"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Guru: “</w:t>
      </w:r>
      <w:proofErr w:type="spellStart"/>
      <w:r w:rsidRPr="00756C2A">
        <w:rPr>
          <w:rFonts w:ascii="Book Antiqua" w:eastAsia="Times New Roman" w:hAnsi="Book Antiqua" w:cs="Times New Roman"/>
          <w:color w:val="000000"/>
          <w:lang w:val="en-US"/>
        </w:rPr>
        <w:t>Kemana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saja</w:t>
      </w:r>
      <w:proofErr w:type="spellEnd"/>
      <w:r w:rsidRPr="00756C2A">
        <w:rPr>
          <w:rFonts w:ascii="Book Antiqua" w:eastAsia="Times New Roman" w:hAnsi="Book Antiqua" w:cs="Times New Roman"/>
          <w:color w:val="000000"/>
          <w:lang w:val="en-US"/>
        </w:rPr>
        <w:t xml:space="preserve"> kau dua </w:t>
      </w:r>
      <w:proofErr w:type="spellStart"/>
      <w:r w:rsidRPr="00756C2A">
        <w:rPr>
          <w:rFonts w:ascii="Book Antiqua" w:eastAsia="Times New Roman" w:hAnsi="Book Antiqua" w:cs="Times New Roman"/>
          <w:color w:val="000000"/>
          <w:lang w:val="en-US"/>
        </w:rPr>
        <w:t>hari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kelas</w:t>
      </w:r>
      <w:proofErr w:type="spellEnd"/>
      <w:r w:rsidRPr="00756C2A">
        <w:rPr>
          <w:rFonts w:ascii="Book Antiqua" w:eastAsia="Times New Roman" w:hAnsi="Book Antiqua" w:cs="Times New Roman"/>
          <w:color w:val="000000"/>
          <w:lang w:val="en-US"/>
        </w:rPr>
        <w:t>?”</w:t>
      </w:r>
    </w:p>
    <w:p w14:paraId="2BD66785" w14:textId="69D043E3"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Ken:</w:t>
      </w:r>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Itu</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bukan</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urusanmu</w:t>
      </w:r>
      <w:proofErr w:type="spellEnd"/>
      <w:r w:rsidRPr="00756C2A">
        <w:rPr>
          <w:rFonts w:ascii="Book Antiqua" w:eastAsia="Times New Roman" w:hAnsi="Book Antiqua" w:cs="Times New Roman"/>
          <w:b/>
          <w:color w:val="000000"/>
          <w:lang w:val="en-US"/>
        </w:rPr>
        <w:t xml:space="preserve"> Pak!!”</w:t>
      </w:r>
    </w:p>
    <w:p w14:paraId="5B4E24C5"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Rin dan </w:t>
      </w: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xml:space="preserve"> pun </w:t>
      </w:r>
      <w:proofErr w:type="spellStart"/>
      <w:r w:rsidRPr="00756C2A">
        <w:rPr>
          <w:rFonts w:ascii="Book Antiqua" w:eastAsia="Times New Roman" w:hAnsi="Book Antiqua" w:cs="Times New Roman"/>
          <w:color w:val="000000"/>
          <w:lang w:val="en-US"/>
        </w:rPr>
        <w:t>berdiri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seketika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melihat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jawaban</w:t>
      </w:r>
      <w:proofErr w:type="spellEnd"/>
      <w:r w:rsidRPr="00756C2A">
        <w:rPr>
          <w:rFonts w:ascii="Book Antiqua" w:eastAsia="Times New Roman" w:hAnsi="Book Antiqua" w:cs="Times New Roman"/>
          <w:color w:val="000000"/>
          <w:lang w:val="en-US"/>
        </w:rPr>
        <w:t xml:space="preserve"> Ken yang </w:t>
      </w:r>
      <w:proofErr w:type="spellStart"/>
      <w:r w:rsidRPr="00756C2A">
        <w:rPr>
          <w:rFonts w:ascii="Book Antiqua" w:eastAsia="Times New Roman" w:hAnsi="Book Antiqua" w:cs="Times New Roman"/>
          <w:color w:val="000000"/>
          <w:lang w:val="en-US"/>
        </w:rPr>
        <w:t>terlihat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sopan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ketika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menjawab</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pertanyaan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gurunya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sambil</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menunjuk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muka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kemarahan</w:t>
      </w:r>
      <w:proofErr w:type="spellEnd"/>
      <w:r w:rsidRPr="00756C2A">
        <w:rPr>
          <w:rFonts w:ascii="Book Antiqua" w:eastAsia="Times New Roman" w:hAnsi="Book Antiqua" w:cs="Times New Roman"/>
          <w:color w:val="000000"/>
          <w:lang w:val="en-US"/>
        </w:rPr>
        <w:t xml:space="preserve"> Rin dan </w:t>
      </w: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xml:space="preserve"> pun </w:t>
      </w:r>
      <w:proofErr w:type="spellStart"/>
      <w:r w:rsidRPr="00756C2A">
        <w:rPr>
          <w:rFonts w:ascii="Book Antiqua" w:eastAsia="Times New Roman" w:hAnsi="Book Antiqua" w:cs="Times New Roman"/>
          <w:color w:val="000000"/>
          <w:lang w:val="en-US"/>
        </w:rPr>
        <w:t>berkata</w:t>
      </w:r>
      <w:proofErr w:type="spellEnd"/>
      <w:r w:rsidRPr="00756C2A">
        <w:rPr>
          <w:rFonts w:ascii="Book Antiqua" w:eastAsia="Times New Roman" w:hAnsi="Book Antiqua" w:cs="Times New Roman"/>
          <w:color w:val="000000"/>
          <w:lang w:val="en-US"/>
        </w:rPr>
        <w:t xml:space="preserve">, </w:t>
      </w:r>
    </w:p>
    <w:p w14:paraId="5FE57008" w14:textId="75C9585E"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Rin: “Kau </w:t>
      </w:r>
      <w:proofErr w:type="spellStart"/>
      <w:r w:rsidRPr="00756C2A">
        <w:rPr>
          <w:rFonts w:ascii="Book Antiqua" w:eastAsia="Times New Roman" w:hAnsi="Book Antiqua" w:cs="Times New Roman"/>
          <w:color w:val="000000"/>
          <w:lang w:val="en-US"/>
        </w:rPr>
        <w:t>tak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sopan</w:t>
      </w:r>
      <w:proofErr w:type="spellEnd"/>
      <w:r w:rsidRPr="00756C2A">
        <w:rPr>
          <w:rFonts w:ascii="Book Antiqua" w:eastAsia="Times New Roman" w:hAnsi="Book Antiqua" w:cs="Times New Roman"/>
          <w:color w:val="000000"/>
          <w:lang w:val="en-US"/>
        </w:rPr>
        <w:t xml:space="preserve"> Ken!!”</w:t>
      </w:r>
    </w:p>
    <w:p w14:paraId="0007D447" w14:textId="4850067C"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xml:space="preserve">: “Kau </w:t>
      </w:r>
      <w:proofErr w:type="spellStart"/>
      <w:r w:rsidRPr="00756C2A">
        <w:rPr>
          <w:rFonts w:ascii="Book Antiqua" w:eastAsia="Times New Roman" w:hAnsi="Book Antiqua" w:cs="Times New Roman"/>
          <w:color w:val="000000"/>
          <w:lang w:val="en-US"/>
        </w:rPr>
        <w:t>keterlaluan</w:t>
      </w:r>
      <w:proofErr w:type="spellEnd"/>
      <w:r w:rsidRPr="00756C2A">
        <w:rPr>
          <w:rFonts w:ascii="Book Antiqua" w:eastAsia="Times New Roman" w:hAnsi="Book Antiqua" w:cs="Times New Roman"/>
          <w:color w:val="000000"/>
          <w:lang w:val="en-US"/>
        </w:rPr>
        <w:t xml:space="preserve"> Ken!!”</w:t>
      </w:r>
    </w:p>
    <w:p w14:paraId="47675473"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lastRenderedPageBreak/>
        <w:t xml:space="preserve">Guru pun </w:t>
      </w:r>
      <w:proofErr w:type="spellStart"/>
      <w:r w:rsidRPr="00756C2A">
        <w:rPr>
          <w:rFonts w:ascii="Book Antiqua" w:eastAsia="Times New Roman" w:hAnsi="Book Antiqua" w:cs="Times New Roman"/>
          <w:color w:val="000000"/>
          <w:lang w:val="en-US"/>
        </w:rPr>
        <w:t>menenangkan</w:t>
      </w:r>
      <w:proofErr w:type="spellEnd"/>
      <w:r w:rsidRPr="00756C2A">
        <w:rPr>
          <w:rFonts w:ascii="Book Antiqua" w:eastAsia="Times New Roman" w:hAnsi="Book Antiqua" w:cs="Times New Roman"/>
          <w:color w:val="000000"/>
          <w:lang w:val="en-US"/>
        </w:rPr>
        <w:t xml:space="preserve"> Rin dan </w:t>
      </w: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duduk </w:t>
      </w:r>
      <w:proofErr w:type="spellStart"/>
      <w:r w:rsidRPr="00756C2A">
        <w:rPr>
          <w:rFonts w:ascii="Book Antiqua" w:eastAsia="Times New Roman" w:hAnsi="Book Antiqua" w:cs="Times New Roman"/>
          <w:color w:val="000000"/>
          <w:lang w:val="en-US"/>
        </w:rPr>
        <w:t>kembali</w:t>
      </w:r>
      <w:proofErr w:type="spellEnd"/>
      <w:r w:rsidRPr="00756C2A">
        <w:rPr>
          <w:rFonts w:ascii="Book Antiqua" w:eastAsia="Times New Roman" w:hAnsi="Book Antiqua" w:cs="Times New Roman"/>
          <w:color w:val="000000"/>
          <w:lang w:val="en-US"/>
        </w:rPr>
        <w:t xml:space="preserve"> di </w:t>
      </w:r>
      <w:proofErr w:type="spellStart"/>
      <w:r w:rsidRPr="00756C2A">
        <w:rPr>
          <w:rFonts w:ascii="Book Antiqua" w:eastAsia="Times New Roman" w:hAnsi="Book Antiqua" w:cs="Times New Roman"/>
          <w:color w:val="000000"/>
          <w:lang w:val="en-US"/>
        </w:rPr>
        <w:t>bangkunya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hanya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melihat</w:t>
      </w:r>
      <w:proofErr w:type="spellEnd"/>
      <w:r w:rsidRPr="00756C2A">
        <w:rPr>
          <w:rFonts w:ascii="Book Antiqua" w:eastAsia="Times New Roman" w:hAnsi="Book Antiqua" w:cs="Times New Roman"/>
          <w:color w:val="000000"/>
          <w:lang w:val="en-US"/>
        </w:rPr>
        <w:t xml:space="preserve"> Rin dan </w:t>
      </w: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sambil</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tersenyum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sinis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lalu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berkata</w:t>
      </w:r>
      <w:proofErr w:type="spellEnd"/>
      <w:r w:rsidRPr="00756C2A">
        <w:rPr>
          <w:rFonts w:ascii="Book Antiqua" w:eastAsia="Times New Roman" w:hAnsi="Book Antiqua" w:cs="Times New Roman"/>
          <w:color w:val="000000"/>
          <w:lang w:val="en-US"/>
        </w:rPr>
        <w:t>,</w:t>
      </w:r>
    </w:p>
    <w:p w14:paraId="621FA382" w14:textId="411591F2"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Ken:</w:t>
      </w:r>
      <w:r w:rsidRPr="00756C2A">
        <w:rPr>
          <w:rFonts w:ascii="Book Antiqua" w:eastAsia="Times New Roman" w:hAnsi="Book Antiqua" w:cs="Times New Roman"/>
          <w:b/>
          <w:color w:val="000000"/>
          <w:lang w:val="en-US"/>
        </w:rPr>
        <w:t xml:space="preserve"> “Pak Guru </w:t>
      </w:r>
      <w:proofErr w:type="spellStart"/>
      <w:r w:rsidRPr="00756C2A">
        <w:rPr>
          <w:rFonts w:ascii="Book Antiqua" w:eastAsia="Times New Roman" w:hAnsi="Book Antiqua" w:cs="Times New Roman"/>
          <w:b/>
          <w:color w:val="000000"/>
          <w:lang w:val="en-US"/>
        </w:rPr>
        <w:t>saja</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masalah</w:t>
      </w:r>
      <w:proofErr w:type="spellEnd"/>
      <w:r w:rsidRPr="00756C2A">
        <w:rPr>
          <w:rFonts w:ascii="Book Antiqua" w:eastAsia="Times New Roman" w:hAnsi="Book Antiqua" w:cs="Times New Roman"/>
          <w:b/>
          <w:color w:val="000000"/>
          <w:lang w:val="en-US"/>
        </w:rPr>
        <w:t xml:space="preserve">, kau </w:t>
      </w:r>
      <w:proofErr w:type="spellStart"/>
      <w:r w:rsidRPr="00756C2A">
        <w:rPr>
          <w:rFonts w:ascii="Book Antiqua" w:eastAsia="Times New Roman" w:hAnsi="Book Antiqua" w:cs="Times New Roman"/>
          <w:b/>
          <w:color w:val="000000"/>
          <w:lang w:val="en-US"/>
        </w:rPr>
        <w:t>banyak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bicara</w:t>
      </w:r>
      <w:proofErr w:type="spellEnd"/>
      <w:r w:rsidRPr="00756C2A">
        <w:rPr>
          <w:rFonts w:ascii="Book Antiqua" w:eastAsia="Times New Roman" w:hAnsi="Book Antiqua" w:cs="Times New Roman"/>
          <w:b/>
          <w:color w:val="000000"/>
          <w:lang w:val="en-US"/>
        </w:rPr>
        <w:t>!!”</w:t>
      </w:r>
    </w:p>
    <w:p w14:paraId="72D090A2" w14:textId="77777777" w:rsidR="00756C2A" w:rsidRPr="00756C2A" w:rsidRDefault="00756C2A" w:rsidP="003B006F">
      <w:pPr>
        <w:spacing w:after="0" w:line="240" w:lineRule="auto"/>
        <w:jc w:val="both"/>
        <w:rPr>
          <w:rFonts w:ascii="Book Antiqua" w:eastAsia="Times New Roman" w:hAnsi="Book Antiqua" w:cs="Times New Roman"/>
          <w:b/>
          <w:color w:val="000000"/>
          <w:lang w:val="en-US"/>
        </w:rPr>
      </w:pPr>
    </w:p>
    <w:p w14:paraId="464991F5" w14:textId="738CD504"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Analisis</w:t>
      </w:r>
      <w:proofErr w:type="spellEnd"/>
      <w:r w:rsidRPr="00756C2A">
        <w:rPr>
          <w:rFonts w:ascii="Book Antiqua" w:eastAsia="Times New Roman" w:hAnsi="Book Antiqua" w:cs="Times New Roman"/>
          <w:color w:val="000000"/>
          <w:lang w:val="en-US"/>
        </w:rPr>
        <w:t xml:space="preserve"> data: </w:t>
      </w:r>
    </w:p>
    <w:p w14:paraId="0F714EA1"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Data pada dialog D2 </w:t>
      </w:r>
      <w:proofErr w:type="spellStart"/>
      <w:r w:rsidRPr="00756C2A">
        <w:rPr>
          <w:rFonts w:ascii="Book Antiqua" w:eastAsia="Times New Roman" w:hAnsi="Book Antiqua" w:cs="Times New Roman"/>
          <w:color w:val="000000"/>
          <w:lang w:val="en-US"/>
        </w:rPr>
        <w:t>diatas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representatif</w:t>
      </w:r>
      <w:proofErr w:type="spellEnd"/>
      <w:r w:rsidRPr="00756C2A">
        <w:rPr>
          <w:rFonts w:ascii="Book Antiqua" w:eastAsia="Times New Roman" w:hAnsi="Book Antiqua" w:cs="Times New Roman"/>
          <w:color w:val="000000"/>
          <w:lang w:val="en-US"/>
        </w:rPr>
        <w:t xml:space="preserve">. Pada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terjadi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perselisihan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anatara</w:t>
      </w:r>
      <w:proofErr w:type="spellEnd"/>
      <w:r w:rsidRPr="00756C2A">
        <w:rPr>
          <w:rFonts w:ascii="Book Antiqua" w:eastAsia="Times New Roman" w:hAnsi="Book Antiqua" w:cs="Times New Roman"/>
          <w:color w:val="000000"/>
          <w:lang w:val="en-US"/>
        </w:rPr>
        <w:t xml:space="preserve"> guru dan ken, </w:t>
      </w:r>
      <w:proofErr w:type="spellStart"/>
      <w:r w:rsidRPr="00756C2A">
        <w:rPr>
          <w:rFonts w:ascii="Book Antiqua" w:eastAsia="Times New Roman" w:hAnsi="Book Antiqua" w:cs="Times New Roman"/>
          <w:color w:val="000000"/>
          <w:lang w:val="en-US"/>
        </w:rPr>
        <w:t>temannya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menganggap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perbuatan</w:t>
      </w:r>
      <w:proofErr w:type="spellEnd"/>
      <w:r w:rsidRPr="00756C2A">
        <w:rPr>
          <w:rFonts w:ascii="Book Antiqua" w:eastAsia="Times New Roman" w:hAnsi="Book Antiqua" w:cs="Times New Roman"/>
          <w:color w:val="000000"/>
          <w:lang w:val="en-US"/>
        </w:rPr>
        <w:t xml:space="preserve"> yang salah </w:t>
      </w:r>
      <w:proofErr w:type="spellStart"/>
      <w:r w:rsidRPr="00756C2A">
        <w:rPr>
          <w:rFonts w:ascii="Book Antiqua" w:eastAsia="Times New Roman" w:hAnsi="Book Antiqua" w:cs="Times New Roman"/>
          <w:color w:val="000000"/>
          <w:lang w:val="en-US"/>
        </w:rPr>
        <w:t>namun</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tetap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perbuatannya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itu</w:t>
      </w:r>
      <w:proofErr w:type="spellEnd"/>
      <w:r w:rsidRPr="00756C2A">
        <w:rPr>
          <w:rFonts w:ascii="Book Antiqua" w:eastAsia="Times New Roman" w:hAnsi="Book Antiqua" w:cs="Times New Roman"/>
          <w:color w:val="000000"/>
          <w:lang w:val="en-US"/>
        </w:rPr>
        <w:t xml:space="preserve"> salah dan </w:t>
      </w:r>
      <w:proofErr w:type="spellStart"/>
      <w:r w:rsidRPr="00756C2A">
        <w:rPr>
          <w:rFonts w:ascii="Book Antiqua" w:eastAsia="Times New Roman" w:hAnsi="Book Antiqua" w:cs="Times New Roman"/>
          <w:color w:val="000000"/>
          <w:lang w:val="en-US"/>
        </w:rPr>
        <w:t>tetap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mempertahankan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tuturannya</w:t>
      </w:r>
      <w:proofErr w:type="spellEnd"/>
      <w:r w:rsidRPr="00756C2A">
        <w:rPr>
          <w:rFonts w:ascii="Book Antiqua" w:eastAsia="Times New Roman" w:hAnsi="Book Antiqua" w:cs="Times New Roman"/>
          <w:color w:val="000000"/>
          <w:lang w:val="en-US"/>
        </w:rPr>
        <w:t xml:space="preserve">. </w:t>
      </w:r>
    </w:p>
    <w:p w14:paraId="08E23C2D"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     </w:t>
      </w:r>
    </w:p>
    <w:p w14:paraId="6A2B3AF9" w14:textId="77777777" w:rsidR="00756C2A" w:rsidRPr="00756C2A" w:rsidRDefault="00756C2A" w:rsidP="003B006F">
      <w:pPr>
        <w:numPr>
          <w:ilvl w:val="0"/>
          <w:numId w:val="1"/>
        </w:numPr>
        <w:spacing w:after="0" w:line="240" w:lineRule="auto"/>
        <w:jc w:val="both"/>
        <w:rPr>
          <w:rFonts w:ascii="Book Antiqua" w:eastAsia="Times New Roman" w:hAnsi="Book Antiqua" w:cs="Times New Roman"/>
          <w:b/>
          <w:color w:val="000000"/>
          <w:lang w:val="en-US"/>
        </w:rPr>
      </w:pPr>
      <w:proofErr w:type="spellStart"/>
      <w:r w:rsidRPr="00756C2A">
        <w:rPr>
          <w:rFonts w:ascii="Book Antiqua" w:eastAsia="Times New Roman" w:hAnsi="Book Antiqua" w:cs="Times New Roman"/>
          <w:b/>
          <w:color w:val="000000"/>
          <w:lang w:val="en-US"/>
        </w:rPr>
        <w:t>Tindak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tutur</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direktif</w:t>
      </w:r>
      <w:proofErr w:type="spellEnd"/>
      <w:r w:rsidRPr="00756C2A">
        <w:rPr>
          <w:rFonts w:ascii="Book Antiqua" w:eastAsia="Times New Roman" w:hAnsi="Book Antiqua" w:cs="Times New Roman"/>
          <w:b/>
          <w:color w:val="000000"/>
          <w:lang w:val="en-US"/>
        </w:rPr>
        <w:t xml:space="preserve"> </w:t>
      </w:r>
    </w:p>
    <w:p w14:paraId="17825E3E"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direktif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jenis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digunakan</w:t>
      </w:r>
      <w:proofErr w:type="spellEnd"/>
      <w:r w:rsidRPr="00756C2A">
        <w:rPr>
          <w:rFonts w:ascii="Book Antiqua" w:eastAsia="Times New Roman" w:hAnsi="Book Antiqua" w:cs="Times New Roman"/>
          <w:color w:val="000000"/>
          <w:lang w:val="en-US"/>
        </w:rPr>
        <w:t xml:space="preserve"> oleh </w:t>
      </w:r>
      <w:proofErr w:type="spellStart"/>
      <w:r w:rsidRPr="00756C2A">
        <w:rPr>
          <w:rFonts w:ascii="Book Antiqua" w:eastAsia="Times New Roman" w:hAnsi="Book Antiqua" w:cs="Times New Roman"/>
          <w:color w:val="000000"/>
          <w:lang w:val="en-US"/>
        </w:rPr>
        <w:t>penutur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menyuruh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mitra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melakukan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sesuatu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sesuai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keinginan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misalnya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memesan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memerintahkan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memohon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meminta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menyarankan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menganjurkan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menasihatkan</w:t>
      </w:r>
      <w:proofErr w:type="spellEnd"/>
      <w:r w:rsidRPr="00756C2A">
        <w:rPr>
          <w:rFonts w:ascii="Book Antiqua" w:eastAsia="Times New Roman" w:hAnsi="Book Antiqua" w:cs="Times New Roman"/>
          <w:color w:val="000000"/>
          <w:lang w:val="en-US"/>
        </w:rPr>
        <w:t>.</w:t>
      </w:r>
    </w:p>
    <w:p w14:paraId="7F6626B1"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0CE76105" w14:textId="77777777"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b/>
          <w:color w:val="000000"/>
          <w:lang w:val="en-US"/>
        </w:rPr>
        <w:t>D3</w:t>
      </w:r>
    </w:p>
    <w:p w14:paraId="2381B4F1" w14:textId="7CD4EE10"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Dave: “Kau </w:t>
      </w:r>
      <w:proofErr w:type="spellStart"/>
      <w:r w:rsidRPr="00756C2A">
        <w:rPr>
          <w:rFonts w:ascii="Book Antiqua" w:eastAsia="Times New Roman" w:hAnsi="Book Antiqua" w:cs="Times New Roman"/>
          <w:color w:val="000000"/>
          <w:lang w:val="en-US"/>
        </w:rPr>
        <w:t>keterlaluan</w:t>
      </w:r>
      <w:proofErr w:type="spellEnd"/>
      <w:r w:rsidRPr="00756C2A">
        <w:rPr>
          <w:rFonts w:ascii="Book Antiqua" w:eastAsia="Times New Roman" w:hAnsi="Book Antiqua" w:cs="Times New Roman"/>
          <w:color w:val="000000"/>
          <w:lang w:val="en-US"/>
        </w:rPr>
        <w:t xml:space="preserve"> Ken!!!!!!!!”</w:t>
      </w:r>
    </w:p>
    <w:p w14:paraId="420736E6" w14:textId="0FBDE682"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Ken: “Diam kau </w:t>
      </w:r>
      <w:proofErr w:type="spellStart"/>
      <w:r w:rsidRPr="00756C2A">
        <w:rPr>
          <w:rFonts w:ascii="Book Antiqua" w:eastAsia="Times New Roman" w:hAnsi="Book Antiqua" w:cs="Times New Roman"/>
          <w:color w:val="000000"/>
          <w:lang w:val="en-US"/>
        </w:rPr>
        <w:t>tutup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mulutmu</w:t>
      </w:r>
      <w:proofErr w:type="spellEnd"/>
      <w:r w:rsidRPr="00756C2A">
        <w:rPr>
          <w:rFonts w:ascii="Book Antiqua" w:eastAsia="Times New Roman" w:hAnsi="Book Antiqua" w:cs="Times New Roman"/>
          <w:color w:val="000000"/>
          <w:lang w:val="en-US"/>
        </w:rPr>
        <w:t>!!!!!!”</w:t>
      </w:r>
    </w:p>
    <w:p w14:paraId="29D1FBFC"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Dave pun </w:t>
      </w:r>
      <w:proofErr w:type="spellStart"/>
      <w:r w:rsidRPr="00756C2A">
        <w:rPr>
          <w:rFonts w:ascii="Book Antiqua" w:eastAsia="Times New Roman" w:hAnsi="Book Antiqua" w:cs="Times New Roman"/>
          <w:color w:val="000000"/>
          <w:lang w:val="en-US"/>
        </w:rPr>
        <w:t>mulai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berdiri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tempat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duduknya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lalu</w:t>
      </w:r>
      <w:proofErr w:type="spellEnd"/>
      <w:r w:rsidRPr="00756C2A">
        <w:rPr>
          <w:rFonts w:ascii="Book Antiqua" w:eastAsia="Times New Roman" w:hAnsi="Book Antiqua" w:cs="Times New Roman"/>
          <w:color w:val="000000"/>
          <w:lang w:val="en-US"/>
        </w:rPr>
        <w:t xml:space="preserve"> Dave </w:t>
      </w:r>
      <w:proofErr w:type="spellStart"/>
      <w:r w:rsidRPr="00756C2A">
        <w:rPr>
          <w:rFonts w:ascii="Book Antiqua" w:eastAsia="Times New Roman" w:hAnsi="Book Antiqua" w:cs="Times New Roman"/>
          <w:color w:val="000000"/>
          <w:lang w:val="en-US"/>
        </w:rPr>
        <w:t>menghampiri</w:t>
      </w:r>
      <w:proofErr w:type="spellEnd"/>
      <w:r w:rsidRPr="00756C2A">
        <w:rPr>
          <w:rFonts w:ascii="Book Antiqua" w:eastAsia="Times New Roman" w:hAnsi="Book Antiqua" w:cs="Times New Roman"/>
          <w:color w:val="000000"/>
          <w:lang w:val="en-US"/>
        </w:rPr>
        <w:t xml:space="preserve"> Ken</w:t>
      </w:r>
    </w:p>
    <w:p w14:paraId="77BCB1A2" w14:textId="0340C519"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 xml:space="preserve">Dave: </w:t>
      </w:r>
      <w:r w:rsidRPr="00756C2A">
        <w:rPr>
          <w:rFonts w:ascii="Book Antiqua" w:eastAsia="Times New Roman" w:hAnsi="Book Antiqua" w:cs="Times New Roman"/>
          <w:b/>
          <w:color w:val="000000"/>
          <w:lang w:val="en-US"/>
        </w:rPr>
        <w:t>“</w:t>
      </w:r>
      <w:proofErr w:type="spellStart"/>
      <w:r w:rsidRPr="00756C2A">
        <w:rPr>
          <w:rFonts w:ascii="Book Antiqua" w:eastAsia="Times New Roman" w:hAnsi="Book Antiqua" w:cs="Times New Roman"/>
          <w:b/>
          <w:color w:val="000000"/>
          <w:lang w:val="en-US"/>
        </w:rPr>
        <w:t>Keluarlah</w:t>
      </w:r>
      <w:proofErr w:type="spellEnd"/>
      <w:r w:rsidRPr="00756C2A">
        <w:rPr>
          <w:rFonts w:ascii="Book Antiqua" w:eastAsia="Times New Roman" w:hAnsi="Book Antiqua" w:cs="Times New Roman"/>
          <w:b/>
          <w:color w:val="000000"/>
          <w:lang w:val="en-US"/>
        </w:rPr>
        <w:t xml:space="preserve"> kau </w:t>
      </w:r>
      <w:proofErr w:type="spellStart"/>
      <w:r w:rsidRPr="00756C2A">
        <w:rPr>
          <w:rFonts w:ascii="Book Antiqua" w:eastAsia="Times New Roman" w:hAnsi="Book Antiqua" w:cs="Times New Roman"/>
          <w:b/>
          <w:color w:val="000000"/>
          <w:lang w:val="en-US"/>
        </w:rPr>
        <w:t>dari</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kelas</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ini</w:t>
      </w:r>
      <w:proofErr w:type="spellEnd"/>
      <w:r w:rsidRPr="00756C2A">
        <w:rPr>
          <w:rFonts w:ascii="Book Antiqua" w:eastAsia="Times New Roman" w:hAnsi="Book Antiqua" w:cs="Times New Roman"/>
          <w:b/>
          <w:color w:val="000000"/>
          <w:lang w:val="en-US"/>
        </w:rPr>
        <w:t xml:space="preserve"> Ken!!!”</w:t>
      </w:r>
    </w:p>
    <w:p w14:paraId="1CF791CF" w14:textId="66D60893"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Ken: “</w:t>
      </w:r>
      <w:proofErr w:type="spellStart"/>
      <w:r w:rsidRPr="00756C2A">
        <w:rPr>
          <w:rFonts w:ascii="Book Antiqua" w:eastAsia="Times New Roman" w:hAnsi="Book Antiqua" w:cs="Times New Roman"/>
          <w:color w:val="000000"/>
          <w:lang w:val="en-US"/>
        </w:rPr>
        <w:t>Apa</w:t>
      </w:r>
      <w:proofErr w:type="spellEnd"/>
      <w:r w:rsidRPr="00756C2A">
        <w:rPr>
          <w:rFonts w:ascii="Book Antiqua" w:eastAsia="Times New Roman" w:hAnsi="Book Antiqua" w:cs="Times New Roman"/>
          <w:color w:val="000000"/>
          <w:lang w:val="en-US"/>
        </w:rPr>
        <w:t xml:space="preserve"> kau </w:t>
      </w:r>
      <w:proofErr w:type="spellStart"/>
      <w:r w:rsidRPr="00756C2A">
        <w:rPr>
          <w:rFonts w:ascii="Book Antiqua" w:eastAsia="Times New Roman" w:hAnsi="Book Antiqua" w:cs="Times New Roman"/>
          <w:color w:val="000000"/>
          <w:lang w:val="en-US"/>
        </w:rPr>
        <w:t>mengusirku</w:t>
      </w:r>
      <w:proofErr w:type="spellEnd"/>
      <w:r w:rsidRPr="00756C2A">
        <w:rPr>
          <w:rFonts w:ascii="Book Antiqua" w:eastAsia="Times New Roman" w:hAnsi="Book Antiqua" w:cs="Times New Roman"/>
          <w:color w:val="000000"/>
          <w:lang w:val="en-US"/>
        </w:rPr>
        <w:t>?!!”</w:t>
      </w:r>
    </w:p>
    <w:p w14:paraId="60A172B6" w14:textId="3C13EDF6"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Dave: “Kau </w:t>
      </w:r>
      <w:proofErr w:type="spellStart"/>
      <w:r w:rsidRPr="00756C2A">
        <w:rPr>
          <w:rFonts w:ascii="Book Antiqua" w:eastAsia="Times New Roman" w:hAnsi="Book Antiqua" w:cs="Times New Roman"/>
          <w:color w:val="000000"/>
          <w:lang w:val="en-US"/>
        </w:rPr>
        <w:t>ku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harus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pelajaran</w:t>
      </w:r>
      <w:proofErr w:type="spellEnd"/>
      <w:r w:rsidRPr="00756C2A">
        <w:rPr>
          <w:rFonts w:ascii="Book Antiqua" w:eastAsia="Times New Roman" w:hAnsi="Book Antiqua" w:cs="Times New Roman"/>
          <w:color w:val="000000"/>
          <w:lang w:val="en-US"/>
        </w:rPr>
        <w:t>!!!”</w:t>
      </w:r>
    </w:p>
    <w:p w14:paraId="2CBA9905" w14:textId="639CB8D4"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Ken: “</w:t>
      </w:r>
      <w:proofErr w:type="spellStart"/>
      <w:r w:rsidRPr="00756C2A">
        <w:rPr>
          <w:rFonts w:ascii="Book Antiqua" w:eastAsia="Times New Roman" w:hAnsi="Book Antiqua" w:cs="Times New Roman"/>
          <w:color w:val="000000"/>
          <w:lang w:val="en-US"/>
        </w:rPr>
        <w:t>Berani</w:t>
      </w:r>
      <w:proofErr w:type="spellEnd"/>
      <w:r w:rsidRPr="00756C2A">
        <w:rPr>
          <w:rFonts w:ascii="Book Antiqua" w:eastAsia="Times New Roman" w:hAnsi="Book Antiqua" w:cs="Times New Roman"/>
          <w:color w:val="000000"/>
          <w:lang w:val="en-US"/>
        </w:rPr>
        <w:t xml:space="preserve"> kau </w:t>
      </w:r>
      <w:proofErr w:type="spellStart"/>
      <w:r w:rsidRPr="00756C2A">
        <w:rPr>
          <w:rFonts w:ascii="Book Antiqua" w:eastAsia="Times New Roman" w:hAnsi="Book Antiqua" w:cs="Times New Roman"/>
          <w:color w:val="000000"/>
          <w:lang w:val="en-US"/>
        </w:rPr>
        <w:t>menantangku</w:t>
      </w:r>
      <w:proofErr w:type="spellEnd"/>
      <w:r w:rsidRPr="00756C2A">
        <w:rPr>
          <w:rFonts w:ascii="Book Antiqua" w:eastAsia="Times New Roman" w:hAnsi="Book Antiqua" w:cs="Times New Roman"/>
          <w:color w:val="000000"/>
          <w:lang w:val="en-US"/>
        </w:rPr>
        <w:t>?!!”</w:t>
      </w:r>
    </w:p>
    <w:p w14:paraId="0D8D13AF"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Perkelahian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antara</w:t>
      </w:r>
      <w:proofErr w:type="spellEnd"/>
      <w:r w:rsidRPr="00756C2A">
        <w:rPr>
          <w:rFonts w:ascii="Book Antiqua" w:eastAsia="Times New Roman" w:hAnsi="Book Antiqua" w:cs="Times New Roman"/>
          <w:color w:val="000000"/>
          <w:lang w:val="en-US"/>
        </w:rPr>
        <w:t xml:space="preserve"> Dave dan Ken pun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dihindari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mereka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saling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pukul</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mengalahkan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sama</w:t>
      </w:r>
      <w:proofErr w:type="spellEnd"/>
      <w:r w:rsidRPr="00756C2A">
        <w:rPr>
          <w:rFonts w:ascii="Book Antiqua" w:eastAsia="Times New Roman" w:hAnsi="Book Antiqua" w:cs="Times New Roman"/>
          <w:color w:val="000000"/>
          <w:lang w:val="en-US"/>
        </w:rPr>
        <w:t xml:space="preserve"> lain, para </w:t>
      </w:r>
      <w:proofErr w:type="spellStart"/>
      <w:r w:rsidRPr="00756C2A">
        <w:rPr>
          <w:rFonts w:ascii="Book Antiqua" w:eastAsia="Times New Roman" w:hAnsi="Book Antiqua" w:cs="Times New Roman"/>
          <w:color w:val="000000"/>
          <w:lang w:val="en-US"/>
        </w:rPr>
        <w:t>siswi</w:t>
      </w:r>
      <w:proofErr w:type="spellEnd"/>
      <w:r w:rsidRPr="00756C2A">
        <w:rPr>
          <w:rFonts w:ascii="Book Antiqua" w:eastAsia="Times New Roman" w:hAnsi="Book Antiqua" w:cs="Times New Roman"/>
          <w:color w:val="000000"/>
          <w:lang w:val="en-US"/>
        </w:rPr>
        <w:t xml:space="preserve"> pun </w:t>
      </w:r>
      <w:proofErr w:type="spellStart"/>
      <w:r w:rsidRPr="00756C2A">
        <w:rPr>
          <w:rFonts w:ascii="Book Antiqua" w:eastAsia="Times New Roman" w:hAnsi="Book Antiqua" w:cs="Times New Roman"/>
          <w:color w:val="000000"/>
          <w:lang w:val="en-US"/>
        </w:rPr>
        <w:t>berteriak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karena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ketakutan</w:t>
      </w:r>
      <w:proofErr w:type="spellEnd"/>
      <w:r w:rsidRPr="00756C2A">
        <w:rPr>
          <w:rFonts w:ascii="Book Antiqua" w:eastAsia="Times New Roman" w:hAnsi="Book Antiqua" w:cs="Times New Roman"/>
          <w:color w:val="000000"/>
          <w:lang w:val="en-US"/>
        </w:rPr>
        <w:t xml:space="preserve">. Pak Guru, Jo, dan Dio </w:t>
      </w:r>
      <w:proofErr w:type="spellStart"/>
      <w:r w:rsidRPr="00756C2A">
        <w:rPr>
          <w:rFonts w:ascii="Book Antiqua" w:eastAsia="Times New Roman" w:hAnsi="Book Antiqua" w:cs="Times New Roman"/>
          <w:color w:val="000000"/>
          <w:lang w:val="en-US"/>
        </w:rPr>
        <w:t>berusaha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melerai</w:t>
      </w:r>
      <w:proofErr w:type="spellEnd"/>
      <w:r w:rsidRPr="00756C2A">
        <w:rPr>
          <w:rFonts w:ascii="Book Antiqua" w:eastAsia="Times New Roman" w:hAnsi="Book Antiqua" w:cs="Times New Roman"/>
          <w:color w:val="000000"/>
          <w:lang w:val="en-US"/>
        </w:rPr>
        <w:t xml:space="preserve"> Ken dan Dave.</w:t>
      </w:r>
    </w:p>
    <w:p w14:paraId="7838E342"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39734E24"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Analisis</w:t>
      </w:r>
      <w:proofErr w:type="spellEnd"/>
      <w:r w:rsidRPr="00756C2A">
        <w:rPr>
          <w:rFonts w:ascii="Book Antiqua" w:eastAsia="Times New Roman" w:hAnsi="Book Antiqua" w:cs="Times New Roman"/>
          <w:color w:val="000000"/>
          <w:lang w:val="en-US"/>
        </w:rPr>
        <w:t xml:space="preserve"> data:</w:t>
      </w:r>
    </w:p>
    <w:p w14:paraId="17899BF7"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Data pada dialog D3 di </w:t>
      </w:r>
      <w:proofErr w:type="spellStart"/>
      <w:r w:rsidRPr="00756C2A">
        <w:rPr>
          <w:rFonts w:ascii="Book Antiqua" w:eastAsia="Times New Roman" w:hAnsi="Book Antiqua" w:cs="Times New Roman"/>
          <w:color w:val="000000"/>
          <w:lang w:val="en-US"/>
        </w:rPr>
        <w:t>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direktif</w:t>
      </w:r>
      <w:proofErr w:type="spellEnd"/>
      <w:r w:rsidRPr="00756C2A">
        <w:rPr>
          <w:rFonts w:ascii="Book Antiqua" w:eastAsia="Times New Roman" w:hAnsi="Book Antiqua" w:cs="Times New Roman"/>
          <w:color w:val="000000"/>
          <w:lang w:val="en-US"/>
        </w:rPr>
        <w:t xml:space="preserve">. Pada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Dave </w:t>
      </w:r>
      <w:proofErr w:type="spellStart"/>
      <w:r w:rsidRPr="00756C2A">
        <w:rPr>
          <w:rFonts w:ascii="Book Antiqua" w:eastAsia="Times New Roman" w:hAnsi="Book Antiqua" w:cs="Times New Roman"/>
          <w:color w:val="000000"/>
          <w:lang w:val="en-US"/>
        </w:rPr>
        <w:t>memerintahkan</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keluar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karena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menganggap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perbuatannya</w:t>
      </w:r>
      <w:proofErr w:type="spellEnd"/>
      <w:r w:rsidRPr="00756C2A">
        <w:rPr>
          <w:rFonts w:ascii="Book Antiqua" w:eastAsia="Times New Roman" w:hAnsi="Book Antiqua" w:cs="Times New Roman"/>
          <w:color w:val="000000"/>
          <w:lang w:val="en-US"/>
        </w:rPr>
        <w:t xml:space="preserve"> sangat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sopan</w:t>
      </w:r>
      <w:proofErr w:type="spellEnd"/>
      <w:r w:rsidRPr="00756C2A">
        <w:rPr>
          <w:rFonts w:ascii="Book Antiqua" w:eastAsia="Times New Roman" w:hAnsi="Book Antiqua" w:cs="Times New Roman"/>
          <w:color w:val="000000"/>
          <w:lang w:val="en-US"/>
        </w:rPr>
        <w:t xml:space="preserve">. kata </w:t>
      </w:r>
      <w:proofErr w:type="spellStart"/>
      <w:r w:rsidRPr="00756C2A">
        <w:rPr>
          <w:rFonts w:ascii="Book Antiqua" w:eastAsia="Times New Roman" w:hAnsi="Book Antiqua" w:cs="Times New Roman"/>
          <w:color w:val="000000"/>
          <w:lang w:val="en-US"/>
        </w:rPr>
        <w:t>memerintahkan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tersebut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direktif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melakukan</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diinginkan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mitra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hal</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ingin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dilaksanakan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dilakukan</w:t>
      </w:r>
      <w:proofErr w:type="spellEnd"/>
      <w:r w:rsidRPr="00756C2A">
        <w:rPr>
          <w:rFonts w:ascii="Book Antiqua" w:eastAsia="Times New Roman" w:hAnsi="Book Antiqua" w:cs="Times New Roman"/>
          <w:color w:val="000000"/>
          <w:lang w:val="en-US"/>
        </w:rPr>
        <w:t xml:space="preserve"> oleh </w:t>
      </w:r>
      <w:proofErr w:type="spellStart"/>
      <w:r w:rsidRPr="00756C2A">
        <w:rPr>
          <w:rFonts w:ascii="Book Antiqua" w:eastAsia="Times New Roman" w:hAnsi="Book Antiqua" w:cs="Times New Roman"/>
          <w:color w:val="000000"/>
          <w:lang w:val="en-US"/>
        </w:rPr>
        <w:t>mitra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Pengaruh</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dilakukan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memohon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meminta</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menyuruh</w:t>
      </w:r>
      <w:proofErr w:type="spellEnd"/>
      <w:r w:rsidRPr="00756C2A">
        <w:rPr>
          <w:rFonts w:ascii="Book Antiqua" w:eastAsia="Times New Roman" w:hAnsi="Book Antiqua" w:cs="Times New Roman"/>
          <w:color w:val="000000"/>
          <w:lang w:val="en-US"/>
        </w:rPr>
        <w:t>.</w:t>
      </w:r>
    </w:p>
    <w:p w14:paraId="153100E4"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13FBDA1C" w14:textId="77777777" w:rsidR="00756C2A" w:rsidRPr="00756C2A" w:rsidRDefault="00756C2A" w:rsidP="003B006F">
      <w:pPr>
        <w:numPr>
          <w:ilvl w:val="0"/>
          <w:numId w:val="1"/>
        </w:numPr>
        <w:spacing w:after="0" w:line="240" w:lineRule="auto"/>
        <w:jc w:val="both"/>
        <w:rPr>
          <w:rFonts w:ascii="Book Antiqua" w:eastAsia="Times New Roman" w:hAnsi="Book Antiqua" w:cs="Times New Roman"/>
          <w:b/>
          <w:color w:val="000000"/>
          <w:lang w:val="en-US"/>
        </w:rPr>
      </w:pPr>
      <w:proofErr w:type="spellStart"/>
      <w:r w:rsidRPr="00756C2A">
        <w:rPr>
          <w:rFonts w:ascii="Book Antiqua" w:eastAsia="Times New Roman" w:hAnsi="Book Antiqua" w:cs="Times New Roman"/>
          <w:b/>
          <w:color w:val="000000"/>
          <w:lang w:val="en-US"/>
        </w:rPr>
        <w:t>Tindak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tutur</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ekspresif</w:t>
      </w:r>
      <w:proofErr w:type="spellEnd"/>
      <w:r w:rsidRPr="00756C2A">
        <w:rPr>
          <w:rFonts w:ascii="Book Antiqua" w:eastAsia="Times New Roman" w:hAnsi="Book Antiqua" w:cs="Times New Roman"/>
          <w:b/>
          <w:color w:val="000000"/>
          <w:lang w:val="en-US"/>
        </w:rPr>
        <w:t xml:space="preserve"> </w:t>
      </w:r>
    </w:p>
    <w:p w14:paraId="3FEB2F40"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ekspresif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jenis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digunakan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mengungkapkan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kondisi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perasaan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misalnya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berterima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kasih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meminta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maaf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memberi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ucapan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selamat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memuji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mengecam</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mengejek</w:t>
      </w:r>
      <w:proofErr w:type="spellEnd"/>
      <w:r w:rsidRPr="00756C2A">
        <w:rPr>
          <w:rFonts w:ascii="Book Antiqua" w:eastAsia="Times New Roman" w:hAnsi="Book Antiqua" w:cs="Times New Roman"/>
          <w:color w:val="000000"/>
          <w:lang w:val="en-US"/>
        </w:rPr>
        <w:t xml:space="preserve">. </w:t>
      </w:r>
    </w:p>
    <w:p w14:paraId="3C80843D"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295DF7C5" w14:textId="77777777"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b/>
          <w:color w:val="000000"/>
          <w:lang w:val="en-US"/>
        </w:rPr>
        <w:t>D4</w:t>
      </w:r>
    </w:p>
    <w:p w14:paraId="14F711B7" w14:textId="0E6B7B4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Jo: “Ken kami </w:t>
      </w:r>
      <w:proofErr w:type="spellStart"/>
      <w:r w:rsidRPr="00756C2A">
        <w:rPr>
          <w:rFonts w:ascii="Book Antiqua" w:eastAsia="Times New Roman" w:hAnsi="Book Antiqua" w:cs="Times New Roman"/>
          <w:color w:val="000000"/>
          <w:lang w:val="en-US"/>
        </w:rPr>
        <w:t>rindu</w:t>
      </w:r>
      <w:proofErr w:type="spellEnd"/>
      <w:r w:rsidRPr="00756C2A">
        <w:rPr>
          <w:rFonts w:ascii="Book Antiqua" w:eastAsia="Times New Roman" w:hAnsi="Book Antiqua" w:cs="Times New Roman"/>
          <w:color w:val="000000"/>
          <w:lang w:val="en-US"/>
        </w:rPr>
        <w:t xml:space="preserve"> kau yang </w:t>
      </w:r>
      <w:proofErr w:type="spellStart"/>
      <w:r w:rsidRPr="00756C2A">
        <w:rPr>
          <w:rFonts w:ascii="Book Antiqua" w:eastAsia="Times New Roman" w:hAnsi="Book Antiqua" w:cs="Times New Roman"/>
          <w:color w:val="000000"/>
          <w:lang w:val="en-US"/>
        </w:rPr>
        <w:t>dulu</w:t>
      </w:r>
      <w:proofErr w:type="spellEnd"/>
      <w:r w:rsidRPr="00756C2A">
        <w:rPr>
          <w:rFonts w:ascii="Book Antiqua" w:eastAsia="Times New Roman" w:hAnsi="Book Antiqua" w:cs="Times New Roman"/>
          <w:color w:val="000000"/>
          <w:lang w:val="en-US"/>
        </w:rPr>
        <w:t xml:space="preserve">” Jo </w:t>
      </w:r>
      <w:proofErr w:type="spellStart"/>
      <w:r w:rsidRPr="00756C2A">
        <w:rPr>
          <w:rFonts w:ascii="Book Antiqua" w:eastAsia="Times New Roman" w:hAnsi="Book Antiqua" w:cs="Times New Roman"/>
          <w:color w:val="000000"/>
          <w:lang w:val="en-US"/>
        </w:rPr>
        <w:t>menepuk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pundak</w:t>
      </w:r>
      <w:proofErr w:type="spellEnd"/>
      <w:r w:rsidRPr="00756C2A">
        <w:rPr>
          <w:rFonts w:ascii="Book Antiqua" w:eastAsia="Times New Roman" w:hAnsi="Book Antiqua" w:cs="Times New Roman"/>
          <w:color w:val="000000"/>
          <w:lang w:val="en-US"/>
        </w:rPr>
        <w:t xml:space="preserve"> Ken </w:t>
      </w:r>
    </w:p>
    <w:p w14:paraId="656F6874" w14:textId="0672DCD3"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Rin: “Ya.</w:t>
      </w:r>
      <w:r>
        <w:rPr>
          <w:rFonts w:ascii="Book Antiqua" w:eastAsia="Times New Roman" w:hAnsi="Book Antiqua" w:cs="Times New Roman"/>
          <w:color w:val="000000"/>
          <w:lang w:val="en-US"/>
        </w:rPr>
        <w:t>.</w:t>
      </w:r>
      <w:r w:rsidRPr="00756C2A">
        <w:rPr>
          <w:rFonts w:ascii="Book Antiqua" w:eastAsia="Times New Roman" w:hAnsi="Book Antiqua" w:cs="Times New Roman"/>
          <w:color w:val="000000"/>
          <w:lang w:val="en-US"/>
        </w:rPr>
        <w:t xml:space="preserve">. Kami </w:t>
      </w:r>
      <w:proofErr w:type="spellStart"/>
      <w:r w:rsidRPr="00756C2A">
        <w:rPr>
          <w:rFonts w:ascii="Book Antiqua" w:eastAsia="Times New Roman" w:hAnsi="Book Antiqua" w:cs="Times New Roman"/>
          <w:color w:val="000000"/>
          <w:lang w:val="en-US"/>
        </w:rPr>
        <w:t>rindu</w:t>
      </w:r>
      <w:proofErr w:type="spellEnd"/>
      <w:r w:rsidRPr="00756C2A">
        <w:rPr>
          <w:rFonts w:ascii="Book Antiqua" w:eastAsia="Times New Roman" w:hAnsi="Book Antiqua" w:cs="Times New Roman"/>
          <w:color w:val="000000"/>
          <w:lang w:val="en-US"/>
        </w:rPr>
        <w:t xml:space="preserve"> kau yang </w:t>
      </w:r>
      <w:proofErr w:type="spellStart"/>
      <w:r w:rsidRPr="00756C2A">
        <w:rPr>
          <w:rFonts w:ascii="Book Antiqua" w:eastAsia="Times New Roman" w:hAnsi="Book Antiqua" w:cs="Times New Roman"/>
          <w:color w:val="000000"/>
          <w:lang w:val="en-US"/>
        </w:rPr>
        <w:t>dulu</w:t>
      </w:r>
      <w:proofErr w:type="spellEnd"/>
      <w:r w:rsidRPr="00756C2A">
        <w:rPr>
          <w:rFonts w:ascii="Book Antiqua" w:eastAsia="Times New Roman" w:hAnsi="Book Antiqua" w:cs="Times New Roman"/>
          <w:color w:val="000000"/>
          <w:lang w:val="en-US"/>
        </w:rPr>
        <w:t xml:space="preserve"> Ken”</w:t>
      </w:r>
    </w:p>
    <w:p w14:paraId="7E071536" w14:textId="5D93F55F"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Jo: “</w:t>
      </w:r>
      <w:proofErr w:type="spellStart"/>
      <w:r w:rsidRPr="00756C2A">
        <w:rPr>
          <w:rFonts w:ascii="Book Antiqua" w:eastAsia="Times New Roman" w:hAnsi="Book Antiqua" w:cs="Times New Roman"/>
          <w:color w:val="000000"/>
          <w:lang w:val="en-US"/>
        </w:rPr>
        <w:t>Maukah</w:t>
      </w:r>
      <w:proofErr w:type="spellEnd"/>
      <w:r w:rsidRPr="00756C2A">
        <w:rPr>
          <w:rFonts w:ascii="Book Antiqua" w:eastAsia="Times New Roman" w:hAnsi="Book Antiqua" w:cs="Times New Roman"/>
          <w:color w:val="000000"/>
          <w:lang w:val="en-US"/>
        </w:rPr>
        <w:t xml:space="preserve"> kau </w:t>
      </w:r>
      <w:proofErr w:type="spellStart"/>
      <w:r w:rsidRPr="00756C2A">
        <w:rPr>
          <w:rFonts w:ascii="Book Antiqua" w:eastAsia="Times New Roman" w:hAnsi="Book Antiqua" w:cs="Times New Roman"/>
          <w:color w:val="000000"/>
          <w:lang w:val="en-US"/>
        </w:rPr>
        <w:t>kembali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seperti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dulu</w:t>
      </w:r>
      <w:proofErr w:type="spellEnd"/>
      <w:r w:rsidRPr="00756C2A">
        <w:rPr>
          <w:rFonts w:ascii="Book Antiqua" w:eastAsia="Times New Roman" w:hAnsi="Book Antiqua" w:cs="Times New Roman"/>
          <w:color w:val="000000"/>
          <w:lang w:val="en-US"/>
        </w:rPr>
        <w:t xml:space="preserve"> Ken?”</w:t>
      </w:r>
    </w:p>
    <w:p w14:paraId="70C5A81C" w14:textId="103921D8"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Dave: “Ken yang </w:t>
      </w:r>
      <w:proofErr w:type="spellStart"/>
      <w:r w:rsidRPr="00756C2A">
        <w:rPr>
          <w:rFonts w:ascii="Book Antiqua" w:eastAsia="Times New Roman" w:hAnsi="Book Antiqua" w:cs="Times New Roman"/>
          <w:color w:val="000000"/>
          <w:lang w:val="en-US"/>
        </w:rPr>
        <w:t>pandai</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selalu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bersemangat</w:t>
      </w:r>
      <w:proofErr w:type="spellEnd"/>
      <w:r w:rsidRPr="00756C2A">
        <w:rPr>
          <w:rFonts w:ascii="Book Antiqua" w:eastAsia="Times New Roman" w:hAnsi="Book Antiqua" w:cs="Times New Roman"/>
          <w:color w:val="000000"/>
          <w:lang w:val="en-US"/>
        </w:rPr>
        <w:t>”</w:t>
      </w:r>
    </w:p>
    <w:p w14:paraId="69CF1ECC" w14:textId="7AD41742"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Dio: “Kami </w:t>
      </w:r>
      <w:proofErr w:type="spellStart"/>
      <w:r w:rsidRPr="00756C2A">
        <w:rPr>
          <w:rFonts w:ascii="Book Antiqua" w:eastAsia="Times New Roman" w:hAnsi="Book Antiqua" w:cs="Times New Roman"/>
          <w:color w:val="000000"/>
          <w:lang w:val="en-US"/>
        </w:rPr>
        <w:t>temanmu</w:t>
      </w:r>
      <w:proofErr w:type="spellEnd"/>
      <w:r w:rsidRPr="00756C2A">
        <w:rPr>
          <w:rFonts w:ascii="Book Antiqua" w:eastAsia="Times New Roman" w:hAnsi="Book Antiqua" w:cs="Times New Roman"/>
          <w:color w:val="000000"/>
          <w:lang w:val="en-US"/>
        </w:rPr>
        <w:t xml:space="preserve"> Ken”</w:t>
      </w:r>
    </w:p>
    <w:p w14:paraId="49DD7637" w14:textId="358D3D3B"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Mei: “</w:t>
      </w:r>
      <w:proofErr w:type="spellStart"/>
      <w:r w:rsidRPr="00756C2A">
        <w:rPr>
          <w:rFonts w:ascii="Book Antiqua" w:eastAsia="Times New Roman" w:hAnsi="Book Antiqua" w:cs="Times New Roman"/>
          <w:color w:val="000000"/>
          <w:lang w:val="en-US"/>
        </w:rPr>
        <w:t>Bahkan</w:t>
      </w:r>
      <w:proofErr w:type="spellEnd"/>
      <w:r w:rsidRPr="00756C2A">
        <w:rPr>
          <w:rFonts w:ascii="Book Antiqua" w:eastAsia="Times New Roman" w:hAnsi="Book Antiqua" w:cs="Times New Roman"/>
          <w:color w:val="000000"/>
          <w:lang w:val="en-US"/>
        </w:rPr>
        <w:t xml:space="preserve"> kami </w:t>
      </w:r>
      <w:proofErr w:type="spellStart"/>
      <w:r w:rsidRPr="00756C2A">
        <w:rPr>
          <w:rFonts w:ascii="Book Antiqua" w:eastAsia="Times New Roman" w:hAnsi="Book Antiqua" w:cs="Times New Roman"/>
          <w:color w:val="000000"/>
          <w:lang w:val="en-US"/>
        </w:rPr>
        <w:t>bisa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menjadi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keluarga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untukmu</w:t>
      </w:r>
      <w:proofErr w:type="spellEnd"/>
      <w:r w:rsidRPr="00756C2A">
        <w:rPr>
          <w:rFonts w:ascii="Book Antiqua" w:eastAsia="Times New Roman" w:hAnsi="Book Antiqua" w:cs="Times New Roman"/>
          <w:color w:val="000000"/>
          <w:lang w:val="en-US"/>
        </w:rPr>
        <w:t>”</w:t>
      </w:r>
    </w:p>
    <w:p w14:paraId="1A877EC0" w14:textId="49B63F2D" w:rsidR="00756C2A" w:rsidRPr="00756C2A" w:rsidRDefault="00756C2A" w:rsidP="00B145B5">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b/>
          <w:color w:val="000000"/>
          <w:lang w:val="en-US"/>
        </w:rPr>
        <w:t xml:space="preserve">Ken pun </w:t>
      </w:r>
      <w:proofErr w:type="spellStart"/>
      <w:r w:rsidRPr="00756C2A">
        <w:rPr>
          <w:rFonts w:ascii="Book Antiqua" w:eastAsia="Times New Roman" w:hAnsi="Book Antiqua" w:cs="Times New Roman"/>
          <w:b/>
          <w:color w:val="000000"/>
          <w:lang w:val="en-US"/>
        </w:rPr>
        <w:t>menangis</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terharu</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melihat</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teman-temannya</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ternyata</w:t>
      </w:r>
      <w:proofErr w:type="spellEnd"/>
      <w:r w:rsidRPr="00756C2A">
        <w:rPr>
          <w:rFonts w:ascii="Book Antiqua" w:eastAsia="Times New Roman" w:hAnsi="Book Antiqua" w:cs="Times New Roman"/>
          <w:b/>
          <w:color w:val="000000"/>
          <w:lang w:val="en-US"/>
        </w:rPr>
        <w:t xml:space="preserve"> sangat </w:t>
      </w:r>
      <w:proofErr w:type="spellStart"/>
      <w:r w:rsidRPr="00756C2A">
        <w:rPr>
          <w:rFonts w:ascii="Book Antiqua" w:eastAsia="Times New Roman" w:hAnsi="Book Antiqua" w:cs="Times New Roman"/>
          <w:b/>
          <w:color w:val="000000"/>
          <w:lang w:val="en-US"/>
        </w:rPr>
        <w:t>peduli</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terhadapnya</w:t>
      </w:r>
      <w:proofErr w:type="spellEnd"/>
      <w:r w:rsidRPr="00756C2A">
        <w:rPr>
          <w:rFonts w:ascii="Book Antiqua" w:eastAsia="Times New Roman" w:hAnsi="Book Antiqua" w:cs="Times New Roman"/>
          <w:b/>
          <w:color w:val="000000"/>
          <w:lang w:val="en-US"/>
        </w:rPr>
        <w:t>.</w:t>
      </w:r>
    </w:p>
    <w:p w14:paraId="5B164F7C" w14:textId="4B864E0F"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lastRenderedPageBreak/>
        <w:t>Analisis</w:t>
      </w:r>
      <w:proofErr w:type="spellEnd"/>
      <w:r w:rsidRPr="00756C2A">
        <w:rPr>
          <w:rFonts w:ascii="Book Antiqua" w:eastAsia="Times New Roman" w:hAnsi="Book Antiqua" w:cs="Times New Roman"/>
          <w:color w:val="000000"/>
          <w:lang w:val="en-US"/>
        </w:rPr>
        <w:t xml:space="preserve"> data:</w:t>
      </w:r>
      <w:r w:rsidR="003B006F">
        <w:rPr>
          <w:rFonts w:ascii="Book Antiqua" w:eastAsia="Times New Roman" w:hAnsi="Book Antiqua" w:cs="Times New Roman"/>
          <w:color w:val="000000"/>
          <w:lang w:val="en-US"/>
        </w:rPr>
        <w:t xml:space="preserve"> </w:t>
      </w:r>
    </w:p>
    <w:p w14:paraId="01F429AF"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Data pada dialog D4 di </w:t>
      </w:r>
      <w:proofErr w:type="spellStart"/>
      <w:r w:rsidRPr="00756C2A">
        <w:rPr>
          <w:rFonts w:ascii="Book Antiqua" w:eastAsia="Times New Roman" w:hAnsi="Book Antiqua" w:cs="Times New Roman"/>
          <w:color w:val="000000"/>
          <w:lang w:val="en-US"/>
        </w:rPr>
        <w:t>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ekspresif</w:t>
      </w:r>
      <w:proofErr w:type="spellEnd"/>
      <w:r w:rsidRPr="00756C2A">
        <w:rPr>
          <w:rFonts w:ascii="Book Antiqua" w:eastAsia="Times New Roman" w:hAnsi="Book Antiqua" w:cs="Times New Roman"/>
          <w:color w:val="000000"/>
          <w:lang w:val="en-US"/>
        </w:rPr>
        <w:t xml:space="preserve">. Pada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teman</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menginginkan</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kembali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seperti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dulu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karena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merasa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terharu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akhirnya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mengekspresikannya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melalui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sebuah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tangisan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haru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ekspresif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merupakan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ungkapan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perasaan</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dirasakan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tokoh</w:t>
      </w:r>
      <w:proofErr w:type="spellEnd"/>
      <w:r w:rsidRPr="00756C2A">
        <w:rPr>
          <w:rFonts w:ascii="Book Antiqua" w:eastAsia="Times New Roman" w:hAnsi="Book Antiqua" w:cs="Times New Roman"/>
          <w:color w:val="000000"/>
          <w:lang w:val="en-US"/>
        </w:rPr>
        <w:t>.</w:t>
      </w:r>
    </w:p>
    <w:p w14:paraId="0EEFC5B1"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1F7FC3BD" w14:textId="77777777"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b/>
          <w:color w:val="000000"/>
          <w:lang w:val="en-US"/>
        </w:rPr>
        <w:t>D5</w:t>
      </w:r>
    </w:p>
    <w:p w14:paraId="0384E921"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Pak Guru pun </w:t>
      </w:r>
      <w:proofErr w:type="spellStart"/>
      <w:r w:rsidRPr="00756C2A">
        <w:rPr>
          <w:rFonts w:ascii="Book Antiqua" w:eastAsia="Times New Roman" w:hAnsi="Book Antiqua" w:cs="Times New Roman"/>
          <w:color w:val="000000"/>
          <w:lang w:val="en-US"/>
        </w:rPr>
        <w:t>menyemangati</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menepuk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pundaknya</w:t>
      </w:r>
      <w:proofErr w:type="spellEnd"/>
      <w:r w:rsidRPr="00756C2A">
        <w:rPr>
          <w:rFonts w:ascii="Book Antiqua" w:eastAsia="Times New Roman" w:hAnsi="Book Antiqua" w:cs="Times New Roman"/>
          <w:color w:val="000000"/>
          <w:lang w:val="en-US"/>
        </w:rPr>
        <w:t>,</w:t>
      </w:r>
    </w:p>
    <w:p w14:paraId="1CF044B2" w14:textId="7F8E3CB3"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Guru: “Ken </w:t>
      </w:r>
      <w:proofErr w:type="spellStart"/>
      <w:r w:rsidRPr="00756C2A">
        <w:rPr>
          <w:rFonts w:ascii="Book Antiqua" w:eastAsia="Times New Roman" w:hAnsi="Book Antiqua" w:cs="Times New Roman"/>
          <w:color w:val="000000"/>
          <w:lang w:val="en-US"/>
        </w:rPr>
        <w:t>kembalilah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seperti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dulu</w:t>
      </w:r>
      <w:proofErr w:type="spellEnd"/>
      <w:r w:rsidRPr="00756C2A">
        <w:rPr>
          <w:rFonts w:ascii="Book Antiqua" w:eastAsia="Times New Roman" w:hAnsi="Book Antiqua" w:cs="Times New Roman"/>
          <w:color w:val="000000"/>
          <w:lang w:val="en-US"/>
        </w:rPr>
        <w:t>”</w:t>
      </w:r>
    </w:p>
    <w:p w14:paraId="488832DC" w14:textId="77777777"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b/>
          <w:color w:val="000000"/>
          <w:lang w:val="en-US"/>
        </w:rPr>
        <w:t xml:space="preserve">Ken pun </w:t>
      </w:r>
      <w:proofErr w:type="spellStart"/>
      <w:r w:rsidRPr="00756C2A">
        <w:rPr>
          <w:rFonts w:ascii="Book Antiqua" w:eastAsia="Times New Roman" w:hAnsi="Book Antiqua" w:cs="Times New Roman"/>
          <w:b/>
          <w:color w:val="000000"/>
          <w:lang w:val="en-US"/>
        </w:rPr>
        <w:t>sontak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memeluk</w:t>
      </w:r>
      <w:proofErr w:type="spellEnd"/>
      <w:r w:rsidRPr="00756C2A">
        <w:rPr>
          <w:rFonts w:ascii="Book Antiqua" w:eastAsia="Times New Roman" w:hAnsi="Book Antiqua" w:cs="Times New Roman"/>
          <w:b/>
          <w:color w:val="000000"/>
          <w:lang w:val="en-US"/>
        </w:rPr>
        <w:t xml:space="preserve"> Pak Guru </w:t>
      </w:r>
      <w:proofErr w:type="spellStart"/>
      <w:r w:rsidRPr="00756C2A">
        <w:rPr>
          <w:rFonts w:ascii="Book Antiqua" w:eastAsia="Times New Roman" w:hAnsi="Book Antiqua" w:cs="Times New Roman"/>
          <w:b/>
          <w:color w:val="000000"/>
          <w:lang w:val="en-US"/>
        </w:rPr>
        <w:t>dengan</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penuh</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penyesalan</w:t>
      </w:r>
      <w:proofErr w:type="spellEnd"/>
      <w:r w:rsidRPr="00756C2A">
        <w:rPr>
          <w:rFonts w:ascii="Book Antiqua" w:eastAsia="Times New Roman" w:hAnsi="Book Antiqua" w:cs="Times New Roman"/>
          <w:b/>
          <w:color w:val="000000"/>
          <w:lang w:val="en-US"/>
        </w:rPr>
        <w:t xml:space="preserve"> Ken </w:t>
      </w:r>
      <w:proofErr w:type="spellStart"/>
      <w:r w:rsidRPr="00756C2A">
        <w:rPr>
          <w:rFonts w:ascii="Book Antiqua" w:eastAsia="Times New Roman" w:hAnsi="Book Antiqua" w:cs="Times New Roman"/>
          <w:b/>
          <w:color w:val="000000"/>
          <w:lang w:val="en-US"/>
        </w:rPr>
        <w:t>berkata</w:t>
      </w:r>
      <w:proofErr w:type="spellEnd"/>
    </w:p>
    <w:p w14:paraId="2C1405BA" w14:textId="0EBBAC1F"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Ken:</w:t>
      </w:r>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Maafkan</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aku</w:t>
      </w:r>
      <w:proofErr w:type="spellEnd"/>
      <w:r w:rsidRPr="00756C2A">
        <w:rPr>
          <w:rFonts w:ascii="Book Antiqua" w:eastAsia="Times New Roman" w:hAnsi="Book Antiqua" w:cs="Times New Roman"/>
          <w:b/>
          <w:color w:val="000000"/>
          <w:lang w:val="en-US"/>
        </w:rPr>
        <w:t xml:space="preserve"> Pak, </w:t>
      </w:r>
      <w:proofErr w:type="spellStart"/>
      <w:r w:rsidRPr="00756C2A">
        <w:rPr>
          <w:rFonts w:ascii="Book Antiqua" w:eastAsia="Times New Roman" w:hAnsi="Book Antiqua" w:cs="Times New Roman"/>
          <w:b/>
          <w:color w:val="000000"/>
          <w:lang w:val="en-US"/>
        </w:rPr>
        <w:t>terimakasih</w:t>
      </w:r>
      <w:proofErr w:type="spellEnd"/>
      <w:r w:rsidRPr="00756C2A">
        <w:rPr>
          <w:rFonts w:ascii="Book Antiqua" w:eastAsia="Times New Roman" w:hAnsi="Book Antiqua" w:cs="Times New Roman"/>
          <w:b/>
          <w:color w:val="000000"/>
          <w:lang w:val="en-US"/>
        </w:rPr>
        <w:t>”</w:t>
      </w:r>
    </w:p>
    <w:p w14:paraId="172C8850"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Anak-</w:t>
      </w:r>
      <w:proofErr w:type="spellStart"/>
      <w:r w:rsidRPr="00756C2A">
        <w:rPr>
          <w:rFonts w:ascii="Book Antiqua" w:eastAsia="Times New Roman" w:hAnsi="Book Antiqua" w:cs="Times New Roman"/>
          <w:color w:val="000000"/>
          <w:lang w:val="en-US"/>
        </w:rPr>
        <w:t>anak</w:t>
      </w:r>
      <w:proofErr w:type="spellEnd"/>
      <w:r w:rsidRPr="00756C2A">
        <w:rPr>
          <w:rFonts w:ascii="Book Antiqua" w:eastAsia="Times New Roman" w:hAnsi="Book Antiqua" w:cs="Times New Roman"/>
          <w:color w:val="000000"/>
          <w:lang w:val="en-US"/>
        </w:rPr>
        <w:t xml:space="preserve"> pun </w:t>
      </w:r>
      <w:proofErr w:type="spellStart"/>
      <w:r w:rsidRPr="00756C2A">
        <w:rPr>
          <w:rFonts w:ascii="Book Antiqua" w:eastAsia="Times New Roman" w:hAnsi="Book Antiqua" w:cs="Times New Roman"/>
          <w:color w:val="000000"/>
          <w:lang w:val="en-US"/>
        </w:rPr>
        <w:t>berdiri</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terharu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melihat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melihat</w:t>
      </w:r>
      <w:proofErr w:type="spellEnd"/>
      <w:r w:rsidRPr="00756C2A">
        <w:rPr>
          <w:rFonts w:ascii="Book Antiqua" w:eastAsia="Times New Roman" w:hAnsi="Book Antiqua" w:cs="Times New Roman"/>
          <w:color w:val="000000"/>
          <w:lang w:val="en-US"/>
        </w:rPr>
        <w:t xml:space="preserve"> Ken dan Pak Guru. </w:t>
      </w:r>
      <w:proofErr w:type="spellStart"/>
      <w:r w:rsidRPr="00756C2A">
        <w:rPr>
          <w:rFonts w:ascii="Book Antiqua" w:eastAsia="Times New Roman" w:hAnsi="Book Antiqua" w:cs="Times New Roman"/>
          <w:color w:val="000000"/>
          <w:lang w:val="en-US"/>
        </w:rPr>
        <w:t>Berkat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dukungan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teman-teman</w:t>
      </w:r>
      <w:proofErr w:type="spellEnd"/>
      <w:r w:rsidRPr="00756C2A">
        <w:rPr>
          <w:rFonts w:ascii="Book Antiqua" w:eastAsia="Times New Roman" w:hAnsi="Book Antiqua" w:cs="Times New Roman"/>
          <w:color w:val="000000"/>
          <w:lang w:val="en-US"/>
        </w:rPr>
        <w:t xml:space="preserve"> dan Pak Guru </w:t>
      </w:r>
      <w:proofErr w:type="spellStart"/>
      <w:r w:rsidRPr="00756C2A">
        <w:rPr>
          <w:rFonts w:ascii="Book Antiqua" w:eastAsia="Times New Roman" w:hAnsi="Book Antiqua" w:cs="Times New Roman"/>
          <w:color w:val="000000"/>
          <w:lang w:val="en-US"/>
        </w:rPr>
        <w:t>akhirnya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dapat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bersekolah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lebih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baik</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menjadi</w:t>
      </w:r>
      <w:proofErr w:type="spellEnd"/>
      <w:r w:rsidRPr="00756C2A">
        <w:rPr>
          <w:rFonts w:ascii="Book Antiqua" w:eastAsia="Times New Roman" w:hAnsi="Book Antiqua" w:cs="Times New Roman"/>
          <w:color w:val="000000"/>
          <w:lang w:val="en-US"/>
        </w:rPr>
        <w:t xml:space="preserve"> murid yang </w:t>
      </w:r>
      <w:proofErr w:type="spellStart"/>
      <w:r w:rsidRPr="00756C2A">
        <w:rPr>
          <w:rFonts w:ascii="Book Antiqua" w:eastAsia="Times New Roman" w:hAnsi="Book Antiqua" w:cs="Times New Roman"/>
          <w:color w:val="000000"/>
          <w:lang w:val="en-US"/>
        </w:rPr>
        <w:t>bermasalah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lagi</w:t>
      </w:r>
      <w:proofErr w:type="spellEnd"/>
      <w:r w:rsidRPr="00756C2A">
        <w:rPr>
          <w:rFonts w:ascii="Book Antiqua" w:eastAsia="Times New Roman" w:hAnsi="Book Antiqua" w:cs="Times New Roman"/>
          <w:color w:val="000000"/>
          <w:lang w:val="en-US"/>
        </w:rPr>
        <w:t>.</w:t>
      </w:r>
    </w:p>
    <w:p w14:paraId="22763371" w14:textId="77777777" w:rsidR="00756C2A" w:rsidRPr="00756C2A" w:rsidRDefault="00756C2A" w:rsidP="003B006F">
      <w:pPr>
        <w:spacing w:after="0" w:line="240" w:lineRule="auto"/>
        <w:jc w:val="both"/>
        <w:rPr>
          <w:rFonts w:ascii="Book Antiqua" w:eastAsia="Times New Roman" w:hAnsi="Book Antiqua" w:cs="Times New Roman"/>
          <w:b/>
          <w:color w:val="000000"/>
          <w:lang w:val="en-US"/>
        </w:rPr>
      </w:pPr>
    </w:p>
    <w:p w14:paraId="2BA02961"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Analisis</w:t>
      </w:r>
      <w:proofErr w:type="spellEnd"/>
      <w:r w:rsidRPr="00756C2A">
        <w:rPr>
          <w:rFonts w:ascii="Book Antiqua" w:eastAsia="Times New Roman" w:hAnsi="Book Antiqua" w:cs="Times New Roman"/>
          <w:color w:val="000000"/>
          <w:lang w:val="en-US"/>
        </w:rPr>
        <w:t xml:space="preserve"> data: </w:t>
      </w:r>
    </w:p>
    <w:p w14:paraId="3A6031F9"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Data pada dialog D5 di </w:t>
      </w:r>
      <w:proofErr w:type="spellStart"/>
      <w:r w:rsidRPr="00756C2A">
        <w:rPr>
          <w:rFonts w:ascii="Book Antiqua" w:eastAsia="Times New Roman" w:hAnsi="Book Antiqua" w:cs="Times New Roman"/>
          <w:color w:val="000000"/>
          <w:lang w:val="en-US"/>
        </w:rPr>
        <w:t>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ekspresif</w:t>
      </w:r>
      <w:proofErr w:type="spellEnd"/>
      <w:r w:rsidRPr="00756C2A">
        <w:rPr>
          <w:rFonts w:ascii="Book Antiqua" w:eastAsia="Times New Roman" w:hAnsi="Book Antiqua" w:cs="Times New Roman"/>
          <w:color w:val="000000"/>
          <w:lang w:val="en-US"/>
        </w:rPr>
        <w:t xml:space="preserve">. Pada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guru </w:t>
      </w:r>
      <w:proofErr w:type="spellStart"/>
      <w:r w:rsidRPr="00756C2A">
        <w:rPr>
          <w:rFonts w:ascii="Book Antiqua" w:eastAsia="Times New Roman" w:hAnsi="Book Antiqua" w:cs="Times New Roman"/>
          <w:color w:val="000000"/>
          <w:lang w:val="en-US"/>
        </w:rPr>
        <w:t>menginginkan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supaya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berubah</w:t>
      </w:r>
      <w:proofErr w:type="spellEnd"/>
      <w:r w:rsidRPr="00756C2A">
        <w:rPr>
          <w:rFonts w:ascii="Book Antiqua" w:eastAsia="Times New Roman" w:hAnsi="Book Antiqua" w:cs="Times New Roman"/>
          <w:color w:val="000000"/>
          <w:lang w:val="en-US"/>
        </w:rPr>
        <w:t xml:space="preserve"> dan ken pun </w:t>
      </w:r>
      <w:proofErr w:type="spellStart"/>
      <w:r w:rsidRPr="00756C2A">
        <w:rPr>
          <w:rFonts w:ascii="Book Antiqua" w:eastAsia="Times New Roman" w:hAnsi="Book Antiqua" w:cs="Times New Roman"/>
          <w:color w:val="000000"/>
          <w:lang w:val="en-US"/>
        </w:rPr>
        <w:t>terharu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mendengar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ucapannya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gurunya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akhirnya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merasa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bersalah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lalu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meminta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maaf</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berterima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kasih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kepada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gurunya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komisif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merupakan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komitmen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janji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mitra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berubah</w:t>
      </w:r>
      <w:proofErr w:type="spellEnd"/>
      <w:r w:rsidRPr="00756C2A">
        <w:rPr>
          <w:rFonts w:ascii="Book Antiqua" w:eastAsia="Times New Roman" w:hAnsi="Book Antiqua" w:cs="Times New Roman"/>
          <w:color w:val="000000"/>
          <w:lang w:val="en-US"/>
        </w:rPr>
        <w:t>.</w:t>
      </w:r>
    </w:p>
    <w:p w14:paraId="1769FF17" w14:textId="77777777" w:rsidR="00756C2A" w:rsidRPr="00756C2A" w:rsidRDefault="00756C2A" w:rsidP="00756C2A">
      <w:pPr>
        <w:spacing w:after="0" w:line="240" w:lineRule="auto"/>
        <w:rPr>
          <w:rFonts w:ascii="Book Antiqua" w:eastAsia="Times New Roman" w:hAnsi="Book Antiqua" w:cs="Times New Roman"/>
          <w:color w:val="000000"/>
          <w:lang w:val="en-US"/>
        </w:rPr>
      </w:pPr>
    </w:p>
    <w:p w14:paraId="586BE2D5" w14:textId="77777777" w:rsidR="00756C2A" w:rsidRPr="00756C2A" w:rsidRDefault="00756C2A" w:rsidP="003B006F">
      <w:pPr>
        <w:numPr>
          <w:ilvl w:val="0"/>
          <w:numId w:val="1"/>
        </w:numPr>
        <w:spacing w:after="0" w:line="240" w:lineRule="auto"/>
        <w:jc w:val="both"/>
        <w:rPr>
          <w:rFonts w:ascii="Book Antiqua" w:eastAsia="Times New Roman" w:hAnsi="Book Antiqua" w:cs="Times New Roman"/>
          <w:b/>
          <w:color w:val="000000"/>
          <w:lang w:val="en-US"/>
        </w:rPr>
      </w:pPr>
      <w:proofErr w:type="spellStart"/>
      <w:r w:rsidRPr="00756C2A">
        <w:rPr>
          <w:rFonts w:ascii="Book Antiqua" w:eastAsia="Times New Roman" w:hAnsi="Book Antiqua" w:cs="Times New Roman"/>
          <w:b/>
          <w:color w:val="000000"/>
          <w:lang w:val="en-US"/>
        </w:rPr>
        <w:t>Tindak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tutur</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komisif</w:t>
      </w:r>
      <w:proofErr w:type="spellEnd"/>
      <w:r w:rsidRPr="00756C2A">
        <w:rPr>
          <w:rFonts w:ascii="Book Antiqua" w:eastAsia="Times New Roman" w:hAnsi="Book Antiqua" w:cs="Times New Roman"/>
          <w:b/>
          <w:color w:val="000000"/>
          <w:lang w:val="en-US"/>
        </w:rPr>
        <w:t xml:space="preserve"> </w:t>
      </w:r>
    </w:p>
    <w:p w14:paraId="3DE9D82D"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komisif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jenis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mengikat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melaksanakan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apa</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disebutkan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dituntut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tulus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melaksanakan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apa</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telah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dituturkan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Melibatkan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pembicara</w:t>
      </w:r>
      <w:proofErr w:type="spellEnd"/>
      <w:r w:rsidRPr="00756C2A">
        <w:rPr>
          <w:rFonts w:ascii="Book Antiqua" w:eastAsia="Times New Roman" w:hAnsi="Book Antiqua" w:cs="Times New Roman"/>
          <w:color w:val="000000"/>
          <w:lang w:val="en-US"/>
        </w:rPr>
        <w:t xml:space="preserve"> pada </w:t>
      </w:r>
      <w:proofErr w:type="spellStart"/>
      <w:r w:rsidRPr="00756C2A">
        <w:rPr>
          <w:rFonts w:ascii="Book Antiqua" w:eastAsia="Times New Roman" w:hAnsi="Book Antiqua" w:cs="Times New Roman"/>
          <w:color w:val="000000"/>
          <w:lang w:val="en-US"/>
        </w:rPr>
        <w:t>beberapa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tindakan</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datang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misalnya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menjanjikan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bersumpah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menawarkan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memanjatkan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doa</w:t>
      </w:r>
      <w:proofErr w:type="spellEnd"/>
      <w:r w:rsidRPr="00756C2A">
        <w:rPr>
          <w:rFonts w:ascii="Book Antiqua" w:eastAsia="Times New Roman" w:hAnsi="Book Antiqua" w:cs="Times New Roman"/>
          <w:color w:val="000000"/>
          <w:lang w:val="en-US"/>
        </w:rPr>
        <w:t>).</w:t>
      </w:r>
    </w:p>
    <w:p w14:paraId="4F17052C"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412E461F" w14:textId="77777777" w:rsidR="00756C2A" w:rsidRPr="00756C2A" w:rsidRDefault="00756C2A" w:rsidP="003B006F">
      <w:pPr>
        <w:spacing w:after="0" w:line="240" w:lineRule="auto"/>
        <w:ind w:left="709"/>
        <w:jc w:val="both"/>
        <w:rPr>
          <w:rFonts w:ascii="Book Antiqua" w:eastAsia="Times New Roman" w:hAnsi="Book Antiqua" w:cs="Times New Roman"/>
          <w:b/>
          <w:bCs/>
          <w:color w:val="000000"/>
          <w:lang w:val="en-US"/>
        </w:rPr>
      </w:pPr>
      <w:r w:rsidRPr="00756C2A">
        <w:rPr>
          <w:rFonts w:ascii="Book Antiqua" w:eastAsia="Times New Roman" w:hAnsi="Book Antiqua" w:cs="Times New Roman"/>
          <w:b/>
          <w:bCs/>
          <w:color w:val="000000"/>
          <w:lang w:val="en-US"/>
        </w:rPr>
        <w:t>D6</w:t>
      </w:r>
    </w:p>
    <w:p w14:paraId="2744E4A3"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Ken pun </w:t>
      </w:r>
      <w:proofErr w:type="spellStart"/>
      <w:r w:rsidRPr="00756C2A">
        <w:rPr>
          <w:rFonts w:ascii="Book Antiqua" w:eastAsia="Times New Roman" w:hAnsi="Book Antiqua" w:cs="Times New Roman"/>
          <w:color w:val="000000"/>
          <w:lang w:val="en-US"/>
        </w:rPr>
        <w:t>menangis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terharu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melihat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teman-temannya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ternyata</w:t>
      </w:r>
      <w:proofErr w:type="spellEnd"/>
      <w:r w:rsidRPr="00756C2A">
        <w:rPr>
          <w:rFonts w:ascii="Book Antiqua" w:eastAsia="Times New Roman" w:hAnsi="Book Antiqua" w:cs="Times New Roman"/>
          <w:color w:val="000000"/>
          <w:lang w:val="en-US"/>
        </w:rPr>
        <w:t xml:space="preserve"> sangat </w:t>
      </w:r>
      <w:proofErr w:type="spellStart"/>
      <w:r w:rsidRPr="00756C2A">
        <w:rPr>
          <w:rFonts w:ascii="Book Antiqua" w:eastAsia="Times New Roman" w:hAnsi="Book Antiqua" w:cs="Times New Roman"/>
          <w:color w:val="000000"/>
          <w:lang w:val="en-US"/>
        </w:rPr>
        <w:t>peduli</w:t>
      </w:r>
      <w:proofErr w:type="spellEnd"/>
      <w:r w:rsidRPr="00756C2A">
        <w:rPr>
          <w:rFonts w:ascii="Book Antiqua" w:eastAsia="Times New Roman" w:hAnsi="Book Antiqua" w:cs="Times New Roman"/>
          <w:color w:val="000000"/>
          <w:lang w:val="en-US"/>
        </w:rPr>
        <w:t xml:space="preserve"> </w:t>
      </w:r>
    </w:p>
    <w:p w14:paraId="1903FEBC"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terhadapnya</w:t>
      </w:r>
      <w:proofErr w:type="spellEnd"/>
      <w:r w:rsidRPr="00756C2A">
        <w:rPr>
          <w:rFonts w:ascii="Book Antiqua" w:eastAsia="Times New Roman" w:hAnsi="Book Antiqua" w:cs="Times New Roman"/>
          <w:color w:val="000000"/>
          <w:lang w:val="en-US"/>
        </w:rPr>
        <w:t>,</w:t>
      </w:r>
    </w:p>
    <w:p w14:paraId="49502AA5" w14:textId="6288D08A"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 xml:space="preserve">Ken: </w:t>
      </w:r>
      <w:r w:rsidRPr="00756C2A">
        <w:rPr>
          <w:rFonts w:ascii="Book Antiqua" w:eastAsia="Times New Roman" w:hAnsi="Book Antiqua" w:cs="Times New Roman"/>
          <w:b/>
          <w:color w:val="000000"/>
          <w:lang w:val="en-US"/>
        </w:rPr>
        <w:t>“</w:t>
      </w:r>
      <w:proofErr w:type="spellStart"/>
      <w:r w:rsidRPr="00756C2A">
        <w:rPr>
          <w:rFonts w:ascii="Book Antiqua" w:eastAsia="Times New Roman" w:hAnsi="Book Antiqua" w:cs="Times New Roman"/>
          <w:b/>
          <w:color w:val="000000"/>
          <w:lang w:val="en-US"/>
        </w:rPr>
        <w:t>Teman-teman</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maafkan</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aku</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selama</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ini</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aku</w:t>
      </w:r>
      <w:proofErr w:type="spellEnd"/>
      <w:r w:rsidRPr="00756C2A">
        <w:rPr>
          <w:rFonts w:ascii="Book Antiqua" w:eastAsia="Times New Roman" w:hAnsi="Book Antiqua" w:cs="Times New Roman"/>
          <w:b/>
          <w:color w:val="000000"/>
          <w:lang w:val="en-US"/>
        </w:rPr>
        <w:t xml:space="preserve"> salah. </w:t>
      </w:r>
      <w:proofErr w:type="spellStart"/>
      <w:r w:rsidRPr="00756C2A">
        <w:rPr>
          <w:rFonts w:ascii="Book Antiqua" w:eastAsia="Times New Roman" w:hAnsi="Book Antiqua" w:cs="Times New Roman"/>
          <w:b/>
          <w:color w:val="000000"/>
          <w:lang w:val="en-US"/>
        </w:rPr>
        <w:t>Ternyata</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Tuhan</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telah</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kirimkan</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keluarga</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baru</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bagiku</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yaitu</w:t>
      </w:r>
      <w:proofErr w:type="spellEnd"/>
      <w:r w:rsidRPr="00756C2A">
        <w:rPr>
          <w:rFonts w:ascii="Book Antiqua" w:eastAsia="Times New Roman" w:hAnsi="Book Antiqua" w:cs="Times New Roman"/>
          <w:b/>
          <w:color w:val="000000"/>
          <w:lang w:val="en-US"/>
        </w:rPr>
        <w:t xml:space="preserve"> kalian. </w:t>
      </w:r>
      <w:proofErr w:type="spellStart"/>
      <w:r w:rsidRPr="00756C2A">
        <w:rPr>
          <w:rFonts w:ascii="Book Antiqua" w:eastAsia="Times New Roman" w:hAnsi="Book Antiqua" w:cs="Times New Roman"/>
          <w:b/>
          <w:color w:val="000000"/>
          <w:lang w:val="en-US"/>
        </w:rPr>
        <w:t>Maukah</w:t>
      </w:r>
      <w:proofErr w:type="spellEnd"/>
      <w:r w:rsidRPr="00756C2A">
        <w:rPr>
          <w:rFonts w:ascii="Book Antiqua" w:eastAsia="Times New Roman" w:hAnsi="Book Antiqua" w:cs="Times New Roman"/>
          <w:b/>
          <w:color w:val="000000"/>
          <w:lang w:val="en-US"/>
        </w:rPr>
        <w:t xml:space="preserve"> kalian </w:t>
      </w:r>
      <w:proofErr w:type="spellStart"/>
      <w:r w:rsidRPr="00756C2A">
        <w:rPr>
          <w:rFonts w:ascii="Book Antiqua" w:eastAsia="Times New Roman" w:hAnsi="Book Antiqua" w:cs="Times New Roman"/>
          <w:b/>
          <w:color w:val="000000"/>
          <w:lang w:val="en-US"/>
        </w:rPr>
        <w:t>memaafkanku</w:t>
      </w:r>
      <w:proofErr w:type="spellEnd"/>
      <w:r w:rsidRPr="00756C2A">
        <w:rPr>
          <w:rFonts w:ascii="Book Antiqua" w:eastAsia="Times New Roman" w:hAnsi="Book Antiqua" w:cs="Times New Roman"/>
          <w:b/>
          <w:color w:val="000000"/>
          <w:lang w:val="en-US"/>
        </w:rPr>
        <w:t>?”</w:t>
      </w:r>
    </w:p>
    <w:p w14:paraId="2380C633"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Dave, Jo, Dio, Rin, </w:t>
      </w: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dan Mei: “</w:t>
      </w:r>
      <w:proofErr w:type="spellStart"/>
      <w:r w:rsidRPr="00756C2A">
        <w:rPr>
          <w:rFonts w:ascii="Book Antiqua" w:eastAsia="Times New Roman" w:hAnsi="Book Antiqua" w:cs="Times New Roman"/>
          <w:color w:val="000000"/>
          <w:lang w:val="en-US"/>
        </w:rPr>
        <w:t>Tentu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sajaaaaaaa</w:t>
      </w:r>
      <w:proofErr w:type="spellEnd"/>
      <w:r w:rsidRPr="00756C2A">
        <w:rPr>
          <w:rFonts w:ascii="Book Antiqua" w:eastAsia="Times New Roman" w:hAnsi="Book Antiqua" w:cs="Times New Roman"/>
          <w:color w:val="000000"/>
          <w:lang w:val="en-US"/>
        </w:rPr>
        <w:t>”</w:t>
      </w:r>
    </w:p>
    <w:p w14:paraId="1E40463B"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Melihat</w:t>
      </w:r>
      <w:proofErr w:type="spellEnd"/>
      <w:r w:rsidRPr="00756C2A">
        <w:rPr>
          <w:rFonts w:ascii="Book Antiqua" w:eastAsia="Times New Roman" w:hAnsi="Book Antiqua" w:cs="Times New Roman"/>
          <w:color w:val="000000"/>
          <w:lang w:val="en-US"/>
        </w:rPr>
        <w:t xml:space="preserve"> Ken yang </w:t>
      </w:r>
      <w:proofErr w:type="spellStart"/>
      <w:r w:rsidRPr="00756C2A">
        <w:rPr>
          <w:rFonts w:ascii="Book Antiqua" w:eastAsia="Times New Roman" w:hAnsi="Book Antiqua" w:cs="Times New Roman"/>
          <w:color w:val="000000"/>
          <w:lang w:val="en-US"/>
        </w:rPr>
        <w:t>mau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berubah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seluruh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teman-teman</w:t>
      </w:r>
      <w:proofErr w:type="spellEnd"/>
      <w:r w:rsidRPr="00756C2A">
        <w:rPr>
          <w:rFonts w:ascii="Book Antiqua" w:eastAsia="Times New Roman" w:hAnsi="Book Antiqua" w:cs="Times New Roman"/>
          <w:color w:val="000000"/>
          <w:lang w:val="en-US"/>
        </w:rPr>
        <w:t xml:space="preserve"> Ken pun </w:t>
      </w:r>
      <w:proofErr w:type="spellStart"/>
      <w:r w:rsidRPr="00756C2A">
        <w:rPr>
          <w:rFonts w:ascii="Book Antiqua" w:eastAsia="Times New Roman" w:hAnsi="Book Antiqua" w:cs="Times New Roman"/>
          <w:color w:val="000000"/>
          <w:lang w:val="en-US"/>
        </w:rPr>
        <w:t>menjawab</w:t>
      </w:r>
      <w:proofErr w:type="spellEnd"/>
      <w:r w:rsidRPr="00756C2A">
        <w:rPr>
          <w:rFonts w:ascii="Book Antiqua" w:eastAsia="Times New Roman" w:hAnsi="Book Antiqua" w:cs="Times New Roman"/>
          <w:color w:val="000000"/>
          <w:lang w:val="en-US"/>
        </w:rPr>
        <w:t xml:space="preserve"> </w:t>
      </w:r>
    </w:p>
    <w:p w14:paraId="22D305A6"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serentak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sambil</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kembali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merangkul</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penuh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kebahagiaan</w:t>
      </w:r>
      <w:proofErr w:type="spellEnd"/>
      <w:r w:rsidRPr="00756C2A">
        <w:rPr>
          <w:rFonts w:ascii="Book Antiqua" w:eastAsia="Times New Roman" w:hAnsi="Book Antiqua" w:cs="Times New Roman"/>
          <w:color w:val="000000"/>
          <w:lang w:val="en-US"/>
        </w:rPr>
        <w:t>.</w:t>
      </w:r>
    </w:p>
    <w:p w14:paraId="148C7E55"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6CD7523A"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Analisis</w:t>
      </w:r>
      <w:proofErr w:type="spellEnd"/>
      <w:r w:rsidRPr="00756C2A">
        <w:rPr>
          <w:rFonts w:ascii="Book Antiqua" w:eastAsia="Times New Roman" w:hAnsi="Book Antiqua" w:cs="Times New Roman"/>
          <w:color w:val="000000"/>
          <w:lang w:val="en-US"/>
        </w:rPr>
        <w:t xml:space="preserve"> data:</w:t>
      </w:r>
    </w:p>
    <w:p w14:paraId="1B7A62A0"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b/>
          <w:color w:val="000000"/>
          <w:lang w:val="en-US"/>
        </w:rPr>
        <w:tab/>
      </w:r>
      <w:r w:rsidRPr="00756C2A">
        <w:rPr>
          <w:rFonts w:ascii="Book Antiqua" w:eastAsia="Times New Roman" w:hAnsi="Book Antiqua" w:cs="Times New Roman"/>
          <w:color w:val="000000"/>
          <w:lang w:val="en-US"/>
        </w:rPr>
        <w:t xml:space="preserve">Data pada dialog D6 di </w:t>
      </w:r>
      <w:proofErr w:type="spellStart"/>
      <w:r w:rsidRPr="00756C2A">
        <w:rPr>
          <w:rFonts w:ascii="Book Antiqua" w:eastAsia="Times New Roman" w:hAnsi="Book Antiqua" w:cs="Times New Roman"/>
          <w:color w:val="000000"/>
          <w:lang w:val="en-US"/>
        </w:rPr>
        <w:t>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komisif</w:t>
      </w:r>
      <w:proofErr w:type="spellEnd"/>
      <w:r w:rsidRPr="00756C2A">
        <w:rPr>
          <w:rFonts w:ascii="Book Antiqua" w:eastAsia="Times New Roman" w:hAnsi="Book Antiqua" w:cs="Times New Roman"/>
          <w:color w:val="000000"/>
          <w:lang w:val="en-US"/>
        </w:rPr>
        <w:t xml:space="preserve">. Pada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menjanjikan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berubah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kepada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teman-temannya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karena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menganggap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bahwa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temannya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keluarga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baru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baginya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komisif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merupakan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menjanjikan</w:t>
      </w:r>
      <w:proofErr w:type="spellEnd"/>
      <w:r w:rsidRPr="00756C2A">
        <w:rPr>
          <w:rFonts w:ascii="Book Antiqua" w:eastAsia="Times New Roman" w:hAnsi="Book Antiqua" w:cs="Times New Roman"/>
          <w:color w:val="000000"/>
          <w:lang w:val="en-US"/>
        </w:rPr>
        <w:t>.</w:t>
      </w:r>
    </w:p>
    <w:p w14:paraId="412648A6"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74BDEECE" w14:textId="77777777" w:rsidR="00756C2A" w:rsidRPr="00756C2A" w:rsidRDefault="00756C2A" w:rsidP="003B006F">
      <w:pPr>
        <w:numPr>
          <w:ilvl w:val="0"/>
          <w:numId w:val="1"/>
        </w:numPr>
        <w:spacing w:after="0" w:line="240" w:lineRule="auto"/>
        <w:jc w:val="both"/>
        <w:rPr>
          <w:rFonts w:ascii="Book Antiqua" w:eastAsia="Times New Roman" w:hAnsi="Book Antiqua" w:cs="Times New Roman"/>
          <w:b/>
          <w:color w:val="000000"/>
          <w:lang w:val="en-US"/>
        </w:rPr>
      </w:pPr>
      <w:proofErr w:type="spellStart"/>
      <w:r w:rsidRPr="00756C2A">
        <w:rPr>
          <w:rFonts w:ascii="Book Antiqua" w:eastAsia="Times New Roman" w:hAnsi="Book Antiqua" w:cs="Times New Roman"/>
          <w:b/>
          <w:color w:val="000000"/>
          <w:lang w:val="en-US"/>
        </w:rPr>
        <w:t>Tindak</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tutur</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deklaratif</w:t>
      </w:r>
      <w:proofErr w:type="spellEnd"/>
    </w:p>
    <w:p w14:paraId="357F4142"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deklaratif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dimaksudkan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menciptakan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hal</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baru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Misalnya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menyerahkan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memecat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membebaskan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membabtis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memberi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nama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menamai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mengucilkan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mengangkat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menunjuk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menjatuhkan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hukuman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memvonis</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sebagainya</w:t>
      </w:r>
      <w:proofErr w:type="spellEnd"/>
      <w:r w:rsidRPr="00756C2A">
        <w:rPr>
          <w:rFonts w:ascii="Book Antiqua" w:eastAsia="Times New Roman" w:hAnsi="Book Antiqua" w:cs="Times New Roman"/>
          <w:color w:val="000000"/>
          <w:lang w:val="en-US"/>
        </w:rPr>
        <w:t xml:space="preserve">. </w:t>
      </w:r>
    </w:p>
    <w:p w14:paraId="6DF75485"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44726076" w14:textId="77777777" w:rsidR="00756C2A" w:rsidRPr="00756C2A" w:rsidRDefault="00756C2A" w:rsidP="003B006F">
      <w:pPr>
        <w:spacing w:after="0" w:line="240" w:lineRule="auto"/>
        <w:ind w:left="709"/>
        <w:jc w:val="both"/>
        <w:rPr>
          <w:rFonts w:ascii="Book Antiqua" w:eastAsia="Times New Roman" w:hAnsi="Book Antiqua" w:cs="Times New Roman"/>
          <w:b/>
          <w:bCs/>
          <w:color w:val="000000"/>
          <w:lang w:val="en-US"/>
        </w:rPr>
      </w:pPr>
      <w:r w:rsidRPr="00756C2A">
        <w:rPr>
          <w:rFonts w:ascii="Book Antiqua" w:eastAsia="Times New Roman" w:hAnsi="Book Antiqua" w:cs="Times New Roman"/>
          <w:b/>
          <w:bCs/>
          <w:color w:val="000000"/>
          <w:lang w:val="en-US"/>
        </w:rPr>
        <w:t>D7</w:t>
      </w:r>
    </w:p>
    <w:p w14:paraId="72EB6927" w14:textId="021A71A4"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Dio: “Hmmm.</w:t>
      </w:r>
      <w:r w:rsidR="003B006F">
        <w:rPr>
          <w:rFonts w:ascii="Book Antiqua" w:eastAsia="Times New Roman" w:hAnsi="Book Antiqua" w:cs="Times New Roman"/>
          <w:color w:val="000000"/>
          <w:lang w:val="en-US"/>
        </w:rPr>
        <w:t>.</w:t>
      </w:r>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Rumah</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dekat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rumahku</w:t>
      </w:r>
      <w:proofErr w:type="spellEnd"/>
      <w:r w:rsidRPr="00756C2A">
        <w:rPr>
          <w:rFonts w:ascii="Book Antiqua" w:eastAsia="Times New Roman" w:hAnsi="Book Antiqua" w:cs="Times New Roman"/>
          <w:color w:val="000000"/>
          <w:lang w:val="en-US"/>
        </w:rPr>
        <w:t>”</w:t>
      </w:r>
    </w:p>
    <w:p w14:paraId="4C2DF8A6" w14:textId="021D294D"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lastRenderedPageBreak/>
        <w:t xml:space="preserve">Mei: “Lalu </w:t>
      </w:r>
      <w:proofErr w:type="spellStart"/>
      <w:r w:rsidRPr="00756C2A">
        <w:rPr>
          <w:rFonts w:ascii="Book Antiqua" w:eastAsia="Times New Roman" w:hAnsi="Book Antiqua" w:cs="Times New Roman"/>
          <w:color w:val="000000"/>
          <w:lang w:val="en-US"/>
        </w:rPr>
        <w:t>apa</w:t>
      </w:r>
      <w:proofErr w:type="spellEnd"/>
      <w:r w:rsidRPr="00756C2A">
        <w:rPr>
          <w:rFonts w:ascii="Book Antiqua" w:eastAsia="Times New Roman" w:hAnsi="Book Antiqua" w:cs="Times New Roman"/>
          <w:color w:val="000000"/>
          <w:lang w:val="en-US"/>
        </w:rPr>
        <w:t xml:space="preserve"> yang kau </w:t>
      </w:r>
      <w:proofErr w:type="spellStart"/>
      <w:r w:rsidRPr="00756C2A">
        <w:rPr>
          <w:rFonts w:ascii="Book Antiqua" w:eastAsia="Times New Roman" w:hAnsi="Book Antiqua" w:cs="Times New Roman"/>
          <w:color w:val="000000"/>
          <w:lang w:val="en-US"/>
        </w:rPr>
        <w:t>tahu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tentang</w:t>
      </w:r>
      <w:proofErr w:type="spellEnd"/>
      <w:r w:rsidRPr="00756C2A">
        <w:rPr>
          <w:rFonts w:ascii="Book Antiqua" w:eastAsia="Times New Roman" w:hAnsi="Book Antiqua" w:cs="Times New Roman"/>
          <w:color w:val="000000"/>
          <w:lang w:val="en-US"/>
        </w:rPr>
        <w:t xml:space="preserve"> Ken?”</w:t>
      </w:r>
    </w:p>
    <w:p w14:paraId="1AA8DF55" w14:textId="33C61A22" w:rsidR="00756C2A" w:rsidRPr="00756C2A" w:rsidRDefault="00756C2A" w:rsidP="003B006F">
      <w:pPr>
        <w:spacing w:after="0" w:line="240" w:lineRule="auto"/>
        <w:ind w:left="709"/>
        <w:jc w:val="both"/>
        <w:rPr>
          <w:rFonts w:ascii="Book Antiqua" w:eastAsia="Times New Roman" w:hAnsi="Book Antiqua" w:cs="Times New Roman"/>
          <w:b/>
          <w:color w:val="000000"/>
          <w:lang w:val="en-US"/>
        </w:rPr>
      </w:pPr>
      <w:r w:rsidRPr="00756C2A">
        <w:rPr>
          <w:rFonts w:ascii="Book Antiqua" w:eastAsia="Times New Roman" w:hAnsi="Book Antiqua" w:cs="Times New Roman"/>
          <w:color w:val="000000"/>
          <w:lang w:val="en-US"/>
        </w:rPr>
        <w:t xml:space="preserve">Dio: </w:t>
      </w:r>
      <w:r w:rsidRPr="00756C2A">
        <w:rPr>
          <w:rFonts w:ascii="Book Antiqua" w:eastAsia="Times New Roman" w:hAnsi="Book Antiqua" w:cs="Times New Roman"/>
          <w:b/>
          <w:color w:val="000000"/>
          <w:lang w:val="en-US"/>
        </w:rPr>
        <w:t xml:space="preserve">“Yang </w:t>
      </w:r>
      <w:proofErr w:type="spellStart"/>
      <w:r w:rsidRPr="00756C2A">
        <w:rPr>
          <w:rFonts w:ascii="Book Antiqua" w:eastAsia="Times New Roman" w:hAnsi="Book Antiqua" w:cs="Times New Roman"/>
          <w:b/>
          <w:color w:val="000000"/>
          <w:lang w:val="en-US"/>
        </w:rPr>
        <w:t>aku</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tahu</w:t>
      </w:r>
      <w:proofErr w:type="spellEnd"/>
      <w:r w:rsidRPr="00756C2A">
        <w:rPr>
          <w:rFonts w:ascii="Book Antiqua" w:eastAsia="Times New Roman" w:hAnsi="Book Antiqua" w:cs="Times New Roman"/>
          <w:b/>
          <w:color w:val="000000"/>
          <w:lang w:val="en-US"/>
        </w:rPr>
        <w:t xml:space="preserve"> Ibu dan </w:t>
      </w:r>
      <w:proofErr w:type="spellStart"/>
      <w:r w:rsidRPr="00756C2A">
        <w:rPr>
          <w:rFonts w:ascii="Book Antiqua" w:eastAsia="Times New Roman" w:hAnsi="Book Antiqua" w:cs="Times New Roman"/>
          <w:b/>
          <w:color w:val="000000"/>
          <w:lang w:val="en-US"/>
        </w:rPr>
        <w:t>Ayahnya</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telah</w:t>
      </w:r>
      <w:proofErr w:type="spellEnd"/>
      <w:r w:rsidRPr="00756C2A">
        <w:rPr>
          <w:rFonts w:ascii="Book Antiqua" w:eastAsia="Times New Roman" w:hAnsi="Book Antiqua" w:cs="Times New Roman"/>
          <w:b/>
          <w:color w:val="000000"/>
          <w:lang w:val="en-US"/>
        </w:rPr>
        <w:t xml:space="preserve"> </w:t>
      </w:r>
      <w:proofErr w:type="spellStart"/>
      <w:r w:rsidRPr="00756C2A">
        <w:rPr>
          <w:rFonts w:ascii="Book Antiqua" w:eastAsia="Times New Roman" w:hAnsi="Book Antiqua" w:cs="Times New Roman"/>
          <w:b/>
          <w:color w:val="000000"/>
          <w:lang w:val="en-US"/>
        </w:rPr>
        <w:t>bercerai</w:t>
      </w:r>
      <w:proofErr w:type="spellEnd"/>
      <w:r w:rsidRPr="00756C2A">
        <w:rPr>
          <w:rFonts w:ascii="Book Antiqua" w:eastAsia="Times New Roman" w:hAnsi="Book Antiqua" w:cs="Times New Roman"/>
          <w:b/>
          <w:color w:val="000000"/>
          <w:lang w:val="en-US"/>
        </w:rPr>
        <w:t>”</w:t>
      </w:r>
    </w:p>
    <w:p w14:paraId="5B8C905A" w14:textId="64D708BE"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Dave, Mei, Rin, </w:t>
      </w: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“HAAAAAAAHHH?!”</w:t>
      </w:r>
    </w:p>
    <w:p w14:paraId="3A8AA9AF"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Semua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terkejut</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tak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menyangka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bahwa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ternyata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berada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keluarga</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utuh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lagi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karena</w:t>
      </w:r>
      <w:proofErr w:type="spellEnd"/>
      <w:r w:rsidRPr="00756C2A">
        <w:rPr>
          <w:rFonts w:ascii="Book Antiqua" w:eastAsia="Times New Roman" w:hAnsi="Book Antiqua" w:cs="Times New Roman"/>
          <w:color w:val="000000"/>
          <w:lang w:val="en-US"/>
        </w:rPr>
        <w:t xml:space="preserve"> Ayah dan </w:t>
      </w:r>
      <w:proofErr w:type="spellStart"/>
      <w:r w:rsidRPr="00756C2A">
        <w:rPr>
          <w:rFonts w:ascii="Book Antiqua" w:eastAsia="Times New Roman" w:hAnsi="Book Antiqua" w:cs="Times New Roman"/>
          <w:color w:val="000000"/>
          <w:lang w:val="en-US"/>
        </w:rPr>
        <w:t>Ibunya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bercerai</w:t>
      </w:r>
      <w:proofErr w:type="spellEnd"/>
      <w:r w:rsidRPr="00756C2A">
        <w:rPr>
          <w:rFonts w:ascii="Book Antiqua" w:eastAsia="Times New Roman" w:hAnsi="Book Antiqua" w:cs="Times New Roman"/>
          <w:color w:val="000000"/>
          <w:lang w:val="en-US"/>
        </w:rPr>
        <w:t>.</w:t>
      </w:r>
    </w:p>
    <w:p w14:paraId="749C6202" w14:textId="51E555CE"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Dea</w:t>
      </w:r>
      <w:proofErr w:type="spellEnd"/>
      <w:r w:rsidRPr="00756C2A">
        <w:rPr>
          <w:rFonts w:ascii="Book Antiqua" w:eastAsia="Times New Roman" w:hAnsi="Book Antiqua" w:cs="Times New Roman"/>
          <w:color w:val="000000"/>
          <w:lang w:val="en-US"/>
        </w:rPr>
        <w:t>: “</w:t>
      </w:r>
      <w:proofErr w:type="spellStart"/>
      <w:r w:rsidRPr="00756C2A">
        <w:rPr>
          <w:rFonts w:ascii="Book Antiqua" w:eastAsia="Times New Roman" w:hAnsi="Book Antiqua" w:cs="Times New Roman"/>
          <w:color w:val="000000"/>
          <w:lang w:val="en-US"/>
        </w:rPr>
        <w:t>Ternyata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keluarga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tidak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utuh</w:t>
      </w:r>
      <w:proofErr w:type="spellEnd"/>
      <w:r w:rsidRPr="00756C2A">
        <w:rPr>
          <w:rFonts w:ascii="Book Antiqua" w:eastAsia="Times New Roman" w:hAnsi="Book Antiqua" w:cs="Times New Roman"/>
          <w:color w:val="000000"/>
          <w:lang w:val="en-US"/>
        </w:rPr>
        <w:t>”</w:t>
      </w:r>
    </w:p>
    <w:p w14:paraId="2E68D2D9" w14:textId="6619AD4E"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Rin: “</w:t>
      </w:r>
      <w:proofErr w:type="spellStart"/>
      <w:r w:rsidRPr="00756C2A">
        <w:rPr>
          <w:rFonts w:ascii="Book Antiqua" w:eastAsia="Times New Roman" w:hAnsi="Book Antiqua" w:cs="Times New Roman"/>
          <w:color w:val="000000"/>
          <w:lang w:val="en-US"/>
        </w:rPr>
        <w:t>Apa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penyebab</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berubah</w:t>
      </w:r>
      <w:proofErr w:type="spellEnd"/>
      <w:r w:rsidRPr="00756C2A">
        <w:rPr>
          <w:rFonts w:ascii="Book Antiqua" w:eastAsia="Times New Roman" w:hAnsi="Book Antiqua" w:cs="Times New Roman"/>
          <w:color w:val="000000"/>
          <w:lang w:val="en-US"/>
        </w:rPr>
        <w:t>?”</w:t>
      </w:r>
    </w:p>
    <w:p w14:paraId="066DACDF" w14:textId="77777777" w:rsidR="00756C2A" w:rsidRPr="00756C2A" w:rsidRDefault="00756C2A" w:rsidP="003B006F">
      <w:pPr>
        <w:spacing w:after="0" w:line="240" w:lineRule="auto"/>
        <w:ind w:left="709"/>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Semua</w:t>
      </w:r>
      <w:proofErr w:type="spellEnd"/>
      <w:r w:rsidRPr="00756C2A">
        <w:rPr>
          <w:rFonts w:ascii="Book Antiqua" w:eastAsia="Times New Roman" w:hAnsi="Book Antiqua" w:cs="Times New Roman"/>
          <w:color w:val="000000"/>
          <w:lang w:val="en-US"/>
        </w:rPr>
        <w:t xml:space="preserve"> pun </w:t>
      </w:r>
      <w:proofErr w:type="spellStart"/>
      <w:r w:rsidRPr="00756C2A">
        <w:rPr>
          <w:rFonts w:ascii="Book Antiqua" w:eastAsia="Times New Roman" w:hAnsi="Book Antiqua" w:cs="Times New Roman"/>
          <w:color w:val="000000"/>
          <w:lang w:val="en-US"/>
        </w:rPr>
        <w:t>hening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mereka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bingung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apakah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benar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penyebab</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sikap</w:t>
      </w:r>
      <w:proofErr w:type="spellEnd"/>
      <w:r w:rsidRPr="00756C2A">
        <w:rPr>
          <w:rFonts w:ascii="Book Antiqua" w:eastAsia="Times New Roman" w:hAnsi="Book Antiqua" w:cs="Times New Roman"/>
          <w:color w:val="000000"/>
          <w:lang w:val="en-US"/>
        </w:rPr>
        <w:t xml:space="preserve"> Ken yang </w:t>
      </w:r>
      <w:proofErr w:type="spellStart"/>
      <w:r w:rsidRPr="00756C2A">
        <w:rPr>
          <w:rFonts w:ascii="Book Antiqua" w:eastAsia="Times New Roman" w:hAnsi="Book Antiqua" w:cs="Times New Roman"/>
          <w:color w:val="000000"/>
          <w:lang w:val="en-US"/>
        </w:rPr>
        <w:t>aneh</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tak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sopan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tersebut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adalah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akibat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Ayah dan </w:t>
      </w:r>
      <w:proofErr w:type="spellStart"/>
      <w:r w:rsidRPr="00756C2A">
        <w:rPr>
          <w:rFonts w:ascii="Book Antiqua" w:eastAsia="Times New Roman" w:hAnsi="Book Antiqua" w:cs="Times New Roman"/>
          <w:color w:val="000000"/>
          <w:lang w:val="en-US"/>
        </w:rPr>
        <w:t>Ibunya</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sudah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bercerai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Tanpa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mereka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sadari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sejak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tadi</w:t>
      </w:r>
      <w:proofErr w:type="spellEnd"/>
      <w:r w:rsidRPr="00756C2A">
        <w:rPr>
          <w:rFonts w:ascii="Book Antiqua" w:eastAsia="Times New Roman" w:hAnsi="Book Antiqua" w:cs="Times New Roman"/>
          <w:color w:val="000000"/>
          <w:lang w:val="en-US"/>
        </w:rPr>
        <w:t xml:space="preserve"> Jo </w:t>
      </w:r>
      <w:proofErr w:type="spellStart"/>
      <w:r w:rsidRPr="00756C2A">
        <w:rPr>
          <w:rFonts w:ascii="Book Antiqua" w:eastAsia="Times New Roman" w:hAnsi="Book Antiqua" w:cs="Times New Roman"/>
          <w:color w:val="000000"/>
          <w:lang w:val="en-US"/>
        </w:rPr>
        <w:t>mendengarkan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pembicaraan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mereka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hingga</w:t>
      </w:r>
      <w:proofErr w:type="spellEnd"/>
      <w:r w:rsidRPr="00756C2A">
        <w:rPr>
          <w:rFonts w:ascii="Book Antiqua" w:eastAsia="Times New Roman" w:hAnsi="Book Antiqua" w:cs="Times New Roman"/>
          <w:color w:val="000000"/>
          <w:lang w:val="en-US"/>
        </w:rPr>
        <w:t xml:space="preserve"> bel </w:t>
      </w:r>
      <w:proofErr w:type="spellStart"/>
      <w:r w:rsidRPr="00756C2A">
        <w:rPr>
          <w:rFonts w:ascii="Book Antiqua" w:eastAsia="Times New Roman" w:hAnsi="Book Antiqua" w:cs="Times New Roman"/>
          <w:color w:val="000000"/>
          <w:lang w:val="en-US"/>
        </w:rPr>
        <w:t>masuk</w:t>
      </w:r>
      <w:proofErr w:type="spellEnd"/>
      <w:r w:rsidRPr="00756C2A">
        <w:rPr>
          <w:rFonts w:ascii="Book Antiqua" w:eastAsia="Times New Roman" w:hAnsi="Book Antiqua" w:cs="Times New Roman"/>
          <w:color w:val="000000"/>
          <w:lang w:val="en-US"/>
        </w:rPr>
        <w:t xml:space="preserve"> pun </w:t>
      </w:r>
      <w:proofErr w:type="spellStart"/>
      <w:r w:rsidRPr="00756C2A">
        <w:rPr>
          <w:rFonts w:ascii="Book Antiqua" w:eastAsia="Times New Roman" w:hAnsi="Book Antiqua" w:cs="Times New Roman"/>
          <w:color w:val="000000"/>
          <w:lang w:val="en-US"/>
        </w:rPr>
        <w:t>terdengar</w:t>
      </w:r>
      <w:proofErr w:type="spellEnd"/>
      <w:r w:rsidRPr="00756C2A">
        <w:rPr>
          <w:rFonts w:ascii="Book Antiqua" w:eastAsia="Times New Roman" w:hAnsi="Book Antiqua" w:cs="Times New Roman"/>
          <w:color w:val="000000"/>
          <w:lang w:val="en-US"/>
        </w:rPr>
        <w:t xml:space="preserve">. Karena </w:t>
      </w:r>
      <w:proofErr w:type="spellStart"/>
      <w:r w:rsidRPr="00756C2A">
        <w:rPr>
          <w:rFonts w:ascii="Book Antiqua" w:eastAsia="Times New Roman" w:hAnsi="Book Antiqua" w:cs="Times New Roman"/>
          <w:color w:val="000000"/>
          <w:lang w:val="en-US"/>
        </w:rPr>
        <w:t>adanya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rapat</w:t>
      </w:r>
      <w:proofErr w:type="spellEnd"/>
      <w:r w:rsidRPr="00756C2A">
        <w:rPr>
          <w:rFonts w:ascii="Book Antiqua" w:eastAsia="Times New Roman" w:hAnsi="Book Antiqua" w:cs="Times New Roman"/>
          <w:color w:val="000000"/>
          <w:lang w:val="en-US"/>
        </w:rPr>
        <w:t xml:space="preserve"> guru </w:t>
      </w:r>
      <w:proofErr w:type="spellStart"/>
      <w:r w:rsidRPr="00756C2A">
        <w:rPr>
          <w:rFonts w:ascii="Book Antiqua" w:eastAsia="Times New Roman" w:hAnsi="Book Antiqua" w:cs="Times New Roman"/>
          <w:color w:val="000000"/>
          <w:lang w:val="en-US"/>
        </w:rPr>
        <w:t>maka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hari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semua</w:t>
      </w:r>
      <w:proofErr w:type="spellEnd"/>
      <w:r w:rsidRPr="00756C2A">
        <w:rPr>
          <w:rFonts w:ascii="Book Antiqua" w:eastAsia="Times New Roman" w:hAnsi="Book Antiqua" w:cs="Times New Roman"/>
          <w:color w:val="000000"/>
          <w:lang w:val="en-US"/>
        </w:rPr>
        <w:t xml:space="preserve"> murid </w:t>
      </w:r>
      <w:proofErr w:type="spellStart"/>
      <w:r w:rsidRPr="00756C2A">
        <w:rPr>
          <w:rFonts w:ascii="Book Antiqua" w:eastAsia="Times New Roman" w:hAnsi="Book Antiqua" w:cs="Times New Roman"/>
          <w:color w:val="000000"/>
          <w:lang w:val="en-US"/>
        </w:rPr>
        <w:t>dipulangkan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lebih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awal</w:t>
      </w:r>
      <w:proofErr w:type="spellEnd"/>
      <w:r w:rsidRPr="00756C2A">
        <w:rPr>
          <w:rFonts w:ascii="Book Antiqua" w:eastAsia="Times New Roman" w:hAnsi="Book Antiqua" w:cs="Times New Roman"/>
          <w:color w:val="000000"/>
          <w:lang w:val="en-US"/>
        </w:rPr>
        <w:t>.</w:t>
      </w:r>
    </w:p>
    <w:p w14:paraId="388D98EA"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
    <w:p w14:paraId="2B3021CD"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Analisis</w:t>
      </w:r>
      <w:proofErr w:type="spellEnd"/>
      <w:r w:rsidRPr="00756C2A">
        <w:rPr>
          <w:rFonts w:ascii="Book Antiqua" w:eastAsia="Times New Roman" w:hAnsi="Book Antiqua" w:cs="Times New Roman"/>
          <w:color w:val="000000"/>
          <w:lang w:val="en-US"/>
        </w:rPr>
        <w:t xml:space="preserve"> data: </w:t>
      </w:r>
    </w:p>
    <w:p w14:paraId="708D7250" w14:textId="77777777" w:rsidR="00756C2A" w:rsidRPr="00756C2A" w:rsidRDefault="00756C2A" w:rsidP="003B006F">
      <w:pPr>
        <w:spacing w:after="0" w:line="240" w:lineRule="auto"/>
        <w:jc w:val="both"/>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 xml:space="preserve">Data pada dialog D7 di </w:t>
      </w:r>
      <w:proofErr w:type="spellStart"/>
      <w:r w:rsidRPr="00756C2A">
        <w:rPr>
          <w:rFonts w:ascii="Book Antiqua" w:eastAsia="Times New Roman" w:hAnsi="Book Antiqua" w:cs="Times New Roman"/>
          <w:color w:val="000000"/>
          <w:lang w:val="en-US"/>
        </w:rPr>
        <w:t>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termasuk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Deklaratif</w:t>
      </w:r>
      <w:proofErr w:type="spellEnd"/>
      <w:r w:rsidRPr="00756C2A">
        <w:rPr>
          <w:rFonts w:ascii="Book Antiqua" w:eastAsia="Times New Roman" w:hAnsi="Book Antiqua" w:cs="Times New Roman"/>
          <w:color w:val="000000"/>
          <w:lang w:val="en-US"/>
        </w:rPr>
        <w:t xml:space="preserve">. Pada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Dio </w:t>
      </w:r>
      <w:proofErr w:type="spellStart"/>
      <w:r w:rsidRPr="00756C2A">
        <w:rPr>
          <w:rFonts w:ascii="Book Antiqua" w:eastAsia="Times New Roman" w:hAnsi="Book Antiqua" w:cs="Times New Roman"/>
          <w:color w:val="000000"/>
          <w:lang w:val="en-US"/>
        </w:rPr>
        <w:t>teman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sekaligus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tetangga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mengatakan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bahwa</w:t>
      </w:r>
      <w:proofErr w:type="spellEnd"/>
      <w:r w:rsidRPr="00756C2A">
        <w:rPr>
          <w:rFonts w:ascii="Book Antiqua" w:eastAsia="Times New Roman" w:hAnsi="Book Antiqua" w:cs="Times New Roman"/>
          <w:color w:val="000000"/>
          <w:lang w:val="en-US"/>
        </w:rPr>
        <w:t xml:space="preserve"> orang </w:t>
      </w:r>
      <w:proofErr w:type="spellStart"/>
      <w:r w:rsidRPr="00756C2A">
        <w:rPr>
          <w:rFonts w:ascii="Book Antiqua" w:eastAsia="Times New Roman" w:hAnsi="Book Antiqua" w:cs="Times New Roman"/>
          <w:color w:val="000000"/>
          <w:lang w:val="en-US"/>
        </w:rPr>
        <w:t>tua</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berpisah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dialog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bisa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dilihat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bahwa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sifat</w:t>
      </w:r>
      <w:proofErr w:type="spellEnd"/>
      <w:r w:rsidRPr="00756C2A">
        <w:rPr>
          <w:rFonts w:ascii="Book Antiqua" w:eastAsia="Times New Roman" w:hAnsi="Book Antiqua" w:cs="Times New Roman"/>
          <w:color w:val="000000"/>
          <w:lang w:val="en-US"/>
        </w:rPr>
        <w:t xml:space="preserve"> ken </w:t>
      </w:r>
      <w:proofErr w:type="spellStart"/>
      <w:r w:rsidRPr="00756C2A">
        <w:rPr>
          <w:rFonts w:ascii="Book Antiqua" w:eastAsia="Times New Roman" w:hAnsi="Book Antiqua" w:cs="Times New Roman"/>
          <w:color w:val="000000"/>
          <w:lang w:val="en-US"/>
        </w:rPr>
        <w:t>berubah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karena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sekarang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ada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perubahan</w:t>
      </w:r>
      <w:proofErr w:type="spellEnd"/>
      <w:r w:rsidRPr="00756C2A">
        <w:rPr>
          <w:rFonts w:ascii="Book Antiqua" w:eastAsia="Times New Roman" w:hAnsi="Book Antiqua" w:cs="Times New Roman"/>
          <w:color w:val="000000"/>
          <w:lang w:val="en-US"/>
        </w:rPr>
        <w:t xml:space="preserve"> status </w:t>
      </w:r>
      <w:proofErr w:type="spellStart"/>
      <w:r w:rsidRPr="00756C2A">
        <w:rPr>
          <w:rFonts w:ascii="Book Antiqua" w:eastAsia="Times New Roman" w:hAnsi="Book Antiqua" w:cs="Times New Roman"/>
          <w:color w:val="000000"/>
          <w:lang w:val="en-US"/>
        </w:rPr>
        <w:t>dari</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dulu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berada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dikeluarga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utuh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namun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sekarang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menjadi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anak</w:t>
      </w:r>
      <w:proofErr w:type="spellEnd"/>
      <w:r w:rsidRPr="00756C2A">
        <w:rPr>
          <w:rFonts w:ascii="Book Antiqua" w:eastAsia="Times New Roman" w:hAnsi="Book Antiqua" w:cs="Times New Roman"/>
          <w:color w:val="000000"/>
          <w:lang w:val="en-US"/>
        </w:rPr>
        <w:t xml:space="preserve"> broken home </w:t>
      </w:r>
      <w:proofErr w:type="spellStart"/>
      <w:r w:rsidRPr="00756C2A">
        <w:rPr>
          <w:rFonts w:ascii="Book Antiqua" w:eastAsia="Times New Roman" w:hAnsi="Book Antiqua" w:cs="Times New Roman"/>
          <w:color w:val="000000"/>
          <w:lang w:val="en-US"/>
        </w:rPr>
        <w:t>itulah</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menyebabkan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sifatnya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berubah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deklaratif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merupakan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menyatakan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perubahan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kepada</w:t>
      </w:r>
      <w:proofErr w:type="spellEnd"/>
      <w:r w:rsidRPr="00756C2A">
        <w:rPr>
          <w:rFonts w:ascii="Book Antiqua" w:eastAsia="Times New Roman" w:hAnsi="Book Antiqua" w:cs="Times New Roman"/>
          <w:color w:val="000000"/>
          <w:lang w:val="en-US"/>
        </w:rPr>
        <w:t xml:space="preserve"> </w:t>
      </w:r>
      <w:proofErr w:type="spellStart"/>
      <w:proofErr w:type="gramStart"/>
      <w:r w:rsidRPr="00756C2A">
        <w:rPr>
          <w:rFonts w:ascii="Book Antiqua" w:eastAsia="Times New Roman" w:hAnsi="Book Antiqua" w:cs="Times New Roman"/>
          <w:color w:val="000000"/>
          <w:lang w:val="en-US"/>
        </w:rPr>
        <w:t>mitra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proofErr w:type="gramEnd"/>
      <w:r w:rsidRPr="00756C2A">
        <w:rPr>
          <w:rFonts w:ascii="Book Antiqua" w:eastAsia="Times New Roman" w:hAnsi="Book Antiqua" w:cs="Times New Roman"/>
          <w:color w:val="000000"/>
          <w:lang w:val="en-US"/>
        </w:rPr>
        <w:t>.</w:t>
      </w:r>
    </w:p>
    <w:p w14:paraId="01424027" w14:textId="77777777" w:rsidR="003B006F" w:rsidRDefault="003B006F" w:rsidP="003B006F">
      <w:pPr>
        <w:spacing w:after="0" w:line="240" w:lineRule="auto"/>
        <w:jc w:val="both"/>
        <w:rPr>
          <w:rFonts w:ascii="Book Antiqua" w:eastAsia="Times New Roman" w:hAnsi="Book Antiqua" w:cs="Times New Roman"/>
          <w:color w:val="000000"/>
          <w:lang w:val="en-US"/>
        </w:rPr>
      </w:pPr>
    </w:p>
    <w:p w14:paraId="7D6753C8" w14:textId="28773BEA" w:rsidR="00756C2A" w:rsidRPr="00756C2A" w:rsidRDefault="00756C2A" w:rsidP="003B006F">
      <w:pPr>
        <w:spacing w:after="0" w:line="240" w:lineRule="auto"/>
        <w:ind w:firstLine="720"/>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Berdasarkan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analisis</w:t>
      </w:r>
      <w:proofErr w:type="spellEnd"/>
      <w:r w:rsidRPr="00756C2A">
        <w:rPr>
          <w:rFonts w:ascii="Book Antiqua" w:eastAsia="Times New Roman" w:hAnsi="Book Antiqua" w:cs="Times New Roman"/>
          <w:color w:val="000000"/>
          <w:lang w:val="en-US"/>
        </w:rPr>
        <w:t xml:space="preserve"> data di </w:t>
      </w:r>
      <w:proofErr w:type="spellStart"/>
      <w:r w:rsidRPr="00756C2A">
        <w:rPr>
          <w:rFonts w:ascii="Book Antiqua" w:eastAsia="Times New Roman" w:hAnsi="Book Antiqua" w:cs="Times New Roman"/>
          <w:color w:val="000000"/>
          <w:lang w:val="en-US"/>
        </w:rPr>
        <w:t>atas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ilokusi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memiliki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fungsi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naskah</w:t>
      </w:r>
      <w:proofErr w:type="spellEnd"/>
      <w:r w:rsidRPr="00756C2A">
        <w:rPr>
          <w:rFonts w:ascii="Book Antiqua" w:eastAsia="Times New Roman" w:hAnsi="Book Antiqua" w:cs="Times New Roman"/>
          <w:color w:val="000000"/>
          <w:lang w:val="en-US"/>
        </w:rPr>
        <w:t xml:space="preserve"> drama. </w:t>
      </w:r>
      <w:proofErr w:type="spellStart"/>
      <w:r w:rsidRPr="00756C2A">
        <w:rPr>
          <w:rFonts w:ascii="Book Antiqua" w:eastAsia="Times New Roman" w:hAnsi="Book Antiqua" w:cs="Times New Roman"/>
          <w:color w:val="000000"/>
          <w:lang w:val="en-US"/>
        </w:rPr>
        <w:t>Setiap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jenis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ilokusi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membangun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narasi</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dinamis</w:t>
      </w:r>
      <w:proofErr w:type="spellEnd"/>
      <w:r w:rsidRPr="00756C2A">
        <w:rPr>
          <w:rFonts w:ascii="Book Antiqua" w:eastAsia="Times New Roman" w:hAnsi="Book Antiqua" w:cs="Times New Roman"/>
          <w:color w:val="000000"/>
          <w:lang w:val="en-US"/>
        </w:rPr>
        <w:t xml:space="preserve"> dan kaya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naskah</w:t>
      </w:r>
      <w:proofErr w:type="spellEnd"/>
      <w:r w:rsidRPr="00756C2A">
        <w:rPr>
          <w:rFonts w:ascii="Book Antiqua" w:eastAsia="Times New Roman" w:hAnsi="Book Antiqua" w:cs="Times New Roman"/>
          <w:color w:val="000000"/>
          <w:lang w:val="en-US"/>
        </w:rPr>
        <w:t xml:space="preserve"> drama, </w:t>
      </w:r>
      <w:proofErr w:type="spellStart"/>
      <w:r w:rsidRPr="00756C2A">
        <w:rPr>
          <w:rFonts w:ascii="Book Antiqua" w:eastAsia="Times New Roman" w:hAnsi="Book Antiqua" w:cs="Times New Roman"/>
          <w:color w:val="000000"/>
          <w:lang w:val="en-US"/>
        </w:rPr>
        <w:t>memberikan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kedalaman</w:t>
      </w:r>
      <w:proofErr w:type="spellEnd"/>
      <w:r w:rsidRPr="00756C2A">
        <w:rPr>
          <w:rFonts w:ascii="Book Antiqua" w:eastAsia="Times New Roman" w:hAnsi="Book Antiqua" w:cs="Times New Roman"/>
          <w:color w:val="000000"/>
          <w:lang w:val="en-US"/>
        </w:rPr>
        <w:t xml:space="preserve"> pada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meningkatkan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keterlibatan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penonton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Misalnya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tutur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asertif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berfungsi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menyampaikan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informasi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kepada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penonton</w:t>
      </w:r>
      <w:proofErr w:type="spellEnd"/>
      <w:r w:rsidRPr="00756C2A">
        <w:rPr>
          <w:rFonts w:ascii="Book Antiqua" w:eastAsia="Times New Roman" w:hAnsi="Book Antiqua" w:cs="Times New Roman"/>
          <w:color w:val="000000"/>
          <w:lang w:val="en-US"/>
        </w:rPr>
        <w:t xml:space="preserve"> atua </w:t>
      </w:r>
      <w:proofErr w:type="spellStart"/>
      <w:r w:rsidRPr="00756C2A">
        <w:rPr>
          <w:rFonts w:ascii="Book Antiqua" w:eastAsia="Times New Roman" w:hAnsi="Book Antiqua" w:cs="Times New Roman"/>
          <w:color w:val="000000"/>
          <w:lang w:val="en-US"/>
        </w:rPr>
        <w:t>pembaca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lain </w:t>
      </w:r>
      <w:proofErr w:type="spellStart"/>
      <w:r w:rsidRPr="00756C2A">
        <w:rPr>
          <w:rFonts w:ascii="Book Antiqua" w:eastAsia="Times New Roman" w:hAnsi="Book Antiqua" w:cs="Times New Roman"/>
          <w:color w:val="000000"/>
          <w:lang w:val="en-US"/>
        </w:rPr>
        <w:t>tentang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fakta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kejadian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situasi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Arnaselis</w:t>
      </w:r>
      <w:proofErr w:type="spellEnd"/>
      <w:r w:rsidRPr="00756C2A">
        <w:rPr>
          <w:rFonts w:ascii="Book Antiqua" w:eastAsia="Times New Roman" w:hAnsi="Book Antiqua" w:cs="Times New Roman"/>
          <w:color w:val="000000"/>
          <w:lang w:val="en-US"/>
        </w:rPr>
        <w:t xml:space="preserve">, I., </w:t>
      </w:r>
      <w:proofErr w:type="spellStart"/>
      <w:r w:rsidRPr="00756C2A">
        <w:rPr>
          <w:rFonts w:ascii="Book Antiqua" w:eastAsia="Times New Roman" w:hAnsi="Book Antiqua" w:cs="Times New Roman"/>
          <w:color w:val="000000"/>
          <w:lang w:val="en-US"/>
        </w:rPr>
        <w:t>Rusminto</w:t>
      </w:r>
      <w:proofErr w:type="spellEnd"/>
      <w:r w:rsidRPr="00756C2A">
        <w:rPr>
          <w:rFonts w:ascii="Book Antiqua" w:eastAsia="Times New Roman" w:hAnsi="Book Antiqua" w:cs="Times New Roman"/>
          <w:color w:val="000000"/>
          <w:lang w:val="en-US"/>
        </w:rPr>
        <w:t xml:space="preserve">, N. E., &amp; </w:t>
      </w:r>
      <w:proofErr w:type="spellStart"/>
      <w:r w:rsidRPr="00756C2A">
        <w:rPr>
          <w:rFonts w:ascii="Book Antiqua" w:eastAsia="Times New Roman" w:hAnsi="Book Antiqua" w:cs="Times New Roman"/>
          <w:color w:val="000000"/>
          <w:lang w:val="en-US"/>
        </w:rPr>
        <w:t>Munaris</w:t>
      </w:r>
      <w:proofErr w:type="spellEnd"/>
      <w:r w:rsidRPr="00756C2A">
        <w:rPr>
          <w:rFonts w:ascii="Book Antiqua" w:eastAsia="Times New Roman" w:hAnsi="Book Antiqua" w:cs="Times New Roman"/>
          <w:color w:val="000000"/>
          <w:lang w:val="en-US"/>
        </w:rPr>
        <w:t xml:space="preserve">, M. 2017). </w:t>
      </w:r>
      <w:proofErr w:type="spellStart"/>
      <w:r w:rsidRPr="00756C2A">
        <w:rPr>
          <w:rFonts w:ascii="Book Antiqua" w:eastAsia="Times New Roman" w:hAnsi="Book Antiqua" w:cs="Times New Roman"/>
          <w:color w:val="000000"/>
          <w:lang w:val="en-US"/>
        </w:rPr>
        <w:t>Selanjutnya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mengembangkan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latar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dan detail yang </w:t>
      </w:r>
      <w:proofErr w:type="spellStart"/>
      <w:r w:rsidRPr="00756C2A">
        <w:rPr>
          <w:rFonts w:ascii="Book Antiqua" w:eastAsia="Times New Roman" w:hAnsi="Book Antiqua" w:cs="Times New Roman"/>
          <w:color w:val="000000"/>
          <w:lang w:val="en-US"/>
        </w:rPr>
        <w:t>membantu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membangun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naskah</w:t>
      </w:r>
      <w:proofErr w:type="spellEnd"/>
      <w:r w:rsidRPr="00756C2A">
        <w:rPr>
          <w:rFonts w:ascii="Book Antiqua" w:eastAsia="Times New Roman" w:hAnsi="Book Antiqua" w:cs="Times New Roman"/>
          <w:color w:val="000000"/>
          <w:lang w:val="en-US"/>
        </w:rPr>
        <w:t xml:space="preserve"> drama. </w:t>
      </w:r>
      <w:proofErr w:type="spellStart"/>
      <w:r w:rsidRPr="00756C2A">
        <w:rPr>
          <w:rFonts w:ascii="Book Antiqua" w:eastAsia="Times New Roman" w:hAnsi="Book Antiqua" w:cs="Times New Roman"/>
          <w:color w:val="000000"/>
          <w:lang w:val="en-US"/>
        </w:rPr>
        <w:t>Menyatakan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pendapat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pandangan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tentu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pengembagan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w:t>
      </w:r>
    </w:p>
    <w:p w14:paraId="00060F14" w14:textId="77777777" w:rsidR="00756C2A" w:rsidRPr="00756C2A" w:rsidRDefault="00756C2A" w:rsidP="003B006F">
      <w:pPr>
        <w:spacing w:after="0" w:line="240" w:lineRule="auto"/>
        <w:ind w:firstLine="720"/>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Ilokusi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direktif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berfungsi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memberikan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perintah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instruksi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mengarahkan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lain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menggerakkan</w:t>
      </w:r>
      <w:proofErr w:type="spellEnd"/>
      <w:r w:rsidRPr="00756C2A">
        <w:rPr>
          <w:rFonts w:ascii="Book Antiqua" w:eastAsia="Times New Roman" w:hAnsi="Book Antiqua" w:cs="Times New Roman"/>
          <w:color w:val="000000"/>
          <w:lang w:val="en-US"/>
        </w:rPr>
        <w:t xml:space="preserve"> plot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menciptakan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konflik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Meminta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menunjukkan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kebergantungan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hubungan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antar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Mengatur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interaksi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mengelola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bagaimana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berinteraksi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sama</w:t>
      </w:r>
      <w:proofErr w:type="spellEnd"/>
      <w:r w:rsidRPr="00756C2A">
        <w:rPr>
          <w:rFonts w:ascii="Book Antiqua" w:eastAsia="Times New Roman" w:hAnsi="Book Antiqua" w:cs="Times New Roman"/>
          <w:color w:val="000000"/>
          <w:lang w:val="en-US"/>
        </w:rPr>
        <w:t xml:space="preserve"> lain (Utomo, F. 2022).</w:t>
      </w:r>
    </w:p>
    <w:p w14:paraId="037D29A4" w14:textId="77777777" w:rsidR="00756C2A" w:rsidRPr="00756C2A" w:rsidRDefault="00756C2A" w:rsidP="003B006F">
      <w:pPr>
        <w:spacing w:after="0" w:line="240" w:lineRule="auto"/>
        <w:ind w:firstLine="720"/>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Ilokusi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komisif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berfungsi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membangun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harapan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janji</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membuat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penonoton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pembaca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lain </w:t>
      </w:r>
      <w:proofErr w:type="spellStart"/>
      <w:r w:rsidRPr="00756C2A">
        <w:rPr>
          <w:rFonts w:ascii="Book Antiqua" w:eastAsia="Times New Roman" w:hAnsi="Book Antiqua" w:cs="Times New Roman"/>
          <w:color w:val="000000"/>
          <w:lang w:val="en-US"/>
        </w:rPr>
        <w:t>menantikan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tindakan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tertentu</w:t>
      </w:r>
      <w:proofErr w:type="spellEnd"/>
      <w:r w:rsidRPr="00756C2A">
        <w:rPr>
          <w:rFonts w:ascii="Book Antiqua" w:eastAsia="Times New Roman" w:hAnsi="Book Antiqua" w:cs="Times New Roman"/>
          <w:color w:val="000000"/>
          <w:lang w:val="en-US"/>
        </w:rPr>
        <w:t xml:space="preserve"> (Ahmad, J., &amp; </w:t>
      </w:r>
      <w:proofErr w:type="spellStart"/>
      <w:r w:rsidRPr="00756C2A">
        <w:rPr>
          <w:rFonts w:ascii="Book Antiqua" w:eastAsia="Times New Roman" w:hAnsi="Book Antiqua" w:cs="Times New Roman"/>
          <w:color w:val="000000"/>
          <w:lang w:val="en-US"/>
        </w:rPr>
        <w:t>Herdiana</w:t>
      </w:r>
      <w:proofErr w:type="spellEnd"/>
      <w:r w:rsidRPr="00756C2A">
        <w:rPr>
          <w:rFonts w:ascii="Book Antiqua" w:eastAsia="Times New Roman" w:hAnsi="Book Antiqua" w:cs="Times New Roman"/>
          <w:color w:val="000000"/>
          <w:lang w:val="en-US"/>
        </w:rPr>
        <w:t xml:space="preserve">, H. R. 2022). </w:t>
      </w:r>
      <w:proofErr w:type="spellStart"/>
      <w:r w:rsidRPr="00756C2A">
        <w:rPr>
          <w:rFonts w:ascii="Book Antiqua" w:eastAsia="Times New Roman" w:hAnsi="Book Antiqua" w:cs="Times New Roman"/>
          <w:color w:val="000000"/>
          <w:lang w:val="en-US"/>
        </w:rPr>
        <w:t>Mencipatkan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konflik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ketegangan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harapan</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dimunculkan</w:t>
      </w:r>
      <w:proofErr w:type="spellEnd"/>
      <w:r w:rsidRPr="00756C2A">
        <w:rPr>
          <w:rFonts w:ascii="Book Antiqua" w:eastAsia="Times New Roman" w:hAnsi="Book Antiqua" w:cs="Times New Roman"/>
          <w:color w:val="000000"/>
          <w:lang w:val="en-US"/>
        </w:rPr>
        <w:t xml:space="preserve"> dan </w:t>
      </w:r>
      <w:proofErr w:type="spellStart"/>
      <w:r w:rsidRPr="00756C2A">
        <w:rPr>
          <w:rFonts w:ascii="Book Antiqua" w:eastAsia="Times New Roman" w:hAnsi="Book Antiqua" w:cs="Times New Roman"/>
          <w:color w:val="000000"/>
          <w:lang w:val="en-US"/>
        </w:rPr>
        <w:t>kemudian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dilanggar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menjadi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sumber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konflik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Menunjukkan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menampilkan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seperti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kejujuran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keberanian</w:t>
      </w:r>
      <w:proofErr w:type="spellEnd"/>
      <w:r w:rsidRPr="00756C2A">
        <w:rPr>
          <w:rFonts w:ascii="Book Antiqua" w:eastAsia="Times New Roman" w:hAnsi="Book Antiqua" w:cs="Times New Roman"/>
          <w:color w:val="000000"/>
          <w:lang w:val="en-US"/>
        </w:rPr>
        <w:t xml:space="preserve">, dan lain </w:t>
      </w:r>
      <w:proofErr w:type="spellStart"/>
      <w:r w:rsidRPr="00756C2A">
        <w:rPr>
          <w:rFonts w:ascii="Book Antiqua" w:eastAsia="Times New Roman" w:hAnsi="Book Antiqua" w:cs="Times New Roman"/>
          <w:color w:val="000000"/>
          <w:lang w:val="en-US"/>
        </w:rPr>
        <w:t>sebagainya</w:t>
      </w:r>
      <w:proofErr w:type="spellEnd"/>
      <w:r w:rsidRPr="00756C2A">
        <w:rPr>
          <w:rFonts w:ascii="Book Antiqua" w:eastAsia="Times New Roman" w:hAnsi="Book Antiqua" w:cs="Times New Roman"/>
          <w:color w:val="000000"/>
          <w:lang w:val="en-US"/>
        </w:rPr>
        <w:t>.</w:t>
      </w:r>
    </w:p>
    <w:p w14:paraId="73B334F8" w14:textId="77777777" w:rsidR="00756C2A" w:rsidRPr="00756C2A" w:rsidRDefault="00756C2A" w:rsidP="003B006F">
      <w:pPr>
        <w:spacing w:after="0" w:line="240" w:lineRule="auto"/>
        <w:ind w:firstLine="720"/>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Ilokusi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ekspresif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berfungsi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mengungkapkan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emosi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membuat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penonton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merasakan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emosi</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sama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Menggambarkan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reaksi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terhadap</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peristiwa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Membangun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empati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membantu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penonton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untuk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terhubung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secara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emosional</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dengan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karakter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Andreanus</w:t>
      </w:r>
      <w:proofErr w:type="spellEnd"/>
      <w:r w:rsidRPr="00756C2A">
        <w:rPr>
          <w:rFonts w:ascii="Book Antiqua" w:eastAsia="Times New Roman" w:hAnsi="Book Antiqua" w:cs="Times New Roman"/>
          <w:color w:val="000000"/>
          <w:lang w:val="en-US"/>
        </w:rPr>
        <w:t>, J. 2015).</w:t>
      </w:r>
    </w:p>
    <w:p w14:paraId="3D040506" w14:textId="77777777" w:rsidR="00756C2A" w:rsidRPr="00756C2A" w:rsidRDefault="00756C2A" w:rsidP="003B006F">
      <w:pPr>
        <w:spacing w:after="0" w:line="240" w:lineRule="auto"/>
        <w:ind w:firstLine="720"/>
        <w:jc w:val="both"/>
        <w:rPr>
          <w:rFonts w:ascii="Book Antiqua" w:eastAsia="Times New Roman" w:hAnsi="Book Antiqua" w:cs="Times New Roman"/>
          <w:color w:val="000000"/>
          <w:lang w:val="en-US"/>
        </w:rPr>
      </w:pPr>
      <w:proofErr w:type="spellStart"/>
      <w:r w:rsidRPr="00756C2A">
        <w:rPr>
          <w:rFonts w:ascii="Book Antiqua" w:eastAsia="Times New Roman" w:hAnsi="Book Antiqua" w:cs="Times New Roman"/>
          <w:color w:val="000000"/>
          <w:lang w:val="en-US"/>
        </w:rPr>
        <w:t>Ilokusi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deklaratif</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dapat</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berfungsi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mengubah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situasi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status yang </w:t>
      </w:r>
      <w:proofErr w:type="spellStart"/>
      <w:r w:rsidRPr="00756C2A">
        <w:rPr>
          <w:rFonts w:ascii="Book Antiqua" w:eastAsia="Times New Roman" w:hAnsi="Book Antiqua" w:cs="Times New Roman"/>
          <w:color w:val="000000"/>
          <w:lang w:val="en-US"/>
        </w:rPr>
        <w:t>menghasilkan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perubahan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seperti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keputusan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pengangkatan</w:t>
      </w:r>
      <w:proofErr w:type="spellEnd"/>
      <w:r w:rsidRPr="00756C2A">
        <w:rPr>
          <w:rFonts w:ascii="Book Antiqua" w:eastAsia="Times New Roman" w:hAnsi="Book Antiqua" w:cs="Times New Roman"/>
          <w:color w:val="000000"/>
          <w:lang w:val="en-US"/>
        </w:rPr>
        <w:t xml:space="preserve">, dan lain </w:t>
      </w:r>
      <w:proofErr w:type="spellStart"/>
      <w:r w:rsidRPr="00756C2A">
        <w:rPr>
          <w:rFonts w:ascii="Book Antiqua" w:eastAsia="Times New Roman" w:hAnsi="Book Antiqua" w:cs="Times New Roman"/>
          <w:color w:val="000000"/>
          <w:lang w:val="en-US"/>
        </w:rPr>
        <w:t>sebagainya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Menciptakan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momen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klimaks</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menandai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momen-momen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penting</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dalam</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alur</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mengubah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arah</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Nurhidayati</w:t>
      </w:r>
      <w:proofErr w:type="spellEnd"/>
      <w:r w:rsidRPr="00756C2A">
        <w:rPr>
          <w:rFonts w:ascii="Book Antiqua" w:eastAsia="Times New Roman" w:hAnsi="Book Antiqua" w:cs="Times New Roman"/>
          <w:color w:val="000000"/>
          <w:lang w:val="en-US"/>
        </w:rPr>
        <w:t xml:space="preserve">, T. E., Suharto, T., &amp; </w:t>
      </w:r>
      <w:proofErr w:type="spellStart"/>
      <w:r w:rsidRPr="00756C2A">
        <w:rPr>
          <w:rFonts w:ascii="Book Antiqua" w:eastAsia="Times New Roman" w:hAnsi="Book Antiqua" w:cs="Times New Roman"/>
          <w:color w:val="000000"/>
          <w:lang w:val="en-US"/>
        </w:rPr>
        <w:t>Setiyadi</w:t>
      </w:r>
      <w:proofErr w:type="spellEnd"/>
      <w:r w:rsidRPr="00756C2A">
        <w:rPr>
          <w:rFonts w:ascii="Book Antiqua" w:eastAsia="Times New Roman" w:hAnsi="Book Antiqua" w:cs="Times New Roman"/>
          <w:color w:val="000000"/>
          <w:lang w:val="en-US"/>
        </w:rPr>
        <w:t xml:space="preserve">, D. 2022). </w:t>
      </w:r>
      <w:proofErr w:type="spellStart"/>
      <w:r w:rsidRPr="00756C2A">
        <w:rPr>
          <w:rFonts w:ascii="Book Antiqua" w:eastAsia="Times New Roman" w:hAnsi="Book Antiqua" w:cs="Times New Roman"/>
          <w:color w:val="000000"/>
          <w:lang w:val="en-US"/>
        </w:rPr>
        <w:t>Memberikan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kejelasan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menyatakan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keputusan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fakta</w:t>
      </w:r>
      <w:proofErr w:type="spellEnd"/>
      <w:r w:rsidRPr="00756C2A">
        <w:rPr>
          <w:rFonts w:ascii="Book Antiqua" w:eastAsia="Times New Roman" w:hAnsi="Book Antiqua" w:cs="Times New Roman"/>
          <w:color w:val="000000"/>
          <w:lang w:val="en-US"/>
        </w:rPr>
        <w:t xml:space="preserve"> yang </w:t>
      </w:r>
      <w:proofErr w:type="spellStart"/>
      <w:r w:rsidRPr="00756C2A">
        <w:rPr>
          <w:rFonts w:ascii="Book Antiqua" w:eastAsia="Times New Roman" w:hAnsi="Book Antiqua" w:cs="Times New Roman"/>
          <w:color w:val="000000"/>
          <w:lang w:val="en-US"/>
        </w:rPr>
        <w:t>menyelesaikan</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konflik</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atau</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mengakhiri</w:t>
      </w:r>
      <w:proofErr w:type="spellEnd"/>
      <w:r w:rsidRPr="00756C2A">
        <w:rPr>
          <w:rFonts w:ascii="Book Antiqua" w:eastAsia="Times New Roman" w:hAnsi="Book Antiqua" w:cs="Times New Roman"/>
          <w:color w:val="000000"/>
          <w:lang w:val="en-US"/>
        </w:rPr>
        <w:t xml:space="preserve"> </w:t>
      </w:r>
      <w:proofErr w:type="spellStart"/>
      <w:r w:rsidRPr="00756C2A">
        <w:rPr>
          <w:rFonts w:ascii="Book Antiqua" w:eastAsia="Times New Roman" w:hAnsi="Book Antiqua" w:cs="Times New Roman"/>
          <w:color w:val="000000"/>
          <w:lang w:val="en-US"/>
        </w:rPr>
        <w:t>cerita</w:t>
      </w:r>
      <w:proofErr w:type="spellEnd"/>
      <w:r w:rsidRPr="00756C2A">
        <w:rPr>
          <w:rFonts w:ascii="Book Antiqua" w:eastAsia="Times New Roman" w:hAnsi="Book Antiqua" w:cs="Times New Roman"/>
          <w:color w:val="000000"/>
          <w:lang w:val="en-US"/>
        </w:rPr>
        <w:t xml:space="preserve">. </w:t>
      </w:r>
    </w:p>
    <w:p w14:paraId="5E419344" w14:textId="77777777" w:rsidR="00756C2A" w:rsidRPr="00756C2A" w:rsidRDefault="00756C2A" w:rsidP="00756C2A">
      <w:pPr>
        <w:spacing w:after="0" w:line="240" w:lineRule="auto"/>
        <w:rPr>
          <w:rFonts w:ascii="Book Antiqua" w:eastAsia="Times New Roman" w:hAnsi="Book Antiqua" w:cs="Times New Roman"/>
          <w:b/>
          <w:color w:val="000000"/>
          <w:lang w:val="en-US"/>
        </w:rPr>
      </w:pPr>
    </w:p>
    <w:p w14:paraId="51EB26FD" w14:textId="43B9F08D" w:rsidR="00BA1B74" w:rsidRPr="00811FFA" w:rsidRDefault="00756C2A" w:rsidP="00912EF4">
      <w:pPr>
        <w:spacing w:after="0" w:line="240" w:lineRule="auto"/>
        <w:rPr>
          <w:rFonts w:ascii="Book Antiqua" w:eastAsia="Times New Roman" w:hAnsi="Book Antiqua" w:cs="Times New Roman"/>
          <w:color w:val="000000"/>
          <w:lang w:val="en-US"/>
        </w:rPr>
      </w:pPr>
      <w:r w:rsidRPr="00756C2A">
        <w:rPr>
          <w:rFonts w:ascii="Book Antiqua" w:eastAsia="Times New Roman" w:hAnsi="Book Antiqua" w:cs="Times New Roman"/>
          <w:color w:val="000000"/>
          <w:lang w:val="en-US"/>
        </w:rPr>
        <w:tab/>
      </w:r>
    </w:p>
    <w:p w14:paraId="45439472" w14:textId="44EE1BC7" w:rsidR="00BA1B74" w:rsidRPr="003F1D31" w:rsidRDefault="00B145B5" w:rsidP="00BA1B74">
      <w:pPr>
        <w:pStyle w:val="NormalWeb"/>
        <w:spacing w:before="0" w:beforeAutospacing="0" w:after="0" w:afterAutospacing="0"/>
        <w:rPr>
          <w:rFonts w:ascii="Book Antiqua" w:hAnsi="Book Antiqua"/>
          <w:color w:val="385623" w:themeColor="accent6" w:themeShade="80"/>
          <w:sz w:val="22"/>
          <w:szCs w:val="22"/>
        </w:rPr>
      </w:pPr>
      <w:proofErr w:type="spellStart"/>
      <w:r>
        <w:rPr>
          <w:rFonts w:ascii="Book Antiqua" w:hAnsi="Book Antiqua"/>
          <w:b/>
          <w:bCs/>
          <w:color w:val="385623" w:themeColor="accent6" w:themeShade="80"/>
          <w:sz w:val="22"/>
          <w:szCs w:val="22"/>
        </w:rPr>
        <w:lastRenderedPageBreak/>
        <w:t>Simpulan</w:t>
      </w:r>
      <w:proofErr w:type="spellEnd"/>
    </w:p>
    <w:p w14:paraId="234295E7" w14:textId="3EB179C8" w:rsidR="00811FFA" w:rsidRPr="00811FFA" w:rsidRDefault="00811FFA" w:rsidP="00811FFA">
      <w:pPr>
        <w:pStyle w:val="NormalWeb"/>
        <w:ind w:firstLine="720"/>
        <w:jc w:val="both"/>
        <w:rPr>
          <w:rFonts w:ascii="Book Antiqua" w:hAnsi="Book Antiqua"/>
          <w:color w:val="000000"/>
          <w:sz w:val="22"/>
          <w:szCs w:val="22"/>
        </w:rPr>
      </w:pPr>
      <w:r w:rsidRPr="00811FFA">
        <w:rPr>
          <w:rFonts w:ascii="Book Antiqua" w:hAnsi="Book Antiqua"/>
          <w:color w:val="000000"/>
          <w:sz w:val="22"/>
          <w:szCs w:val="22"/>
        </w:rPr>
        <w:t xml:space="preserve">Hasil </w:t>
      </w:r>
      <w:proofErr w:type="spellStart"/>
      <w:r w:rsidRPr="00811FFA">
        <w:rPr>
          <w:rFonts w:ascii="Book Antiqua" w:hAnsi="Book Antiqua"/>
          <w:color w:val="000000"/>
          <w:sz w:val="22"/>
          <w:szCs w:val="22"/>
        </w:rPr>
        <w:t>analisis</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penelitian</w:t>
      </w:r>
      <w:proofErr w:type="spellEnd"/>
      <w:r w:rsidRPr="00811FFA">
        <w:rPr>
          <w:rFonts w:ascii="Book Antiqua" w:hAnsi="Book Antiqua"/>
          <w:color w:val="000000"/>
          <w:sz w:val="22"/>
          <w:szCs w:val="22"/>
        </w:rPr>
        <w:t xml:space="preserve"> yang </w:t>
      </w:r>
      <w:proofErr w:type="spellStart"/>
      <w:r w:rsidRPr="00811FFA">
        <w:rPr>
          <w:rFonts w:ascii="Book Antiqua" w:hAnsi="Book Antiqua"/>
          <w:color w:val="000000"/>
          <w:sz w:val="22"/>
          <w:szCs w:val="22"/>
        </w:rPr>
        <w:t>dilaksanakan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ditemui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macam-macam</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tindak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ilokusi</w:t>
      </w:r>
      <w:proofErr w:type="spellEnd"/>
      <w:r w:rsidRPr="00811FFA">
        <w:rPr>
          <w:rFonts w:ascii="Book Antiqua" w:hAnsi="Book Antiqua"/>
          <w:color w:val="000000"/>
          <w:sz w:val="22"/>
          <w:szCs w:val="22"/>
        </w:rPr>
        <w:t xml:space="preserve"> yang </w:t>
      </w:r>
      <w:proofErr w:type="spellStart"/>
      <w:r w:rsidRPr="00811FFA">
        <w:rPr>
          <w:rFonts w:ascii="Book Antiqua" w:hAnsi="Book Antiqua"/>
          <w:color w:val="000000"/>
          <w:sz w:val="22"/>
          <w:szCs w:val="22"/>
        </w:rPr>
        <w:t>terdapat</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dalam</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naskah</w:t>
      </w:r>
      <w:proofErr w:type="spellEnd"/>
      <w:r w:rsidRPr="00811FFA">
        <w:rPr>
          <w:rFonts w:ascii="Book Antiqua" w:hAnsi="Book Antiqua"/>
          <w:color w:val="000000"/>
          <w:sz w:val="22"/>
          <w:szCs w:val="22"/>
        </w:rPr>
        <w:t xml:space="preserve"> drama</w:t>
      </w:r>
      <w:r>
        <w:rPr>
          <w:rFonts w:ascii="Book Antiqua" w:hAnsi="Book Antiqua"/>
          <w:color w:val="000000"/>
          <w:sz w:val="22"/>
          <w:szCs w:val="22"/>
        </w:rPr>
        <w:t xml:space="preserve"> </w:t>
      </w:r>
      <w:r w:rsidRPr="00811FFA">
        <w:rPr>
          <w:rFonts w:ascii="Book Antiqua" w:hAnsi="Book Antiqua"/>
          <w:color w:val="000000"/>
          <w:sz w:val="22"/>
          <w:szCs w:val="22"/>
        </w:rPr>
        <w:t>“</w:t>
      </w:r>
      <w:proofErr w:type="spellStart"/>
      <w:r w:rsidRPr="00811FFA">
        <w:rPr>
          <w:rFonts w:ascii="Book Antiqua" w:hAnsi="Book Antiqua"/>
          <w:color w:val="000000"/>
          <w:sz w:val="22"/>
          <w:szCs w:val="22"/>
        </w:rPr>
        <w:t>Temanku</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Sayang</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Temanku</w:t>
      </w:r>
      <w:proofErr w:type="spellEnd"/>
      <w:r w:rsidRPr="00811FFA">
        <w:rPr>
          <w:rFonts w:ascii="Book Antiqua" w:hAnsi="Book Antiqua"/>
          <w:color w:val="000000"/>
          <w:sz w:val="22"/>
          <w:szCs w:val="22"/>
        </w:rPr>
        <w:t xml:space="preserve"> Malang “Ken </w:t>
      </w:r>
      <w:proofErr w:type="spellStart"/>
      <w:r w:rsidRPr="00811FFA">
        <w:rPr>
          <w:rFonts w:ascii="Book Antiqua" w:hAnsi="Book Antiqua"/>
          <w:color w:val="000000"/>
          <w:sz w:val="22"/>
          <w:szCs w:val="22"/>
        </w:rPr>
        <w:t>Kembalilah</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Seperti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Dulu</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karya</w:t>
      </w:r>
      <w:proofErr w:type="spellEnd"/>
      <w:r w:rsidRPr="00811FFA">
        <w:rPr>
          <w:rFonts w:ascii="Book Antiqua" w:hAnsi="Book Antiqua"/>
          <w:color w:val="000000"/>
          <w:sz w:val="22"/>
          <w:szCs w:val="22"/>
        </w:rPr>
        <w:t xml:space="preserve"> Elsa </w:t>
      </w:r>
      <w:proofErr w:type="spellStart"/>
      <w:r w:rsidRPr="00811FFA">
        <w:rPr>
          <w:rFonts w:ascii="Book Antiqua" w:hAnsi="Book Antiqua"/>
          <w:color w:val="000000"/>
          <w:sz w:val="22"/>
          <w:szCs w:val="22"/>
        </w:rPr>
        <w:t>Pebriyanti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Terdapat</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tindak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ilokusi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seperti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tindak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representatif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komisif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ekspresif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direktif</w:t>
      </w:r>
      <w:proofErr w:type="spellEnd"/>
      <w:r w:rsidRPr="00811FFA">
        <w:rPr>
          <w:rFonts w:ascii="Book Antiqua" w:hAnsi="Book Antiqua"/>
          <w:color w:val="000000"/>
          <w:sz w:val="22"/>
          <w:szCs w:val="22"/>
        </w:rPr>
        <w:t xml:space="preserve"> dan </w:t>
      </w:r>
      <w:proofErr w:type="spellStart"/>
      <w:r w:rsidRPr="00811FFA">
        <w:rPr>
          <w:rFonts w:ascii="Book Antiqua" w:hAnsi="Book Antiqua"/>
          <w:color w:val="000000"/>
          <w:sz w:val="22"/>
          <w:szCs w:val="22"/>
        </w:rPr>
        <w:t>deklaratif</w:t>
      </w:r>
      <w:proofErr w:type="spellEnd"/>
      <w:r w:rsidRPr="00811FFA">
        <w:rPr>
          <w:rFonts w:ascii="Book Antiqua" w:hAnsi="Book Antiqua"/>
          <w:color w:val="000000"/>
          <w:sz w:val="22"/>
          <w:szCs w:val="22"/>
        </w:rPr>
        <w:t xml:space="preserve">. Pada </w:t>
      </w:r>
      <w:proofErr w:type="spellStart"/>
      <w:r w:rsidRPr="00811FFA">
        <w:rPr>
          <w:rFonts w:ascii="Book Antiqua" w:hAnsi="Book Antiqua"/>
          <w:color w:val="000000"/>
          <w:sz w:val="22"/>
          <w:szCs w:val="22"/>
        </w:rPr>
        <w:t>tindak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ini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ditemukan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sejumlah</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tindak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representasi</w:t>
      </w:r>
      <w:proofErr w:type="spellEnd"/>
      <w:r w:rsidRPr="00811FFA">
        <w:rPr>
          <w:rFonts w:ascii="Book Antiqua" w:hAnsi="Book Antiqua"/>
          <w:color w:val="000000"/>
          <w:sz w:val="22"/>
          <w:szCs w:val="22"/>
        </w:rPr>
        <w:t xml:space="preserve"> yang </w:t>
      </w:r>
      <w:proofErr w:type="spellStart"/>
      <w:r w:rsidRPr="00811FFA">
        <w:rPr>
          <w:rFonts w:ascii="Book Antiqua" w:hAnsi="Book Antiqua"/>
          <w:color w:val="000000"/>
          <w:sz w:val="22"/>
          <w:szCs w:val="22"/>
        </w:rPr>
        <w:t>diperoleh</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yakni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menyatakan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Direktif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ditemukan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beberapa</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seperti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memerintah</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Ekspresif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ditemukan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beberapa</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seperti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mengungkapkan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sikap</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terharu</w:t>
      </w:r>
      <w:proofErr w:type="spellEnd"/>
      <w:r w:rsidRPr="00811FFA">
        <w:rPr>
          <w:rFonts w:ascii="Book Antiqua" w:hAnsi="Book Antiqua"/>
          <w:color w:val="000000"/>
          <w:sz w:val="22"/>
          <w:szCs w:val="22"/>
        </w:rPr>
        <w:t xml:space="preserve"> dan </w:t>
      </w:r>
      <w:proofErr w:type="spellStart"/>
      <w:r w:rsidRPr="00811FFA">
        <w:rPr>
          <w:rFonts w:ascii="Book Antiqua" w:hAnsi="Book Antiqua"/>
          <w:color w:val="000000"/>
          <w:sz w:val="22"/>
          <w:szCs w:val="22"/>
        </w:rPr>
        <w:t>meminta</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maaf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Komisif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ditemukan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beberapa</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seperti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menjanjikan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Deklaratif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ditemukan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beberapa</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seperti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perubahan</w:t>
      </w:r>
      <w:proofErr w:type="spellEnd"/>
      <w:r w:rsidRPr="00811FFA">
        <w:rPr>
          <w:rFonts w:ascii="Book Antiqua" w:hAnsi="Book Antiqua"/>
          <w:color w:val="000000"/>
          <w:sz w:val="22"/>
          <w:szCs w:val="22"/>
        </w:rPr>
        <w:t xml:space="preserve"> status. </w:t>
      </w:r>
    </w:p>
    <w:p w14:paraId="10A9B364" w14:textId="3999CD1E" w:rsidR="00BA1B74" w:rsidRPr="00811FFA" w:rsidRDefault="00811FFA" w:rsidP="00811FFA">
      <w:pPr>
        <w:pStyle w:val="NormalWeb"/>
        <w:ind w:firstLine="720"/>
        <w:jc w:val="both"/>
        <w:rPr>
          <w:rFonts w:ascii="Book Antiqua" w:hAnsi="Book Antiqua"/>
          <w:b/>
          <w:bCs/>
          <w:i/>
          <w:iCs/>
          <w:color w:val="000000"/>
        </w:rPr>
      </w:pPr>
      <w:proofErr w:type="spellStart"/>
      <w:r w:rsidRPr="00811FFA">
        <w:rPr>
          <w:rFonts w:ascii="Book Antiqua" w:hAnsi="Book Antiqua"/>
          <w:color w:val="000000"/>
          <w:sz w:val="22"/>
          <w:szCs w:val="22"/>
        </w:rPr>
        <w:t>Implikasi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penelitian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ini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dalam</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bidang</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lingusitik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seperti</w:t>
      </w:r>
      <w:proofErr w:type="spellEnd"/>
      <w:r w:rsidRPr="00811FFA">
        <w:rPr>
          <w:rFonts w:ascii="Book Antiqua" w:hAnsi="Book Antiqua"/>
          <w:color w:val="000000"/>
          <w:sz w:val="22"/>
          <w:szCs w:val="22"/>
        </w:rPr>
        <w:t xml:space="preserve"> </w:t>
      </w:r>
      <w:proofErr w:type="spellStart"/>
      <w:r w:rsidRPr="00811FFA">
        <w:rPr>
          <w:rFonts w:ascii="Book Antiqua" w:hAnsi="Book Antiqua"/>
          <w:bCs/>
          <w:color w:val="000000"/>
          <w:sz w:val="22"/>
          <w:szCs w:val="22"/>
        </w:rPr>
        <w:t>pemahaman</w:t>
      </w:r>
      <w:proofErr w:type="spellEnd"/>
      <w:r w:rsidRPr="00811FFA">
        <w:rPr>
          <w:rFonts w:ascii="Book Antiqua" w:hAnsi="Book Antiqua"/>
          <w:bCs/>
          <w:color w:val="000000"/>
          <w:sz w:val="22"/>
          <w:szCs w:val="22"/>
        </w:rPr>
        <w:t xml:space="preserve"> </w:t>
      </w:r>
      <w:proofErr w:type="spellStart"/>
      <w:r w:rsidRPr="00811FFA">
        <w:rPr>
          <w:rFonts w:ascii="Book Antiqua" w:hAnsi="Book Antiqua"/>
          <w:bCs/>
          <w:color w:val="000000"/>
          <w:sz w:val="22"/>
          <w:szCs w:val="22"/>
        </w:rPr>
        <w:t>mendalam</w:t>
      </w:r>
      <w:proofErr w:type="spellEnd"/>
      <w:r w:rsidRPr="00811FFA">
        <w:rPr>
          <w:rFonts w:ascii="Book Antiqua" w:hAnsi="Book Antiqua"/>
          <w:bCs/>
          <w:color w:val="000000"/>
          <w:sz w:val="22"/>
          <w:szCs w:val="22"/>
        </w:rPr>
        <w:t xml:space="preserve"> </w:t>
      </w:r>
      <w:proofErr w:type="spellStart"/>
      <w:r w:rsidRPr="00811FFA">
        <w:rPr>
          <w:rFonts w:ascii="Book Antiqua" w:hAnsi="Book Antiqua"/>
          <w:bCs/>
          <w:color w:val="000000"/>
          <w:sz w:val="22"/>
          <w:szCs w:val="22"/>
        </w:rPr>
        <w:t>tentang</w:t>
      </w:r>
      <w:proofErr w:type="spellEnd"/>
      <w:r w:rsidRPr="00811FFA">
        <w:rPr>
          <w:rFonts w:ascii="Book Antiqua" w:hAnsi="Book Antiqua"/>
          <w:bCs/>
          <w:color w:val="000000"/>
          <w:sz w:val="22"/>
          <w:szCs w:val="22"/>
        </w:rPr>
        <w:t xml:space="preserve"> </w:t>
      </w:r>
      <w:proofErr w:type="spellStart"/>
      <w:r w:rsidRPr="00811FFA">
        <w:rPr>
          <w:rFonts w:ascii="Book Antiqua" w:hAnsi="Book Antiqua"/>
          <w:bCs/>
          <w:color w:val="000000"/>
          <w:sz w:val="22"/>
          <w:szCs w:val="22"/>
        </w:rPr>
        <w:t>tindak</w:t>
      </w:r>
      <w:proofErr w:type="spellEnd"/>
      <w:r w:rsidRPr="00811FFA">
        <w:rPr>
          <w:rFonts w:ascii="Book Antiqua" w:hAnsi="Book Antiqua"/>
          <w:bCs/>
          <w:color w:val="000000"/>
          <w:sz w:val="22"/>
          <w:szCs w:val="22"/>
        </w:rPr>
        <w:t xml:space="preserve"> </w:t>
      </w:r>
      <w:proofErr w:type="spellStart"/>
      <w:r w:rsidRPr="00811FFA">
        <w:rPr>
          <w:rFonts w:ascii="Book Antiqua" w:hAnsi="Book Antiqua"/>
          <w:bCs/>
          <w:color w:val="000000"/>
          <w:sz w:val="22"/>
          <w:szCs w:val="22"/>
        </w:rPr>
        <w:t>tutur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penelitian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ini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dapat</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memperdalam</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pemahaman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tentang</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berbagai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jenis</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tindak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tutur</w:t>
      </w:r>
      <w:proofErr w:type="spellEnd"/>
      <w:r w:rsidRPr="00811FFA">
        <w:rPr>
          <w:rFonts w:ascii="Book Antiqua" w:hAnsi="Book Antiqua"/>
          <w:color w:val="000000"/>
          <w:sz w:val="22"/>
          <w:szCs w:val="22"/>
        </w:rPr>
        <w:t xml:space="preserve"> yang </w:t>
      </w:r>
      <w:proofErr w:type="spellStart"/>
      <w:r w:rsidRPr="00811FFA">
        <w:rPr>
          <w:rFonts w:ascii="Book Antiqua" w:hAnsi="Book Antiqua"/>
          <w:color w:val="000000"/>
          <w:sz w:val="22"/>
          <w:szCs w:val="22"/>
        </w:rPr>
        <w:t>digunakan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dalam</w:t>
      </w:r>
      <w:proofErr w:type="spellEnd"/>
      <w:r w:rsidRPr="00811FFA">
        <w:rPr>
          <w:rFonts w:ascii="Book Antiqua" w:hAnsi="Book Antiqua"/>
          <w:color w:val="000000"/>
          <w:sz w:val="22"/>
          <w:szCs w:val="22"/>
        </w:rPr>
        <w:t xml:space="preserve"> dialog drama, </w:t>
      </w:r>
      <w:proofErr w:type="spellStart"/>
      <w:r w:rsidRPr="00811FFA">
        <w:rPr>
          <w:rFonts w:ascii="Book Antiqua" w:hAnsi="Book Antiqua"/>
          <w:color w:val="000000"/>
          <w:sz w:val="22"/>
          <w:szCs w:val="22"/>
        </w:rPr>
        <w:t>termasuk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ilokusi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asertif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direktif</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komisi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ekspresif</w:t>
      </w:r>
      <w:proofErr w:type="spellEnd"/>
      <w:r w:rsidRPr="00811FFA">
        <w:rPr>
          <w:rFonts w:ascii="Book Antiqua" w:hAnsi="Book Antiqua"/>
          <w:color w:val="000000"/>
          <w:sz w:val="22"/>
          <w:szCs w:val="22"/>
        </w:rPr>
        <w:t xml:space="preserve">, dan </w:t>
      </w:r>
      <w:proofErr w:type="spellStart"/>
      <w:r w:rsidRPr="00811FFA">
        <w:rPr>
          <w:rFonts w:ascii="Book Antiqua" w:hAnsi="Book Antiqua"/>
          <w:color w:val="000000"/>
          <w:sz w:val="22"/>
          <w:szCs w:val="22"/>
        </w:rPr>
        <w:t>deklaratif</w:t>
      </w:r>
      <w:proofErr w:type="spellEnd"/>
      <w:r w:rsidRPr="00811FFA">
        <w:rPr>
          <w:rFonts w:ascii="Book Antiqua" w:hAnsi="Book Antiqua"/>
          <w:color w:val="000000"/>
          <w:sz w:val="22"/>
          <w:szCs w:val="22"/>
        </w:rPr>
        <w:t xml:space="preserve">. </w:t>
      </w:r>
      <w:proofErr w:type="spellStart"/>
      <w:r w:rsidRPr="00811FFA">
        <w:rPr>
          <w:rFonts w:ascii="Book Antiqua" w:hAnsi="Book Antiqua"/>
          <w:bCs/>
          <w:color w:val="000000"/>
          <w:sz w:val="22"/>
          <w:szCs w:val="22"/>
        </w:rPr>
        <w:t>Analisis</w:t>
      </w:r>
      <w:proofErr w:type="spellEnd"/>
      <w:r w:rsidRPr="00811FFA">
        <w:rPr>
          <w:rFonts w:ascii="Book Antiqua" w:hAnsi="Book Antiqua"/>
          <w:bCs/>
          <w:color w:val="000000"/>
          <w:sz w:val="22"/>
          <w:szCs w:val="22"/>
        </w:rPr>
        <w:t xml:space="preserve"> </w:t>
      </w:r>
      <w:proofErr w:type="spellStart"/>
      <w:r w:rsidRPr="00811FFA">
        <w:rPr>
          <w:rFonts w:ascii="Book Antiqua" w:hAnsi="Book Antiqua"/>
          <w:bCs/>
          <w:color w:val="000000"/>
          <w:sz w:val="22"/>
          <w:szCs w:val="22"/>
        </w:rPr>
        <w:t>pragmatik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penelitian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ini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memberikan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contoh</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konkret</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bagaimana</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analisis</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pragmatik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dapat</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diterapkan</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untuk</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memahami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interaksi</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antar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karakter</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dalam</w:t>
      </w:r>
      <w:proofErr w:type="spellEnd"/>
      <w:r w:rsidRPr="00811FFA">
        <w:rPr>
          <w:rFonts w:ascii="Book Antiqua" w:hAnsi="Book Antiqua"/>
          <w:color w:val="000000"/>
          <w:sz w:val="22"/>
          <w:szCs w:val="22"/>
        </w:rPr>
        <w:t xml:space="preserve"> </w:t>
      </w:r>
      <w:proofErr w:type="spellStart"/>
      <w:r w:rsidRPr="00811FFA">
        <w:rPr>
          <w:rFonts w:ascii="Book Antiqua" w:hAnsi="Book Antiqua"/>
          <w:color w:val="000000"/>
          <w:sz w:val="22"/>
          <w:szCs w:val="22"/>
        </w:rPr>
        <w:t>sebuah</w:t>
      </w:r>
      <w:proofErr w:type="spellEnd"/>
      <w:r w:rsidRPr="00811FFA">
        <w:rPr>
          <w:rFonts w:ascii="Book Antiqua" w:hAnsi="Book Antiqua"/>
          <w:color w:val="000000"/>
          <w:sz w:val="22"/>
          <w:szCs w:val="22"/>
        </w:rPr>
        <w:t xml:space="preserve"> </w:t>
      </w:r>
      <w:r w:rsidRPr="00811FFA">
        <w:rPr>
          <w:rFonts w:ascii="Book Antiqua" w:hAnsi="Book Antiqua"/>
          <w:color w:val="000000"/>
          <w:sz w:val="22"/>
          <w:szCs w:val="22"/>
          <w:lang w:val="id-ID"/>
        </w:rPr>
        <w:t xml:space="preserve">naskah drama, serta bagaimana makna dan maksud dibentuk melalui bahasa. Implikasi dalam praktik penulisan drama seperti </w:t>
      </w:r>
      <w:r w:rsidRPr="00811FFA">
        <w:rPr>
          <w:rFonts w:ascii="Book Antiqua" w:hAnsi="Book Antiqua"/>
          <w:bCs/>
          <w:color w:val="000000"/>
          <w:sz w:val="22"/>
          <w:szCs w:val="22"/>
          <w:lang w:val="id-ID"/>
        </w:rPr>
        <w:t>teknik penulisan</w:t>
      </w:r>
      <w:r w:rsidRPr="00811FFA">
        <w:rPr>
          <w:rFonts w:ascii="Book Antiqua" w:hAnsi="Book Antiqua"/>
          <w:color w:val="000000"/>
          <w:sz w:val="22"/>
          <w:szCs w:val="22"/>
          <w:lang w:val="id-ID"/>
        </w:rPr>
        <w:t xml:space="preserve">, penulis drama dapat menggunakan temuan dari penelitian ini untuk memperbaiki teknik penulisan dialog, memastikan bahwa tindak tutur yang digunakan sesuai dengan karakter dan situasi. Dengan penerapan tindak tutur yang lebih baik, naskah drama dapat menjadi lebih realistis dan menarik, meningkatkan kualitas keseluruhan karya. </w:t>
      </w:r>
      <w:r w:rsidRPr="00811FFA">
        <w:rPr>
          <w:rFonts w:ascii="Book Antiqua" w:hAnsi="Book Antiqua"/>
          <w:bCs/>
          <w:color w:val="000000"/>
          <w:sz w:val="22"/>
          <w:szCs w:val="22"/>
          <w:lang w:val="id-ID"/>
        </w:rPr>
        <w:t>Penciptaan karakter yang kompleks</w:t>
      </w:r>
      <w:r w:rsidRPr="00811FFA">
        <w:rPr>
          <w:rFonts w:ascii="Book Antiqua" w:hAnsi="Book Antiqua"/>
          <w:color w:val="000000"/>
          <w:sz w:val="22"/>
          <w:szCs w:val="22"/>
          <w:lang w:val="id-ID"/>
        </w:rPr>
        <w:t>, dengan memahami berbagai tindak tutur, penulis dapat menciptakan karakter yang lebih kompleks dan realistis yang berbicara dengan cara yang mencerminkan kepribadian dan situasi mereka.</w:t>
      </w:r>
    </w:p>
    <w:p w14:paraId="5953BEE5" w14:textId="77777777" w:rsidR="002072D0" w:rsidRDefault="002072D0" w:rsidP="00BA1B74">
      <w:pPr>
        <w:pStyle w:val="NormalWeb"/>
        <w:spacing w:before="0" w:beforeAutospacing="0" w:after="0" w:afterAutospacing="0"/>
        <w:jc w:val="both"/>
        <w:rPr>
          <w:rFonts w:ascii="Book Antiqua" w:hAnsi="Book Antiqua"/>
          <w:b/>
          <w:bCs/>
          <w:color w:val="538135" w:themeColor="accent6" w:themeShade="BF"/>
          <w:sz w:val="22"/>
          <w:szCs w:val="22"/>
        </w:rPr>
      </w:pPr>
    </w:p>
    <w:p w14:paraId="120C8EC7" w14:textId="30848077" w:rsidR="00811FFA" w:rsidRPr="00811FFA" w:rsidRDefault="00B145B5" w:rsidP="00811FFA">
      <w:pPr>
        <w:pBdr>
          <w:top w:val="nil"/>
          <w:left w:val="nil"/>
          <w:bottom w:val="nil"/>
          <w:right w:val="nil"/>
          <w:between w:val="nil"/>
        </w:pBdr>
        <w:spacing w:line="240" w:lineRule="auto"/>
        <w:jc w:val="both"/>
        <w:rPr>
          <w:rFonts w:ascii="Book Antiqua" w:eastAsia="Garamond" w:hAnsi="Book Antiqua" w:cs="Garamond"/>
          <w:b/>
        </w:rPr>
      </w:pPr>
      <w:r>
        <w:rPr>
          <w:rFonts w:ascii="Book Antiqua" w:eastAsia="Garamond" w:hAnsi="Book Antiqua" w:cs="Garamond"/>
          <w:b/>
        </w:rPr>
        <w:t>Daftar Rujukan</w:t>
      </w:r>
    </w:p>
    <w:p w14:paraId="2F33E1E6" w14:textId="7A6549ED" w:rsid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t xml:space="preserve">Ahmad, J., &amp; Herdiana, H. R. (2022). TINDAK TUTUR ILOKUSI DALAM NASKAH </w:t>
      </w:r>
      <w:r>
        <w:rPr>
          <w:rFonts w:ascii="Book Antiqua" w:eastAsia="Garamond" w:hAnsi="Book Antiqua" w:cs="Garamond"/>
        </w:rPr>
        <w:t xml:space="preserve"> </w:t>
      </w:r>
      <w:r w:rsidRPr="00811FFA">
        <w:rPr>
          <w:rFonts w:ascii="Book Antiqua" w:eastAsia="Garamond" w:hAnsi="Book Antiqua" w:cs="Garamond"/>
        </w:rPr>
        <w:t xml:space="preserve">DRAMA MEGA-MEGA KARYA ARIFIN C. NOER. </w:t>
      </w:r>
      <w:proofErr w:type="spellStart"/>
      <w:r w:rsidRPr="00811FFA">
        <w:rPr>
          <w:rFonts w:ascii="Book Antiqua" w:eastAsia="Garamond" w:hAnsi="Book Antiqua" w:cs="Garamond"/>
        </w:rPr>
        <w:t>Diksatrasia</w:t>
      </w:r>
      <w:proofErr w:type="spellEnd"/>
      <w:r w:rsidRPr="00811FFA">
        <w:rPr>
          <w:rFonts w:ascii="Book Antiqua" w:eastAsia="Garamond" w:hAnsi="Book Antiqua" w:cs="Garamond"/>
        </w:rPr>
        <w:t xml:space="preserve">: Jurnal Ilmiah Pendidikan Bahasa dan Sastra Indonesia, 5(2). </w:t>
      </w:r>
      <w:hyperlink r:id="rId8" w:history="1">
        <w:r w:rsidR="00F9271B" w:rsidRPr="00F40A0F">
          <w:rPr>
            <w:rStyle w:val="Hyperlink"/>
            <w:rFonts w:ascii="Book Antiqua" w:eastAsia="Garamond" w:hAnsi="Book Antiqua" w:cs="Garamond"/>
          </w:rPr>
          <w:t>http://dx.doi.org/10.25157/diksatrasia.v5i2.7022</w:t>
        </w:r>
      </w:hyperlink>
    </w:p>
    <w:p w14:paraId="0C49B3CF" w14:textId="2D469A79" w:rsidR="00F9271B" w:rsidRPr="00811FFA" w:rsidRDefault="00F9271B" w:rsidP="00811FFA">
      <w:pPr>
        <w:spacing w:line="240" w:lineRule="auto"/>
        <w:ind w:left="993" w:hanging="993"/>
        <w:jc w:val="both"/>
        <w:rPr>
          <w:rFonts w:ascii="Book Antiqua" w:eastAsia="Garamond" w:hAnsi="Book Antiqua" w:cs="Garamond"/>
        </w:rPr>
      </w:pPr>
      <w:r w:rsidRPr="00F9271B">
        <w:rPr>
          <w:rFonts w:ascii="Book Antiqua" w:eastAsia="Garamond" w:hAnsi="Book Antiqua" w:cs="Garamond"/>
        </w:rPr>
        <w:t>Andini, M. P., Rustam, R., Yusra, H., Kamarudin, K., &amp; Nurfadilah, N. (2023). PEMBELAJARAN BERDIFERENSIASI DALAM MENULIS TEKS PROSEDUR SISWA KELAS VII SMP. </w:t>
      </w:r>
      <w:r w:rsidRPr="00F9271B">
        <w:rPr>
          <w:rFonts w:ascii="Book Antiqua" w:eastAsia="Garamond" w:hAnsi="Book Antiqua" w:cs="Garamond"/>
          <w:i/>
          <w:iCs/>
        </w:rPr>
        <w:t>Jurnal Kata: Bahasa, Sastra, dan Pembelajarannya</w:t>
      </w:r>
      <w:r w:rsidRPr="00F9271B">
        <w:rPr>
          <w:rFonts w:ascii="Book Antiqua" w:eastAsia="Garamond" w:hAnsi="Book Antiqua" w:cs="Garamond"/>
        </w:rPr>
        <w:t>, </w:t>
      </w:r>
      <w:r w:rsidRPr="00F9271B">
        <w:rPr>
          <w:rFonts w:ascii="Book Antiqua" w:eastAsia="Garamond" w:hAnsi="Book Antiqua" w:cs="Garamond"/>
          <w:i/>
          <w:iCs/>
        </w:rPr>
        <w:t>11</w:t>
      </w:r>
      <w:r w:rsidRPr="00F9271B">
        <w:rPr>
          <w:rFonts w:ascii="Book Antiqua" w:eastAsia="Garamond" w:hAnsi="Book Antiqua" w:cs="Garamond"/>
        </w:rPr>
        <w:t>(2 Sep), 33-41.</w:t>
      </w:r>
      <w:r>
        <w:rPr>
          <w:rFonts w:ascii="Book Antiqua" w:eastAsia="Garamond" w:hAnsi="Book Antiqua" w:cs="Garamond"/>
        </w:rPr>
        <w:t xml:space="preserve"> </w:t>
      </w:r>
    </w:p>
    <w:p w14:paraId="3C08B76D" w14:textId="6A4075EF" w:rsidR="00811FFA" w:rsidRPr="00811FFA" w:rsidRDefault="00811FFA" w:rsidP="00811FFA">
      <w:pPr>
        <w:spacing w:line="240" w:lineRule="auto"/>
        <w:ind w:left="993" w:hanging="993"/>
        <w:jc w:val="both"/>
        <w:rPr>
          <w:rFonts w:ascii="Book Antiqua" w:eastAsia="Garamond" w:hAnsi="Book Antiqua" w:cs="Garamond"/>
        </w:rPr>
      </w:pPr>
      <w:proofErr w:type="spellStart"/>
      <w:r w:rsidRPr="00811FFA">
        <w:rPr>
          <w:rFonts w:ascii="Book Antiqua" w:eastAsia="Garamond" w:hAnsi="Book Antiqua" w:cs="Garamond"/>
        </w:rPr>
        <w:t>Andreanus</w:t>
      </w:r>
      <w:proofErr w:type="spellEnd"/>
      <w:r w:rsidRPr="00811FFA">
        <w:rPr>
          <w:rFonts w:ascii="Book Antiqua" w:eastAsia="Garamond" w:hAnsi="Book Antiqua" w:cs="Garamond"/>
        </w:rPr>
        <w:t xml:space="preserve">, J. (2015). Tindak ujar ekspresif dalam film </w:t>
      </w:r>
      <w:proofErr w:type="spellStart"/>
      <w:r w:rsidRPr="00811FFA">
        <w:rPr>
          <w:rFonts w:ascii="Book Antiqua" w:eastAsia="Garamond" w:hAnsi="Book Antiqua" w:cs="Garamond"/>
        </w:rPr>
        <w:t>Freedom</w:t>
      </w:r>
      <w:proofErr w:type="spellEnd"/>
      <w:r w:rsidRPr="00811FFA">
        <w:rPr>
          <w:rFonts w:ascii="Book Antiqua" w:eastAsia="Garamond" w:hAnsi="Book Antiqua" w:cs="Garamond"/>
        </w:rPr>
        <w:t xml:space="preserve"> </w:t>
      </w:r>
      <w:proofErr w:type="spellStart"/>
      <w:r w:rsidRPr="00811FFA">
        <w:rPr>
          <w:rFonts w:ascii="Book Antiqua" w:eastAsia="Garamond" w:hAnsi="Book Antiqua" w:cs="Garamond"/>
        </w:rPr>
        <w:t>Writer</w:t>
      </w:r>
      <w:proofErr w:type="spellEnd"/>
      <w:r w:rsidRPr="00811FFA">
        <w:rPr>
          <w:rFonts w:ascii="Book Antiqua" w:eastAsia="Garamond" w:hAnsi="Book Antiqua" w:cs="Garamond"/>
        </w:rPr>
        <w:t xml:space="preserve"> karya Erin </w:t>
      </w:r>
      <w:r>
        <w:rPr>
          <w:rFonts w:ascii="Book Antiqua" w:eastAsia="Garamond" w:hAnsi="Book Antiqua" w:cs="Garamond"/>
        </w:rPr>
        <w:t xml:space="preserve"> </w:t>
      </w:r>
      <w:proofErr w:type="spellStart"/>
      <w:r w:rsidRPr="00811FFA">
        <w:rPr>
          <w:rFonts w:ascii="Book Antiqua" w:eastAsia="Garamond" w:hAnsi="Book Antiqua" w:cs="Garamond"/>
        </w:rPr>
        <w:t>Gruwell</w:t>
      </w:r>
      <w:proofErr w:type="spellEnd"/>
      <w:r w:rsidRPr="00811FFA">
        <w:rPr>
          <w:rFonts w:ascii="Book Antiqua" w:eastAsia="Garamond" w:hAnsi="Book Antiqua" w:cs="Garamond"/>
        </w:rPr>
        <w:t xml:space="preserve"> suatu kajian pragmatik. Jurnal Elektronik Fakultas Sastra Universitas Sam Ratulangi, 3(5).</w:t>
      </w:r>
    </w:p>
    <w:p w14:paraId="63B8A6F6" w14:textId="3D049BFE" w:rsidR="00811FFA" w:rsidRPr="00811FFA" w:rsidRDefault="00811FFA" w:rsidP="00811FFA">
      <w:pPr>
        <w:spacing w:line="240" w:lineRule="auto"/>
        <w:ind w:left="993" w:hanging="993"/>
        <w:jc w:val="both"/>
        <w:rPr>
          <w:rFonts w:ascii="Book Antiqua" w:eastAsia="Garamond" w:hAnsi="Book Antiqua" w:cs="Garamond"/>
        </w:rPr>
      </w:pPr>
      <w:proofErr w:type="spellStart"/>
      <w:r w:rsidRPr="00811FFA">
        <w:rPr>
          <w:rFonts w:ascii="Book Antiqua" w:eastAsia="Garamond" w:hAnsi="Book Antiqua" w:cs="Garamond"/>
        </w:rPr>
        <w:t>Arnaselis</w:t>
      </w:r>
      <w:proofErr w:type="spellEnd"/>
      <w:r w:rsidRPr="00811FFA">
        <w:rPr>
          <w:rFonts w:ascii="Book Antiqua" w:eastAsia="Garamond" w:hAnsi="Book Antiqua" w:cs="Garamond"/>
        </w:rPr>
        <w:t xml:space="preserve">, I., </w:t>
      </w:r>
      <w:proofErr w:type="spellStart"/>
      <w:r w:rsidRPr="00811FFA">
        <w:rPr>
          <w:rFonts w:ascii="Book Antiqua" w:eastAsia="Garamond" w:hAnsi="Book Antiqua" w:cs="Garamond"/>
        </w:rPr>
        <w:t>Rusminto</w:t>
      </w:r>
      <w:proofErr w:type="spellEnd"/>
      <w:r w:rsidRPr="00811FFA">
        <w:rPr>
          <w:rFonts w:ascii="Book Antiqua" w:eastAsia="Garamond" w:hAnsi="Book Antiqua" w:cs="Garamond"/>
        </w:rPr>
        <w:t xml:space="preserve">, N. E., &amp; </w:t>
      </w:r>
      <w:proofErr w:type="spellStart"/>
      <w:r w:rsidRPr="00811FFA">
        <w:rPr>
          <w:rFonts w:ascii="Book Antiqua" w:eastAsia="Garamond" w:hAnsi="Book Antiqua" w:cs="Garamond"/>
        </w:rPr>
        <w:t>Munaris</w:t>
      </w:r>
      <w:proofErr w:type="spellEnd"/>
      <w:r w:rsidRPr="00811FFA">
        <w:rPr>
          <w:rFonts w:ascii="Book Antiqua" w:eastAsia="Garamond" w:hAnsi="Book Antiqua" w:cs="Garamond"/>
        </w:rPr>
        <w:t xml:space="preserve">, M. (2017). Tindak Tutur </w:t>
      </w:r>
      <w:proofErr w:type="spellStart"/>
      <w:r w:rsidRPr="00811FFA">
        <w:rPr>
          <w:rFonts w:ascii="Book Antiqua" w:eastAsia="Garamond" w:hAnsi="Book Antiqua" w:cs="Garamond"/>
        </w:rPr>
        <w:t>Asertif</w:t>
      </w:r>
      <w:proofErr w:type="spellEnd"/>
      <w:r w:rsidRPr="00811FFA">
        <w:rPr>
          <w:rFonts w:ascii="Book Antiqua" w:eastAsia="Garamond" w:hAnsi="Book Antiqua" w:cs="Garamond"/>
        </w:rPr>
        <w:t xml:space="preserve"> dalam Roman Larasati Karya </w:t>
      </w:r>
      <w:proofErr w:type="spellStart"/>
      <w:r w:rsidRPr="00811FFA">
        <w:rPr>
          <w:rFonts w:ascii="Book Antiqua" w:eastAsia="Garamond" w:hAnsi="Book Antiqua" w:cs="Garamond"/>
        </w:rPr>
        <w:t>Pramoedya</w:t>
      </w:r>
      <w:proofErr w:type="spellEnd"/>
      <w:r w:rsidRPr="00811FFA">
        <w:rPr>
          <w:rFonts w:ascii="Book Antiqua" w:eastAsia="Garamond" w:hAnsi="Book Antiqua" w:cs="Garamond"/>
        </w:rPr>
        <w:t xml:space="preserve"> Ananta </w:t>
      </w:r>
      <w:proofErr w:type="spellStart"/>
      <w:r w:rsidRPr="00811FFA">
        <w:rPr>
          <w:rFonts w:ascii="Book Antiqua" w:eastAsia="Garamond" w:hAnsi="Book Antiqua" w:cs="Garamond"/>
        </w:rPr>
        <w:t>Toer</w:t>
      </w:r>
      <w:proofErr w:type="spellEnd"/>
      <w:r w:rsidRPr="00811FFA">
        <w:rPr>
          <w:rFonts w:ascii="Book Antiqua" w:eastAsia="Garamond" w:hAnsi="Book Antiqua" w:cs="Garamond"/>
        </w:rPr>
        <w:t xml:space="preserve"> dan Implikasinya. Jurnal Kata: Bahasa, Sastra, dan Pembelajarannya, 5(3 Jul).</w:t>
      </w:r>
    </w:p>
    <w:p w14:paraId="3DEA23C7" w14:textId="77777777" w:rsidR="00811FFA" w:rsidRPr="00811FFA" w:rsidRDefault="00811FFA" w:rsidP="00811FFA">
      <w:pPr>
        <w:spacing w:line="240" w:lineRule="auto"/>
        <w:jc w:val="both"/>
        <w:rPr>
          <w:rFonts w:ascii="Book Antiqua" w:eastAsia="Garamond" w:hAnsi="Book Antiqua" w:cs="Garamond"/>
        </w:rPr>
      </w:pPr>
      <w:r w:rsidRPr="00811FFA">
        <w:rPr>
          <w:rFonts w:ascii="Book Antiqua" w:eastAsia="Garamond" w:hAnsi="Book Antiqua" w:cs="Garamond"/>
        </w:rPr>
        <w:t xml:space="preserve">Austin, J. L. (1975). </w:t>
      </w:r>
      <w:proofErr w:type="spellStart"/>
      <w:r w:rsidRPr="00811FFA">
        <w:rPr>
          <w:rFonts w:ascii="Book Antiqua" w:eastAsia="Garamond" w:hAnsi="Book Antiqua" w:cs="Garamond"/>
          <w:i/>
        </w:rPr>
        <w:t>How</w:t>
      </w:r>
      <w:proofErr w:type="spellEnd"/>
      <w:r w:rsidRPr="00811FFA">
        <w:rPr>
          <w:rFonts w:ascii="Book Antiqua" w:eastAsia="Garamond" w:hAnsi="Book Antiqua" w:cs="Garamond"/>
          <w:i/>
        </w:rPr>
        <w:t xml:space="preserve"> </w:t>
      </w:r>
      <w:proofErr w:type="spellStart"/>
      <w:r w:rsidRPr="00811FFA">
        <w:rPr>
          <w:rFonts w:ascii="Book Antiqua" w:eastAsia="Garamond" w:hAnsi="Book Antiqua" w:cs="Garamond"/>
          <w:i/>
        </w:rPr>
        <w:t>to</w:t>
      </w:r>
      <w:proofErr w:type="spellEnd"/>
      <w:r w:rsidRPr="00811FFA">
        <w:rPr>
          <w:rFonts w:ascii="Book Antiqua" w:eastAsia="Garamond" w:hAnsi="Book Antiqua" w:cs="Garamond"/>
          <w:i/>
        </w:rPr>
        <w:t xml:space="preserve"> Do </w:t>
      </w:r>
      <w:proofErr w:type="spellStart"/>
      <w:r w:rsidRPr="00811FFA">
        <w:rPr>
          <w:rFonts w:ascii="Book Antiqua" w:eastAsia="Garamond" w:hAnsi="Book Antiqua" w:cs="Garamond"/>
          <w:i/>
        </w:rPr>
        <w:t>Things</w:t>
      </w:r>
      <w:proofErr w:type="spellEnd"/>
      <w:r w:rsidRPr="00811FFA">
        <w:rPr>
          <w:rFonts w:ascii="Book Antiqua" w:eastAsia="Garamond" w:hAnsi="Book Antiqua" w:cs="Garamond"/>
          <w:i/>
        </w:rPr>
        <w:t xml:space="preserve"> </w:t>
      </w:r>
      <w:proofErr w:type="spellStart"/>
      <w:r w:rsidRPr="00811FFA">
        <w:rPr>
          <w:rFonts w:ascii="Book Antiqua" w:eastAsia="Garamond" w:hAnsi="Book Antiqua" w:cs="Garamond"/>
          <w:i/>
        </w:rPr>
        <w:t>with</w:t>
      </w:r>
      <w:proofErr w:type="spellEnd"/>
      <w:r w:rsidRPr="00811FFA">
        <w:rPr>
          <w:rFonts w:ascii="Book Antiqua" w:eastAsia="Garamond" w:hAnsi="Book Antiqua" w:cs="Garamond"/>
          <w:i/>
        </w:rPr>
        <w:t xml:space="preserve"> </w:t>
      </w:r>
      <w:proofErr w:type="spellStart"/>
      <w:r w:rsidRPr="00811FFA">
        <w:rPr>
          <w:rFonts w:ascii="Book Antiqua" w:eastAsia="Garamond" w:hAnsi="Book Antiqua" w:cs="Garamond"/>
          <w:i/>
        </w:rPr>
        <w:t>Words</w:t>
      </w:r>
      <w:proofErr w:type="spellEnd"/>
      <w:r w:rsidRPr="00811FFA">
        <w:rPr>
          <w:rFonts w:ascii="Book Antiqua" w:eastAsia="Garamond" w:hAnsi="Book Antiqua" w:cs="Garamond"/>
          <w:i/>
        </w:rPr>
        <w:t xml:space="preserve"> (Vol. 88)</w:t>
      </w:r>
      <w:r w:rsidRPr="00811FFA">
        <w:rPr>
          <w:rFonts w:ascii="Book Antiqua" w:eastAsia="Garamond" w:hAnsi="Book Antiqua" w:cs="Garamond"/>
        </w:rPr>
        <w:t xml:space="preserve">. Oxford </w:t>
      </w:r>
      <w:proofErr w:type="spellStart"/>
      <w:r w:rsidRPr="00811FFA">
        <w:rPr>
          <w:rFonts w:ascii="Book Antiqua" w:eastAsia="Garamond" w:hAnsi="Book Antiqua" w:cs="Garamond"/>
        </w:rPr>
        <w:t>University</w:t>
      </w:r>
      <w:proofErr w:type="spellEnd"/>
      <w:r w:rsidRPr="00811FFA">
        <w:rPr>
          <w:rFonts w:ascii="Book Antiqua" w:eastAsia="Garamond" w:hAnsi="Book Antiqua" w:cs="Garamond"/>
        </w:rPr>
        <w:t xml:space="preserve"> </w:t>
      </w:r>
      <w:proofErr w:type="spellStart"/>
      <w:r w:rsidRPr="00811FFA">
        <w:rPr>
          <w:rFonts w:ascii="Book Antiqua" w:eastAsia="Garamond" w:hAnsi="Book Antiqua" w:cs="Garamond"/>
        </w:rPr>
        <w:t>Press</w:t>
      </w:r>
      <w:proofErr w:type="spellEnd"/>
      <w:r w:rsidRPr="00811FFA">
        <w:rPr>
          <w:rFonts w:ascii="Book Antiqua" w:eastAsia="Garamond" w:hAnsi="Book Antiqua" w:cs="Garamond"/>
        </w:rPr>
        <w:t>.</w:t>
      </w:r>
    </w:p>
    <w:p w14:paraId="642E87E0" w14:textId="68DA5FF8" w:rsidR="00811FFA" w:rsidRP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t>BARIROH, K. (2014). ANALISIS TINDAK TUTUR ILOKUSI TOKOH MARIA STUART</w:t>
      </w:r>
      <w:r>
        <w:rPr>
          <w:rFonts w:ascii="Book Antiqua" w:eastAsia="Garamond" w:hAnsi="Book Antiqua" w:cs="Garamond"/>
        </w:rPr>
        <w:t xml:space="preserve"> </w:t>
      </w:r>
      <w:r w:rsidRPr="00811FFA">
        <w:rPr>
          <w:rFonts w:ascii="Book Antiqua" w:eastAsia="Garamond" w:hAnsi="Book Antiqua" w:cs="Garamond"/>
        </w:rPr>
        <w:t>DALAM NASKAH DRAMA MARIA STUART KARYA FRIEDRICH SCHILLER. IDENTITAET, 3(2).</w:t>
      </w:r>
    </w:p>
    <w:p w14:paraId="1DF22085" w14:textId="2BD81BC4" w:rsidR="00811FFA" w:rsidRPr="00811FFA" w:rsidRDefault="00811FFA" w:rsidP="00811FFA">
      <w:pPr>
        <w:spacing w:line="240" w:lineRule="auto"/>
        <w:ind w:left="993" w:hanging="993"/>
        <w:jc w:val="both"/>
        <w:rPr>
          <w:rFonts w:ascii="Book Antiqua" w:hAnsi="Book Antiqua"/>
          <w:szCs w:val="21"/>
        </w:rPr>
      </w:pPr>
      <w:r w:rsidRPr="00811FFA">
        <w:rPr>
          <w:rFonts w:ascii="Book Antiqua" w:hAnsi="Book Antiqua"/>
          <w:szCs w:val="21"/>
        </w:rPr>
        <w:t>Fauzia, V. S., Haryadi, H., &amp; Sulistyaningrum, S. (2019). Tindak tutur direktif dalam</w:t>
      </w:r>
      <w:r>
        <w:rPr>
          <w:rFonts w:ascii="Book Antiqua" w:hAnsi="Book Antiqua"/>
          <w:szCs w:val="21"/>
        </w:rPr>
        <w:t xml:space="preserve"> </w:t>
      </w:r>
      <w:r w:rsidRPr="00811FFA">
        <w:rPr>
          <w:rFonts w:ascii="Book Antiqua" w:hAnsi="Book Antiqua"/>
          <w:szCs w:val="21"/>
        </w:rPr>
        <w:t xml:space="preserve">sinetron Preman Pensiun di RCTI. </w:t>
      </w:r>
      <w:r w:rsidRPr="00811FFA">
        <w:rPr>
          <w:rFonts w:ascii="Book Antiqua" w:hAnsi="Book Antiqua"/>
          <w:i/>
          <w:iCs/>
          <w:szCs w:val="21"/>
        </w:rPr>
        <w:t>Jurnal Sastra Indonesia</w:t>
      </w:r>
      <w:r w:rsidRPr="00811FFA">
        <w:rPr>
          <w:rFonts w:ascii="Book Antiqua" w:hAnsi="Book Antiqua"/>
          <w:szCs w:val="21"/>
        </w:rPr>
        <w:t xml:space="preserve">, </w:t>
      </w:r>
      <w:r w:rsidRPr="00811FFA">
        <w:rPr>
          <w:rFonts w:ascii="Book Antiqua" w:hAnsi="Book Antiqua"/>
          <w:i/>
          <w:iCs/>
          <w:szCs w:val="21"/>
        </w:rPr>
        <w:t>8</w:t>
      </w:r>
      <w:r w:rsidRPr="00811FFA">
        <w:rPr>
          <w:rFonts w:ascii="Book Antiqua" w:hAnsi="Book Antiqua"/>
          <w:szCs w:val="21"/>
        </w:rPr>
        <w:t>(1), 33-39.</w:t>
      </w:r>
    </w:p>
    <w:p w14:paraId="7583D970" w14:textId="5D30BFB8" w:rsidR="00811FFA" w:rsidRP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lastRenderedPageBreak/>
        <w:t xml:space="preserve">Fitria, H. K., &amp; </w:t>
      </w:r>
      <w:proofErr w:type="spellStart"/>
      <w:r w:rsidRPr="00811FFA">
        <w:rPr>
          <w:rFonts w:ascii="Book Antiqua" w:eastAsia="Garamond" w:hAnsi="Book Antiqua" w:cs="Garamond"/>
        </w:rPr>
        <w:t>Saksono</w:t>
      </w:r>
      <w:proofErr w:type="spellEnd"/>
      <w:r w:rsidRPr="00811FFA">
        <w:rPr>
          <w:rFonts w:ascii="Book Antiqua" w:eastAsia="Garamond" w:hAnsi="Book Antiqua" w:cs="Garamond"/>
        </w:rPr>
        <w:t xml:space="preserve">, L. (2021). Fungsi tindak tutur ilokusi </w:t>
      </w:r>
      <w:proofErr w:type="spellStart"/>
      <w:r w:rsidRPr="00811FFA">
        <w:rPr>
          <w:rFonts w:ascii="Book Antiqua" w:eastAsia="Garamond" w:hAnsi="Book Antiqua" w:cs="Garamond"/>
        </w:rPr>
        <w:t>asertif</w:t>
      </w:r>
      <w:proofErr w:type="spellEnd"/>
      <w:r w:rsidRPr="00811FFA">
        <w:rPr>
          <w:rFonts w:ascii="Book Antiqua" w:eastAsia="Garamond" w:hAnsi="Book Antiqua" w:cs="Garamond"/>
        </w:rPr>
        <w:t xml:space="preserve"> dalam naskah drama </w:t>
      </w:r>
      <w:proofErr w:type="spellStart"/>
      <w:r w:rsidRPr="00811FFA">
        <w:rPr>
          <w:rFonts w:ascii="Book Antiqua" w:eastAsia="Garamond" w:hAnsi="Book Antiqua" w:cs="Garamond"/>
        </w:rPr>
        <w:t>dantons</w:t>
      </w:r>
      <w:proofErr w:type="spellEnd"/>
      <w:r w:rsidRPr="00811FFA">
        <w:rPr>
          <w:rFonts w:ascii="Book Antiqua" w:eastAsia="Garamond" w:hAnsi="Book Antiqua" w:cs="Garamond"/>
        </w:rPr>
        <w:t xml:space="preserve"> </w:t>
      </w:r>
      <w:proofErr w:type="spellStart"/>
      <w:r w:rsidRPr="00811FFA">
        <w:rPr>
          <w:rFonts w:ascii="Book Antiqua" w:eastAsia="Garamond" w:hAnsi="Book Antiqua" w:cs="Garamond"/>
        </w:rPr>
        <w:t>tod</w:t>
      </w:r>
      <w:proofErr w:type="spellEnd"/>
      <w:r w:rsidRPr="00811FFA">
        <w:rPr>
          <w:rFonts w:ascii="Book Antiqua" w:eastAsia="Garamond" w:hAnsi="Book Antiqua" w:cs="Garamond"/>
        </w:rPr>
        <w:t xml:space="preserve"> karya </w:t>
      </w:r>
      <w:proofErr w:type="spellStart"/>
      <w:r w:rsidRPr="00811FFA">
        <w:rPr>
          <w:rFonts w:ascii="Book Antiqua" w:eastAsia="Garamond" w:hAnsi="Book Antiqua" w:cs="Garamond"/>
        </w:rPr>
        <w:t>georg</w:t>
      </w:r>
      <w:proofErr w:type="spellEnd"/>
      <w:r w:rsidRPr="00811FFA">
        <w:rPr>
          <w:rFonts w:ascii="Book Antiqua" w:eastAsia="Garamond" w:hAnsi="Book Antiqua" w:cs="Garamond"/>
        </w:rPr>
        <w:t xml:space="preserve"> </w:t>
      </w:r>
      <w:proofErr w:type="spellStart"/>
      <w:r w:rsidRPr="00811FFA">
        <w:rPr>
          <w:rFonts w:ascii="Book Antiqua" w:eastAsia="Garamond" w:hAnsi="Book Antiqua" w:cs="Garamond"/>
        </w:rPr>
        <w:t>büchner</w:t>
      </w:r>
      <w:proofErr w:type="spellEnd"/>
      <w:r w:rsidRPr="00811FFA">
        <w:rPr>
          <w:rFonts w:ascii="Book Antiqua" w:eastAsia="Garamond" w:hAnsi="Book Antiqua" w:cs="Garamond"/>
        </w:rPr>
        <w:t xml:space="preserve">. </w:t>
      </w:r>
      <w:r w:rsidRPr="00811FFA">
        <w:rPr>
          <w:rFonts w:ascii="Book Antiqua" w:eastAsia="Garamond" w:hAnsi="Book Antiqua" w:cs="Garamond"/>
          <w:i/>
        </w:rPr>
        <w:t>IDENTITAET</w:t>
      </w:r>
      <w:r w:rsidRPr="00811FFA">
        <w:rPr>
          <w:rFonts w:ascii="Book Antiqua" w:eastAsia="Garamond" w:hAnsi="Book Antiqua" w:cs="Garamond"/>
        </w:rPr>
        <w:t>, 10(2), 28-38.</w:t>
      </w:r>
    </w:p>
    <w:p w14:paraId="611AE037" w14:textId="23609027" w:rsidR="00811FFA" w:rsidRP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t xml:space="preserve">Fitriani, R. N. (2019). Analisis Tindak Tutur Pada Naskah Drama Berjudul” Kartini </w:t>
      </w:r>
      <w:r>
        <w:rPr>
          <w:rFonts w:ascii="Book Antiqua" w:eastAsia="Garamond" w:hAnsi="Book Antiqua" w:cs="Garamond"/>
        </w:rPr>
        <w:t xml:space="preserve"> </w:t>
      </w:r>
      <w:r w:rsidRPr="00811FFA">
        <w:rPr>
          <w:rFonts w:ascii="Book Antiqua" w:eastAsia="Garamond" w:hAnsi="Book Antiqua" w:cs="Garamond"/>
        </w:rPr>
        <w:t xml:space="preserve">Berdarah” Karya </w:t>
      </w:r>
      <w:proofErr w:type="spellStart"/>
      <w:r w:rsidRPr="00811FFA">
        <w:rPr>
          <w:rFonts w:ascii="Book Antiqua" w:eastAsia="Garamond" w:hAnsi="Book Antiqua" w:cs="Garamond"/>
        </w:rPr>
        <w:t>Amanatia</w:t>
      </w:r>
      <w:proofErr w:type="spellEnd"/>
      <w:r w:rsidRPr="00811FFA">
        <w:rPr>
          <w:rFonts w:ascii="Book Antiqua" w:eastAsia="Garamond" w:hAnsi="Book Antiqua" w:cs="Garamond"/>
        </w:rPr>
        <w:t xml:space="preserve"> </w:t>
      </w:r>
      <w:proofErr w:type="spellStart"/>
      <w:r w:rsidRPr="00811FFA">
        <w:rPr>
          <w:rFonts w:ascii="Book Antiqua" w:eastAsia="Garamond" w:hAnsi="Book Antiqua" w:cs="Garamond"/>
        </w:rPr>
        <w:t>Junda</w:t>
      </w:r>
      <w:proofErr w:type="spellEnd"/>
      <w:r w:rsidRPr="00811FFA">
        <w:rPr>
          <w:rFonts w:ascii="Book Antiqua" w:eastAsia="Garamond" w:hAnsi="Book Antiqua" w:cs="Garamond"/>
        </w:rPr>
        <w:t xml:space="preserve">. </w:t>
      </w:r>
      <w:r w:rsidRPr="00811FFA">
        <w:rPr>
          <w:rFonts w:ascii="Book Antiqua" w:eastAsia="Garamond" w:hAnsi="Book Antiqua" w:cs="Garamond"/>
          <w:i/>
        </w:rPr>
        <w:t>Caraka: Jurnal Pendidikan Bahasa dan Sastra Indonesia serta Bahasa Daerah</w:t>
      </w:r>
      <w:r w:rsidRPr="00811FFA">
        <w:rPr>
          <w:rFonts w:ascii="Book Antiqua" w:eastAsia="Garamond" w:hAnsi="Book Antiqua" w:cs="Garamond"/>
        </w:rPr>
        <w:t>, 8(3), 226-235.</w:t>
      </w:r>
    </w:p>
    <w:p w14:paraId="6BDDE3FB" w14:textId="11433D70" w:rsidR="00F9271B" w:rsidRPr="00811FFA" w:rsidRDefault="00811FFA" w:rsidP="00811FFA">
      <w:pPr>
        <w:spacing w:line="240" w:lineRule="auto"/>
        <w:jc w:val="both"/>
        <w:rPr>
          <w:rFonts w:ascii="Book Antiqua" w:eastAsia="Garamond" w:hAnsi="Book Antiqua" w:cs="Garamond"/>
        </w:rPr>
      </w:pPr>
      <w:proofErr w:type="spellStart"/>
      <w:r w:rsidRPr="00811FFA">
        <w:rPr>
          <w:rFonts w:ascii="Book Antiqua" w:eastAsia="Garamond" w:hAnsi="Book Antiqua" w:cs="Garamond"/>
        </w:rPr>
        <w:t>Moleong</w:t>
      </w:r>
      <w:proofErr w:type="spellEnd"/>
      <w:r w:rsidRPr="00811FFA">
        <w:rPr>
          <w:rFonts w:ascii="Book Antiqua" w:eastAsia="Garamond" w:hAnsi="Book Antiqua" w:cs="Garamond"/>
        </w:rPr>
        <w:t xml:space="preserve">, L. J. (2015). Metodologi Penelitian Kualitatif. PT Remaja </w:t>
      </w:r>
      <w:proofErr w:type="spellStart"/>
      <w:r w:rsidRPr="00811FFA">
        <w:rPr>
          <w:rFonts w:ascii="Book Antiqua" w:eastAsia="Garamond" w:hAnsi="Book Antiqua" w:cs="Garamond"/>
        </w:rPr>
        <w:t>Rosdakarya</w:t>
      </w:r>
      <w:proofErr w:type="spellEnd"/>
      <w:r w:rsidRPr="00811FFA">
        <w:rPr>
          <w:rFonts w:ascii="Book Antiqua" w:eastAsia="Garamond" w:hAnsi="Book Antiqua" w:cs="Garamond"/>
        </w:rPr>
        <w:t>.</w:t>
      </w:r>
    </w:p>
    <w:p w14:paraId="7843F406" w14:textId="2DC5512C" w:rsidR="00811FFA" w:rsidRP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t>Nurhidayati, T. E., Suharto, T., &amp; Setiyadi, D. (2022). Analisis tindak tutur lokusi dan</w:t>
      </w:r>
      <w:r>
        <w:rPr>
          <w:rFonts w:ascii="Book Antiqua" w:eastAsia="Garamond" w:hAnsi="Book Antiqua" w:cs="Garamond"/>
        </w:rPr>
        <w:t xml:space="preserve"> </w:t>
      </w:r>
      <w:r w:rsidRPr="00811FFA">
        <w:rPr>
          <w:rFonts w:ascii="Book Antiqua" w:eastAsia="Garamond" w:hAnsi="Book Antiqua" w:cs="Garamond"/>
        </w:rPr>
        <w:t xml:space="preserve">ilokusi dalam film </w:t>
      </w:r>
      <w:proofErr w:type="spellStart"/>
      <w:r w:rsidRPr="00811FFA">
        <w:rPr>
          <w:rFonts w:ascii="Book Antiqua" w:eastAsia="Garamond" w:hAnsi="Book Antiqua" w:cs="Garamond"/>
        </w:rPr>
        <w:t>Imperfect</w:t>
      </w:r>
      <w:proofErr w:type="spellEnd"/>
      <w:r w:rsidRPr="00811FFA">
        <w:rPr>
          <w:rFonts w:ascii="Book Antiqua" w:eastAsia="Garamond" w:hAnsi="Book Antiqua" w:cs="Garamond"/>
        </w:rPr>
        <w:t xml:space="preserve"> karya Ernest Prakasa. Wewarah: Jurnal Pendidikan Multidisipliner, 1(3), 294-311. http://doi.org/10.25273/wjpm.v1i3.14063</w:t>
      </w:r>
    </w:p>
    <w:p w14:paraId="24E456AD" w14:textId="38148CBC" w:rsidR="00811FFA" w:rsidRPr="00811FFA" w:rsidRDefault="00811FFA" w:rsidP="00811FFA">
      <w:pPr>
        <w:spacing w:line="240" w:lineRule="auto"/>
        <w:ind w:left="993" w:hanging="993"/>
        <w:jc w:val="both"/>
        <w:rPr>
          <w:rFonts w:ascii="Book Antiqua" w:eastAsia="Garamond" w:hAnsi="Book Antiqua" w:cs="Garamond"/>
        </w:rPr>
      </w:pPr>
      <w:proofErr w:type="spellStart"/>
      <w:r w:rsidRPr="00811FFA">
        <w:rPr>
          <w:rFonts w:ascii="Book Antiqua" w:eastAsia="Garamond" w:hAnsi="Book Antiqua" w:cs="Garamond"/>
        </w:rPr>
        <w:t>Oktapiantama</w:t>
      </w:r>
      <w:proofErr w:type="spellEnd"/>
      <w:r w:rsidRPr="00811FFA">
        <w:rPr>
          <w:rFonts w:ascii="Book Antiqua" w:eastAsia="Garamond" w:hAnsi="Book Antiqua" w:cs="Garamond"/>
        </w:rPr>
        <w:t>, H., &amp; Utomo, A. P. Y. (2021). Analisis tindak tutur direktif pada film</w:t>
      </w:r>
      <w:r>
        <w:rPr>
          <w:rFonts w:ascii="Book Antiqua" w:eastAsia="Garamond" w:hAnsi="Book Antiqua" w:cs="Garamond"/>
        </w:rPr>
        <w:t xml:space="preserve"> </w:t>
      </w:r>
      <w:r w:rsidRPr="00811FFA">
        <w:rPr>
          <w:rFonts w:ascii="Book Antiqua" w:eastAsia="Garamond" w:hAnsi="Book Antiqua" w:cs="Garamond"/>
        </w:rPr>
        <w:t>Keluarga Cemara karya Yandy Laurens. GHANCARAN: Jurnal Pendidikan Bahasa dan Sastra Indonesia, 2(2), 76-87. https://doi.org/10.19105/ghancaran.v2i2.3271</w:t>
      </w:r>
    </w:p>
    <w:p w14:paraId="6C589D46" w14:textId="09E5BC84" w:rsidR="00811FFA" w:rsidRP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t xml:space="preserve">Rachmawati, D., </w:t>
      </w:r>
      <w:proofErr w:type="spellStart"/>
      <w:r w:rsidRPr="00811FFA">
        <w:rPr>
          <w:rFonts w:ascii="Book Antiqua" w:eastAsia="Garamond" w:hAnsi="Book Antiqua" w:cs="Garamond"/>
        </w:rPr>
        <w:t>Bagiya</w:t>
      </w:r>
      <w:proofErr w:type="spellEnd"/>
      <w:r w:rsidRPr="00811FFA">
        <w:rPr>
          <w:rFonts w:ascii="Book Antiqua" w:eastAsia="Garamond" w:hAnsi="Book Antiqua" w:cs="Garamond"/>
        </w:rPr>
        <w:t>, B., &amp; Faizah, U. (2019). Analisis Tindak Tutur Dalam Naskah</w:t>
      </w:r>
      <w:r>
        <w:rPr>
          <w:rFonts w:ascii="Book Antiqua" w:eastAsia="Garamond" w:hAnsi="Book Antiqua" w:cs="Garamond"/>
        </w:rPr>
        <w:t xml:space="preserve"> </w:t>
      </w:r>
      <w:r w:rsidRPr="00811FFA">
        <w:rPr>
          <w:rFonts w:ascii="Book Antiqua" w:eastAsia="Garamond" w:hAnsi="Book Antiqua" w:cs="Garamond"/>
        </w:rPr>
        <w:t xml:space="preserve">Drama </w:t>
      </w:r>
      <w:proofErr w:type="spellStart"/>
      <w:r w:rsidRPr="00811FFA">
        <w:rPr>
          <w:rFonts w:ascii="Book Antiqua" w:eastAsia="Garamond" w:hAnsi="Book Antiqua" w:cs="Garamond"/>
        </w:rPr>
        <w:t>Nyonya-Nyonya</w:t>
      </w:r>
      <w:proofErr w:type="spellEnd"/>
      <w:r w:rsidRPr="00811FFA">
        <w:rPr>
          <w:rFonts w:ascii="Book Antiqua" w:eastAsia="Garamond" w:hAnsi="Book Antiqua" w:cs="Garamond"/>
        </w:rPr>
        <w:t xml:space="preserve"> Karya Wisran Hadi Dan Skenario Pembelajarannya Di Kelas XI SMA. </w:t>
      </w:r>
      <w:r w:rsidRPr="00811FFA">
        <w:rPr>
          <w:rFonts w:ascii="Book Antiqua" w:eastAsia="Garamond" w:hAnsi="Book Antiqua" w:cs="Garamond"/>
          <w:i/>
        </w:rPr>
        <w:t>SURYA BAHTERA</w:t>
      </w:r>
      <w:r w:rsidRPr="00811FFA">
        <w:rPr>
          <w:rFonts w:ascii="Book Antiqua" w:eastAsia="Garamond" w:hAnsi="Book Antiqua" w:cs="Garamond"/>
        </w:rPr>
        <w:t>, 7(2).</w:t>
      </w:r>
    </w:p>
    <w:p w14:paraId="0DAF7DEF" w14:textId="0767E9EF" w:rsidR="00811FFA" w:rsidRPr="00811FFA" w:rsidRDefault="00811FFA" w:rsidP="00811FFA">
      <w:pPr>
        <w:spacing w:line="240" w:lineRule="auto"/>
        <w:ind w:left="993" w:hanging="993"/>
        <w:jc w:val="both"/>
        <w:rPr>
          <w:rFonts w:ascii="Book Antiqua" w:eastAsia="Garamond" w:hAnsi="Book Antiqua" w:cs="Garamond"/>
        </w:rPr>
      </w:pPr>
      <w:proofErr w:type="spellStart"/>
      <w:r w:rsidRPr="00811FFA">
        <w:rPr>
          <w:rFonts w:ascii="Book Antiqua" w:eastAsia="Garamond" w:hAnsi="Book Antiqua" w:cs="Garamond"/>
        </w:rPr>
        <w:t>Searle</w:t>
      </w:r>
      <w:proofErr w:type="spellEnd"/>
      <w:r w:rsidRPr="00811FFA">
        <w:rPr>
          <w:rFonts w:ascii="Book Antiqua" w:eastAsia="Garamond" w:hAnsi="Book Antiqua" w:cs="Garamond"/>
        </w:rPr>
        <w:t xml:space="preserve">, John  R.  (1969). </w:t>
      </w:r>
      <w:proofErr w:type="spellStart"/>
      <w:r w:rsidRPr="00811FFA">
        <w:rPr>
          <w:rFonts w:ascii="Book Antiqua" w:eastAsia="Garamond" w:hAnsi="Book Antiqua" w:cs="Garamond"/>
          <w:i/>
        </w:rPr>
        <w:t>Speech</w:t>
      </w:r>
      <w:proofErr w:type="spellEnd"/>
      <w:r w:rsidRPr="00811FFA">
        <w:rPr>
          <w:rFonts w:ascii="Book Antiqua" w:eastAsia="Garamond" w:hAnsi="Book Antiqua" w:cs="Garamond"/>
          <w:i/>
        </w:rPr>
        <w:t xml:space="preserve">  </w:t>
      </w:r>
      <w:proofErr w:type="spellStart"/>
      <w:r w:rsidRPr="00811FFA">
        <w:rPr>
          <w:rFonts w:ascii="Book Antiqua" w:eastAsia="Garamond" w:hAnsi="Book Antiqua" w:cs="Garamond"/>
          <w:i/>
        </w:rPr>
        <w:t>Acts</w:t>
      </w:r>
      <w:proofErr w:type="spellEnd"/>
      <w:r w:rsidRPr="00811FFA">
        <w:rPr>
          <w:rFonts w:ascii="Book Antiqua" w:eastAsia="Garamond" w:hAnsi="Book Antiqua" w:cs="Garamond"/>
          <w:i/>
        </w:rPr>
        <w:t xml:space="preserve">:  An  </w:t>
      </w:r>
      <w:proofErr w:type="spellStart"/>
      <w:r w:rsidRPr="00811FFA">
        <w:rPr>
          <w:rFonts w:ascii="Book Antiqua" w:eastAsia="Garamond" w:hAnsi="Book Antiqua" w:cs="Garamond"/>
          <w:i/>
        </w:rPr>
        <w:t>Essay</w:t>
      </w:r>
      <w:proofErr w:type="spellEnd"/>
      <w:r w:rsidRPr="00811FFA">
        <w:rPr>
          <w:rFonts w:ascii="Book Antiqua" w:eastAsia="Garamond" w:hAnsi="Book Antiqua" w:cs="Garamond"/>
          <w:i/>
        </w:rPr>
        <w:t xml:space="preserve">  in  </w:t>
      </w:r>
      <w:proofErr w:type="spellStart"/>
      <w:r w:rsidRPr="00811FFA">
        <w:rPr>
          <w:rFonts w:ascii="Book Antiqua" w:eastAsia="Garamond" w:hAnsi="Book Antiqua" w:cs="Garamond"/>
          <w:i/>
        </w:rPr>
        <w:t>the</w:t>
      </w:r>
      <w:proofErr w:type="spellEnd"/>
      <w:r w:rsidRPr="00811FFA">
        <w:rPr>
          <w:rFonts w:ascii="Book Antiqua" w:eastAsia="Garamond" w:hAnsi="Book Antiqua" w:cs="Garamond"/>
          <w:i/>
        </w:rPr>
        <w:t xml:space="preserve">  </w:t>
      </w:r>
      <w:proofErr w:type="spellStart"/>
      <w:r w:rsidRPr="00811FFA">
        <w:rPr>
          <w:rFonts w:ascii="Book Antiqua" w:eastAsia="Garamond" w:hAnsi="Book Antiqua" w:cs="Garamond"/>
          <w:i/>
        </w:rPr>
        <w:t>Philosophy</w:t>
      </w:r>
      <w:proofErr w:type="spellEnd"/>
      <w:r w:rsidRPr="00811FFA">
        <w:rPr>
          <w:rFonts w:ascii="Book Antiqua" w:eastAsia="Garamond" w:hAnsi="Book Antiqua" w:cs="Garamond"/>
          <w:i/>
        </w:rPr>
        <w:t xml:space="preserve">  </w:t>
      </w:r>
      <w:proofErr w:type="spellStart"/>
      <w:r w:rsidRPr="00811FFA">
        <w:rPr>
          <w:rFonts w:ascii="Book Antiqua" w:eastAsia="Garamond" w:hAnsi="Book Antiqua" w:cs="Garamond"/>
          <w:i/>
        </w:rPr>
        <w:t>of</w:t>
      </w:r>
      <w:proofErr w:type="spellEnd"/>
      <w:r w:rsidRPr="00811FFA">
        <w:rPr>
          <w:rFonts w:ascii="Book Antiqua" w:eastAsia="Garamond" w:hAnsi="Book Antiqua" w:cs="Garamond"/>
          <w:i/>
        </w:rPr>
        <w:t xml:space="preserve"> </w:t>
      </w:r>
      <w:proofErr w:type="spellStart"/>
      <w:r w:rsidRPr="00811FFA">
        <w:rPr>
          <w:rFonts w:ascii="Book Antiqua" w:eastAsia="Garamond" w:hAnsi="Book Antiqua" w:cs="Garamond"/>
          <w:i/>
        </w:rPr>
        <w:t>Language</w:t>
      </w:r>
      <w:proofErr w:type="spellEnd"/>
      <w:r w:rsidRPr="00811FFA">
        <w:rPr>
          <w:rFonts w:ascii="Book Antiqua" w:eastAsia="Garamond" w:hAnsi="Book Antiqua" w:cs="Garamond"/>
        </w:rPr>
        <w:t xml:space="preserve">. Cambridge </w:t>
      </w:r>
      <w:proofErr w:type="spellStart"/>
      <w:r w:rsidRPr="00811FFA">
        <w:rPr>
          <w:rFonts w:ascii="Book Antiqua" w:eastAsia="Garamond" w:hAnsi="Book Antiqua" w:cs="Garamond"/>
        </w:rPr>
        <w:t>University</w:t>
      </w:r>
      <w:proofErr w:type="spellEnd"/>
      <w:r w:rsidRPr="00811FFA">
        <w:rPr>
          <w:rFonts w:ascii="Book Antiqua" w:eastAsia="Garamond" w:hAnsi="Book Antiqua" w:cs="Garamond"/>
        </w:rPr>
        <w:t xml:space="preserve"> </w:t>
      </w:r>
      <w:proofErr w:type="spellStart"/>
      <w:r w:rsidRPr="00811FFA">
        <w:rPr>
          <w:rFonts w:ascii="Book Antiqua" w:eastAsia="Garamond" w:hAnsi="Book Antiqua" w:cs="Garamond"/>
        </w:rPr>
        <w:t>Press</w:t>
      </w:r>
      <w:proofErr w:type="spellEnd"/>
      <w:r w:rsidRPr="00811FFA">
        <w:rPr>
          <w:rFonts w:ascii="Book Antiqua" w:eastAsia="Garamond" w:hAnsi="Book Antiqua" w:cs="Garamond"/>
        </w:rPr>
        <w:t>.</w:t>
      </w:r>
    </w:p>
    <w:p w14:paraId="42DDB810" w14:textId="02EF31AF" w:rsidR="00811FFA" w:rsidRP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t xml:space="preserve">Trisnawati, Y., Nisa, A. K. A., &amp; Pangesti, F. (2022). Tindak Tutur Ekspresif pada Naskah Drama Ayahku Pulang Karya Usmar Ismail. Bahtera: Jurnal Pendidikan Bahasa dan Sastra, 21(1), 28-41. https://doi.org/10.21009/bahtera.211.03 </w:t>
      </w:r>
    </w:p>
    <w:p w14:paraId="2D6442EB" w14:textId="2D51B4BB" w:rsidR="00811FFA" w:rsidRPr="00811FFA" w:rsidRDefault="00811FFA" w:rsidP="00811FFA">
      <w:pPr>
        <w:spacing w:line="240" w:lineRule="auto"/>
        <w:ind w:left="993" w:hanging="993"/>
        <w:jc w:val="both"/>
        <w:rPr>
          <w:rFonts w:ascii="Book Antiqua" w:eastAsia="Garamond" w:hAnsi="Book Antiqua" w:cs="Garamond"/>
        </w:rPr>
      </w:pPr>
      <w:r w:rsidRPr="00811FFA">
        <w:rPr>
          <w:rFonts w:ascii="Book Antiqua" w:eastAsia="Garamond" w:hAnsi="Book Antiqua" w:cs="Garamond"/>
        </w:rPr>
        <w:t xml:space="preserve">Utomo, F. (2022). Tindak Tutur Direktif dalam Naskah Drama </w:t>
      </w:r>
      <w:proofErr w:type="spellStart"/>
      <w:r w:rsidRPr="00811FFA">
        <w:rPr>
          <w:rFonts w:ascii="Book Antiqua" w:eastAsia="Garamond" w:hAnsi="Book Antiqua" w:cs="Garamond"/>
        </w:rPr>
        <w:t>Harut</w:t>
      </w:r>
      <w:proofErr w:type="spellEnd"/>
      <w:r w:rsidRPr="00811FFA">
        <w:rPr>
          <w:rFonts w:ascii="Book Antiqua" w:eastAsia="Garamond" w:hAnsi="Book Antiqua" w:cs="Garamond"/>
        </w:rPr>
        <w:t xml:space="preserve"> dan Marut (Kajian Pragmatik). </w:t>
      </w:r>
      <w:proofErr w:type="spellStart"/>
      <w:r w:rsidRPr="00811FFA">
        <w:rPr>
          <w:rFonts w:ascii="Book Antiqua" w:eastAsia="Garamond" w:hAnsi="Book Antiqua" w:cs="Garamond"/>
        </w:rPr>
        <w:t>Kalamuna</w:t>
      </w:r>
      <w:proofErr w:type="spellEnd"/>
      <w:r w:rsidRPr="00811FFA">
        <w:rPr>
          <w:rFonts w:ascii="Book Antiqua" w:eastAsia="Garamond" w:hAnsi="Book Antiqua" w:cs="Garamond"/>
        </w:rPr>
        <w:t xml:space="preserve">: Jurnal Pendidikan Bahasa Arab Dan </w:t>
      </w:r>
      <w:proofErr w:type="spellStart"/>
      <w:r w:rsidRPr="00811FFA">
        <w:rPr>
          <w:rFonts w:ascii="Book Antiqua" w:eastAsia="Garamond" w:hAnsi="Book Antiqua" w:cs="Garamond"/>
        </w:rPr>
        <w:t>Kebahasaaraban</w:t>
      </w:r>
      <w:proofErr w:type="spellEnd"/>
      <w:r w:rsidRPr="00811FFA">
        <w:rPr>
          <w:rFonts w:ascii="Book Antiqua" w:eastAsia="Garamond" w:hAnsi="Book Antiqua" w:cs="Garamond"/>
        </w:rPr>
        <w:t>, 3(2), 139–154. https://doi.org/10.52593/klm.03.2.02</w:t>
      </w:r>
    </w:p>
    <w:p w14:paraId="118A1D81" w14:textId="77777777" w:rsidR="00BA1B74" w:rsidRPr="00811FFA" w:rsidRDefault="00BA1B74" w:rsidP="00811FFA">
      <w:pPr>
        <w:spacing w:after="0" w:line="240" w:lineRule="auto"/>
        <w:jc w:val="both"/>
        <w:rPr>
          <w:rFonts w:ascii="Book Antiqua" w:hAnsi="Book Antiqua"/>
          <w:szCs w:val="21"/>
          <w:lang w:val="en-US"/>
        </w:rPr>
      </w:pPr>
    </w:p>
    <w:sectPr w:rsidR="00BA1B74" w:rsidRPr="00811FFA" w:rsidSect="00B145B5">
      <w:footerReference w:type="default" r:id="rId9"/>
      <w:headerReference w:type="first" r:id="rId10"/>
      <w:footerReference w:type="first" r:id="rId11"/>
      <w:pgSz w:w="12240" w:h="15840"/>
      <w:pgMar w:top="1440" w:right="1440" w:bottom="1440" w:left="1440" w:header="227" w:footer="34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3B613" w14:textId="77777777" w:rsidR="00726FB6" w:rsidRDefault="00726FB6" w:rsidP="00936ECE">
      <w:pPr>
        <w:spacing w:after="0" w:line="240" w:lineRule="auto"/>
      </w:pPr>
      <w:r>
        <w:separator/>
      </w:r>
    </w:p>
  </w:endnote>
  <w:endnote w:type="continuationSeparator" w:id="0">
    <w:p w14:paraId="5AF14245" w14:textId="77777777" w:rsidR="00726FB6" w:rsidRDefault="00726FB6" w:rsidP="0093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086894"/>
      <w:docPartObj>
        <w:docPartGallery w:val="Page Numbers (Bottom of Page)"/>
        <w:docPartUnique/>
      </w:docPartObj>
    </w:sdtPr>
    <w:sdtEndPr>
      <w:rPr>
        <w:rFonts w:ascii="Book Antiqua" w:hAnsi="Book Antiqua"/>
        <w:noProof/>
        <w:sz w:val="18"/>
      </w:rPr>
    </w:sdtEndPr>
    <w:sdtContent>
      <w:p w14:paraId="4AA49E4D" w14:textId="77777777" w:rsidR="00CE4B14" w:rsidRPr="00CE4B14" w:rsidRDefault="00CE4B14">
        <w:pPr>
          <w:pStyle w:val="Footer"/>
          <w:jc w:val="right"/>
          <w:rPr>
            <w:rFonts w:ascii="Book Antiqua" w:hAnsi="Book Antiqua"/>
            <w:sz w:val="18"/>
          </w:rPr>
        </w:pPr>
        <w:r w:rsidRPr="00CE4B14">
          <w:rPr>
            <w:rFonts w:ascii="Book Antiqua" w:hAnsi="Book Antiqua"/>
            <w:sz w:val="18"/>
          </w:rPr>
          <w:fldChar w:fldCharType="begin"/>
        </w:r>
        <w:r w:rsidRPr="00CE4B14">
          <w:rPr>
            <w:rFonts w:ascii="Book Antiqua" w:hAnsi="Book Antiqua"/>
            <w:sz w:val="18"/>
          </w:rPr>
          <w:instrText xml:space="preserve"> PAGE   \* MERGEFORMAT </w:instrText>
        </w:r>
        <w:r w:rsidRPr="00CE4B14">
          <w:rPr>
            <w:rFonts w:ascii="Book Antiqua" w:hAnsi="Book Antiqua"/>
            <w:sz w:val="18"/>
          </w:rPr>
          <w:fldChar w:fldCharType="separate"/>
        </w:r>
        <w:r>
          <w:rPr>
            <w:rFonts w:ascii="Book Antiqua" w:hAnsi="Book Antiqua"/>
            <w:noProof/>
            <w:sz w:val="18"/>
          </w:rPr>
          <w:t>4</w:t>
        </w:r>
        <w:r w:rsidRPr="00CE4B14">
          <w:rPr>
            <w:rFonts w:ascii="Book Antiqua" w:hAnsi="Book Antiqua"/>
            <w:noProof/>
            <w:sz w:val="18"/>
          </w:rPr>
          <w:fldChar w:fldCharType="end"/>
        </w:r>
      </w:p>
    </w:sdtContent>
  </w:sdt>
  <w:p w14:paraId="2859DE32" w14:textId="77777777" w:rsidR="00CE4B14" w:rsidRDefault="00CE4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2A08D" w14:textId="77777777" w:rsidR="00CE4B14" w:rsidRDefault="00CE4B14" w:rsidP="00CE4B14">
    <w:pPr>
      <w:pStyle w:val="NormalWeb"/>
      <w:spacing w:before="0" w:beforeAutospacing="0" w:after="0" w:afterAutospacing="0"/>
      <w:jc w:val="both"/>
      <w:rPr>
        <w:rFonts w:ascii="Book Antiqua" w:hAnsi="Book Antiqua"/>
        <w:color w:val="000000"/>
        <w:sz w:val="18"/>
        <w:szCs w:val="18"/>
      </w:rPr>
    </w:pPr>
    <w:r w:rsidRPr="003F1D31">
      <w:rPr>
        <w:rFonts w:ascii="Book Antiqua" w:hAnsi="Book Antiqua"/>
        <w:noProof/>
        <w:color w:val="385623" w:themeColor="accent6" w:themeShade="80"/>
      </w:rPr>
      <mc:AlternateContent>
        <mc:Choice Requires="wps">
          <w:drawing>
            <wp:anchor distT="0" distB="0" distL="114300" distR="114300" simplePos="0" relativeHeight="251664384" behindDoc="0" locked="0" layoutInCell="1" allowOverlap="1" wp14:anchorId="0C392F46" wp14:editId="08D73599">
              <wp:simplePos x="0" y="0"/>
              <wp:positionH relativeFrom="column">
                <wp:posOffset>0</wp:posOffset>
              </wp:positionH>
              <wp:positionV relativeFrom="paragraph">
                <wp:posOffset>0</wp:posOffset>
              </wp:positionV>
              <wp:extent cx="61722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172200"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0554439"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8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" strokecolor="#70ad47 [3209]" strokeweight="1.5pt">
              <v:stroke joinstyle="miter"/>
            </v:line>
          </w:pict>
        </mc:Fallback>
      </mc:AlternateContent>
    </w:r>
    <w:r w:rsidRPr="00B40172">
      <w:rPr>
        <w:rFonts w:ascii="Book Antiqua" w:hAnsi="Book Antiqua"/>
        <w:color w:val="000000"/>
        <w:sz w:val="18"/>
        <w:szCs w:val="18"/>
      </w:rPr>
      <w:t xml:space="preserve">Copyright@2023, This is an open access article under the </w:t>
    </w:r>
    <w:hyperlink r:id="rId1" w:history="1">
      <w:r w:rsidRPr="00B40172">
        <w:rPr>
          <w:rStyle w:val="Hyperlink"/>
          <w:rFonts w:ascii="Book Antiqua" w:eastAsia="Trebuchet MS" w:hAnsi="Book Antiqua"/>
          <w:color w:val="0563C1"/>
          <w:sz w:val="18"/>
          <w:szCs w:val="18"/>
        </w:rPr>
        <w:t>CC–BY-3.0</w:t>
      </w:r>
    </w:hyperlink>
    <w:r w:rsidRPr="00B40172">
      <w:rPr>
        <w:rFonts w:ascii="Book Antiqua" w:hAnsi="Book Antiqua"/>
        <w:color w:val="000000"/>
        <w:sz w:val="18"/>
        <w:szCs w:val="18"/>
      </w:rPr>
      <w:t xml:space="preserve"> license</w:t>
    </w:r>
  </w:p>
  <w:p w14:paraId="4E1612D2" w14:textId="77777777" w:rsidR="00CE4B14" w:rsidRPr="00B40172" w:rsidRDefault="00CE4B14" w:rsidP="00CE4B14">
    <w:pPr>
      <w:pStyle w:val="NormalWeb"/>
      <w:spacing w:before="0" w:beforeAutospacing="0" w:after="0" w:afterAutospacing="0"/>
      <w:jc w:val="both"/>
      <w:rPr>
        <w:rFonts w:ascii="Book Antiqua" w:hAnsi="Book Antiqua"/>
        <w:color w:val="000000"/>
        <w:sz w:val="18"/>
        <w:szCs w:val="18"/>
      </w:rPr>
    </w:pPr>
    <w:r w:rsidRPr="00ED3A65">
      <w:rPr>
        <w:rFonts w:ascii="Book Antiqua" w:hAnsi="Book Antiqua"/>
        <w:noProof/>
        <w:color w:val="0000FF"/>
        <w:sz w:val="20"/>
      </w:rPr>
      <w:drawing>
        <wp:inline distT="0" distB="0" distL="0" distR="0" wp14:anchorId="432FE5A8" wp14:editId="1F8A24EA">
          <wp:extent cx="419100" cy="147637"/>
          <wp:effectExtent l="0" t="0" r="0" b="5080"/>
          <wp:docPr id="6" name="Picture 6" descr="Creative Commons License">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2" tgtFrame="&quot;_blank&quo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706" cy="155953"/>
                  </a:xfrm>
                  <a:prstGeom prst="rect">
                    <a:avLst/>
                  </a:prstGeom>
                  <a:noFill/>
                  <a:ln>
                    <a:noFill/>
                  </a:ln>
                </pic:spPr>
              </pic:pic>
            </a:graphicData>
          </a:graphic>
        </wp:inline>
      </w:drawing>
    </w:r>
  </w:p>
  <w:sdt>
    <w:sdtPr>
      <w:id w:val="-2035405230"/>
      <w:docPartObj>
        <w:docPartGallery w:val="Page Numbers (Bottom of Page)"/>
        <w:docPartUnique/>
      </w:docPartObj>
    </w:sdtPr>
    <w:sdtEndPr>
      <w:rPr>
        <w:rFonts w:ascii="Book Antiqua" w:hAnsi="Book Antiqua"/>
        <w:noProof/>
        <w:sz w:val="18"/>
      </w:rPr>
    </w:sdtEndPr>
    <w:sdtContent>
      <w:p w14:paraId="3FDCD4B6" w14:textId="77777777" w:rsidR="00CE4B14" w:rsidRPr="00CE4B14" w:rsidRDefault="00CE4B14">
        <w:pPr>
          <w:pStyle w:val="Footer"/>
          <w:jc w:val="right"/>
          <w:rPr>
            <w:rFonts w:ascii="Book Antiqua" w:hAnsi="Book Antiqua"/>
            <w:sz w:val="18"/>
          </w:rPr>
        </w:pPr>
        <w:r w:rsidRPr="00CE4B14">
          <w:rPr>
            <w:rFonts w:ascii="Book Antiqua" w:hAnsi="Book Antiqua"/>
            <w:sz w:val="18"/>
          </w:rPr>
          <w:fldChar w:fldCharType="begin"/>
        </w:r>
        <w:r w:rsidRPr="00CE4B14">
          <w:rPr>
            <w:rFonts w:ascii="Book Antiqua" w:hAnsi="Book Antiqua"/>
            <w:sz w:val="18"/>
          </w:rPr>
          <w:instrText xml:space="preserve"> PAGE   \* MERGEFORMAT </w:instrText>
        </w:r>
        <w:r w:rsidRPr="00CE4B14">
          <w:rPr>
            <w:rFonts w:ascii="Book Antiqua" w:hAnsi="Book Antiqua"/>
            <w:sz w:val="18"/>
          </w:rPr>
          <w:fldChar w:fldCharType="separate"/>
        </w:r>
        <w:r>
          <w:rPr>
            <w:rFonts w:ascii="Book Antiqua" w:hAnsi="Book Antiqua"/>
            <w:noProof/>
            <w:sz w:val="18"/>
          </w:rPr>
          <w:t>1</w:t>
        </w:r>
        <w:r w:rsidRPr="00CE4B14">
          <w:rPr>
            <w:rFonts w:ascii="Book Antiqua" w:hAnsi="Book Antiqua"/>
            <w:noProof/>
            <w:sz w:val="18"/>
          </w:rPr>
          <w:fldChar w:fldCharType="end"/>
        </w:r>
      </w:p>
    </w:sdtContent>
  </w:sdt>
  <w:p w14:paraId="15D91C77" w14:textId="77777777" w:rsidR="00656A4E" w:rsidRPr="00B40172" w:rsidRDefault="00656A4E" w:rsidP="00B40172">
    <w:pPr>
      <w:pStyle w:val="NormalWeb"/>
      <w:spacing w:before="0" w:beforeAutospacing="0" w:after="0" w:afterAutospacing="0"/>
      <w:jc w:val="both"/>
      <w:rPr>
        <w:rFonts w:ascii="Book Antiqua" w:hAnsi="Book Antiqu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AE0AF" w14:textId="77777777" w:rsidR="00726FB6" w:rsidRDefault="00726FB6" w:rsidP="00936ECE">
      <w:pPr>
        <w:spacing w:after="0" w:line="240" w:lineRule="auto"/>
      </w:pPr>
      <w:r>
        <w:separator/>
      </w:r>
    </w:p>
  </w:footnote>
  <w:footnote w:type="continuationSeparator" w:id="0">
    <w:p w14:paraId="328B0C5D" w14:textId="77777777" w:rsidR="00726FB6" w:rsidRDefault="00726FB6" w:rsidP="00936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31373" w14:textId="77777777" w:rsidR="00AC4CF2" w:rsidRPr="003F1D31" w:rsidRDefault="00AC4CF2" w:rsidP="00AC4CF2">
    <w:pPr>
      <w:spacing w:after="0" w:line="240" w:lineRule="auto"/>
      <w:rPr>
        <w:rFonts w:ascii="Book Antiqua" w:hAnsi="Book Antiqua"/>
        <w:color w:val="385623" w:themeColor="accent6" w:themeShade="80"/>
        <w:sz w:val="24"/>
        <w:lang w:val="en-US"/>
      </w:rPr>
    </w:pPr>
    <w:r w:rsidRPr="003F1D31">
      <w:rPr>
        <w:rFonts w:ascii="Book Antiqua" w:hAnsi="Book Antiqua"/>
        <w:noProof/>
        <w:color w:val="385623" w:themeColor="accent6" w:themeShade="80"/>
        <w:sz w:val="24"/>
        <w:lang w:val="en-US"/>
      </w:rPr>
      <w:drawing>
        <wp:anchor distT="0" distB="0" distL="114300" distR="114300" simplePos="0" relativeHeight="251662336" behindDoc="0" locked="0" layoutInCell="1" allowOverlap="1" wp14:anchorId="3CA2031C" wp14:editId="2E5E1BD2">
          <wp:simplePos x="0" y="0"/>
          <wp:positionH relativeFrom="column">
            <wp:posOffset>5172075</wp:posOffset>
          </wp:positionH>
          <wp:positionV relativeFrom="paragraph">
            <wp:posOffset>-85725</wp:posOffset>
          </wp:positionV>
          <wp:extent cx="914400" cy="914400"/>
          <wp:effectExtent l="0" t="0" r="0" b="0"/>
          <wp:wrapNone/>
          <wp:docPr id="3" name="Picture 3" descr="D:\MPBSI\DIKBASTRA\REV Dikbastra Bulat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PBSI\DIKBASTRA\REV Dikbastra Bulat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3F1D31">
      <w:rPr>
        <w:rFonts w:ascii="Book Antiqua" w:hAnsi="Book Antiqua"/>
        <w:color w:val="385623" w:themeColor="accent6" w:themeShade="80"/>
        <w:sz w:val="24"/>
        <w:lang w:val="en-US"/>
      </w:rPr>
      <w:t xml:space="preserve">DIKBASTRA: </w:t>
    </w:r>
    <w:proofErr w:type="spellStart"/>
    <w:r w:rsidRPr="003F1D31">
      <w:rPr>
        <w:rFonts w:ascii="Book Antiqua" w:hAnsi="Book Antiqua"/>
        <w:color w:val="385623" w:themeColor="accent6" w:themeShade="80"/>
        <w:sz w:val="24"/>
        <w:lang w:val="en-US"/>
      </w:rPr>
      <w:t>Jurnal</w:t>
    </w:r>
    <w:proofErr w:type="spellEnd"/>
    <w:r w:rsidRPr="003F1D31">
      <w:rPr>
        <w:rFonts w:ascii="Book Antiqua" w:hAnsi="Book Antiqua"/>
        <w:color w:val="385623" w:themeColor="accent6" w:themeShade="80"/>
        <w:sz w:val="24"/>
        <w:lang w:val="en-US"/>
      </w:rPr>
      <w:t xml:space="preserve"> Pendidikan Bahasa dan Sastra</w:t>
    </w:r>
  </w:p>
  <w:p w14:paraId="5D1DE3D0" w14:textId="223E0E4D" w:rsidR="00AC4CF2" w:rsidRPr="00A359EB" w:rsidRDefault="00AC4CF2" w:rsidP="00AC4CF2">
    <w:pPr>
      <w:spacing w:after="0" w:line="240" w:lineRule="auto"/>
      <w:rPr>
        <w:rFonts w:ascii="Book Antiqua" w:hAnsi="Book Antiqua"/>
        <w:sz w:val="24"/>
        <w:lang w:val="en-US"/>
      </w:rPr>
    </w:pPr>
    <w:r w:rsidRPr="00A359EB">
      <w:rPr>
        <w:rFonts w:ascii="Book Antiqua" w:hAnsi="Book Antiqua"/>
        <w:sz w:val="24"/>
        <w:lang w:val="en-US"/>
      </w:rPr>
      <w:t>202</w:t>
    </w:r>
    <w:r w:rsidR="00171860">
      <w:rPr>
        <w:rFonts w:ascii="Book Antiqua" w:hAnsi="Book Antiqua"/>
        <w:sz w:val="24"/>
        <w:lang w:val="en-US"/>
      </w:rPr>
      <w:t>3</w:t>
    </w:r>
    <w:r w:rsidRPr="00A359EB">
      <w:rPr>
        <w:rFonts w:ascii="Book Antiqua" w:hAnsi="Book Antiqua"/>
        <w:sz w:val="24"/>
        <w:lang w:val="en-US"/>
      </w:rPr>
      <w:t xml:space="preserve">, Vol </w:t>
    </w:r>
    <w:r w:rsidR="00171860">
      <w:rPr>
        <w:rFonts w:ascii="Book Antiqua" w:hAnsi="Book Antiqua"/>
        <w:sz w:val="24"/>
        <w:lang w:val="en-US"/>
      </w:rPr>
      <w:t>6</w:t>
    </w:r>
    <w:r w:rsidRPr="00A359EB">
      <w:rPr>
        <w:rFonts w:ascii="Book Antiqua" w:hAnsi="Book Antiqua"/>
        <w:sz w:val="24"/>
        <w:lang w:val="en-US"/>
      </w:rPr>
      <w:t>, No. 1, 1</w:t>
    </w:r>
    <w:r w:rsidR="00171860">
      <w:rPr>
        <w:rFonts w:ascii="Book Antiqua" w:hAnsi="Book Antiqua"/>
        <w:sz w:val="24"/>
        <w:lang w:val="en-US"/>
      </w:rPr>
      <w:t>2-</w:t>
    </w:r>
    <w:r w:rsidR="00B145B5">
      <w:rPr>
        <w:rFonts w:ascii="Book Antiqua" w:hAnsi="Book Antiqua"/>
        <w:sz w:val="24"/>
        <w:lang w:val="en-US"/>
      </w:rPr>
      <w:t>19</w:t>
    </w:r>
  </w:p>
  <w:p w14:paraId="5EB995E0" w14:textId="77777777" w:rsidR="00AC4CF2" w:rsidRPr="00AC4CF2" w:rsidRDefault="00AC4CF2" w:rsidP="00AC4CF2">
    <w:pPr>
      <w:spacing w:after="0" w:line="240" w:lineRule="auto"/>
      <w:rPr>
        <w:rFonts w:ascii="Book Antiqua" w:hAnsi="Book Antiqua"/>
        <w:sz w:val="18"/>
        <w:szCs w:val="18"/>
        <w:lang w:val="en-US"/>
      </w:rPr>
    </w:pPr>
    <w:r w:rsidRPr="00AC4CF2">
      <w:rPr>
        <w:rFonts w:ascii="Book Antiqua" w:hAnsi="Book Antiqua"/>
        <w:sz w:val="18"/>
        <w:szCs w:val="18"/>
        <w:lang w:val="en-US"/>
      </w:rPr>
      <w:t xml:space="preserve">E-ISSN: </w:t>
    </w:r>
    <w:hyperlink r:id="rId2" w:tgtFrame="_blank" w:history="1">
      <w:r w:rsidRPr="00AC4CF2">
        <w:rPr>
          <w:rStyle w:val="Strong"/>
          <w:rFonts w:ascii="Book Antiqua" w:hAnsi="Book Antiqua"/>
          <w:b w:val="0"/>
          <w:color w:val="0000FF"/>
          <w:sz w:val="18"/>
          <w:szCs w:val="18"/>
        </w:rPr>
        <w:t>2621-1424</w:t>
      </w:r>
    </w:hyperlink>
  </w:p>
  <w:p w14:paraId="10B7A11F" w14:textId="66FF6567" w:rsidR="00AC4CF2" w:rsidRPr="00AC4CF2" w:rsidRDefault="00AC4CF2" w:rsidP="00AC4CF2">
    <w:pPr>
      <w:spacing w:after="0" w:line="240" w:lineRule="auto"/>
      <w:rPr>
        <w:rFonts w:ascii="Book Antiqua" w:hAnsi="Book Antiqua"/>
        <w:sz w:val="18"/>
        <w:szCs w:val="18"/>
        <w:lang w:val="en-US"/>
      </w:rPr>
    </w:pPr>
    <w:r w:rsidRPr="00AC4CF2">
      <w:rPr>
        <w:rFonts w:ascii="Book Antiqua" w:hAnsi="Book Antiqua"/>
        <w:sz w:val="18"/>
        <w:szCs w:val="18"/>
        <w:lang w:val="en-US"/>
      </w:rPr>
      <w:t>https</w:t>
    </w:r>
    <w:r w:rsidR="00B145B5">
      <w:rPr>
        <w:rFonts w:ascii="Book Antiqua" w:hAnsi="Book Antiqua"/>
        <w:sz w:val="18"/>
        <w:szCs w:val="18"/>
        <w:lang w:val="en-US"/>
      </w:rPr>
      <w:t>://doi.org/</w:t>
    </w:r>
    <w:r w:rsidR="00B145B5" w:rsidRPr="00B145B5">
      <w:rPr>
        <w:rFonts w:ascii="Book Antiqua" w:hAnsi="Book Antiqua"/>
        <w:sz w:val="18"/>
        <w:szCs w:val="18"/>
        <w:lang w:val="en-US"/>
      </w:rPr>
      <w:t>10.22437/dikbastra.v6i1.34207</w:t>
    </w:r>
  </w:p>
  <w:p w14:paraId="6FACE791" w14:textId="77777777" w:rsidR="00AC4CF2" w:rsidRPr="00AC4CF2" w:rsidRDefault="00AC4CF2" w:rsidP="00AC4CF2">
    <w:pPr>
      <w:spacing w:after="0" w:line="240" w:lineRule="auto"/>
      <w:rPr>
        <w:rFonts w:ascii="Book Antiqua" w:hAnsi="Book Antiqua"/>
        <w:sz w:val="18"/>
        <w:szCs w:val="18"/>
        <w:lang w:val="en-US"/>
      </w:rPr>
    </w:pPr>
    <w:r w:rsidRPr="00AC4CF2">
      <w:rPr>
        <w:rFonts w:ascii="Book Antiqua" w:hAnsi="Book Antiqua"/>
        <w:sz w:val="18"/>
        <w:szCs w:val="18"/>
        <w:lang w:val="en-US"/>
      </w:rPr>
      <w:t>https://online-journal.unja.ac.id/dikbastra</w:t>
    </w:r>
  </w:p>
  <w:p w14:paraId="573CA68D" w14:textId="77777777" w:rsidR="00AC4CF2" w:rsidRDefault="00AC4CF2">
    <w:pPr>
      <w:pStyle w:val="Header"/>
    </w:pPr>
    <w:r w:rsidRPr="003F1D31">
      <w:rPr>
        <w:rFonts w:ascii="Book Antiqua" w:hAnsi="Book Antiqua"/>
        <w:noProof/>
        <w:color w:val="385623" w:themeColor="accent6" w:themeShade="80"/>
        <w:sz w:val="24"/>
        <w:lang w:val="en-US"/>
      </w:rPr>
      <mc:AlternateContent>
        <mc:Choice Requires="wps">
          <w:drawing>
            <wp:anchor distT="0" distB="0" distL="114300" distR="114300" simplePos="0" relativeHeight="251661312" behindDoc="0" locked="0" layoutInCell="1" allowOverlap="1" wp14:anchorId="6B5E082D" wp14:editId="116C8BBB">
              <wp:simplePos x="0" y="0"/>
              <wp:positionH relativeFrom="column">
                <wp:posOffset>-9525</wp:posOffset>
              </wp:positionH>
              <wp:positionV relativeFrom="paragraph">
                <wp:posOffset>19050</wp:posOffset>
              </wp:positionV>
              <wp:extent cx="6172200" cy="9525"/>
              <wp:effectExtent l="0" t="0" r="19050" b="28575"/>
              <wp:wrapNone/>
              <wp:docPr id="141" name="Straight Connector 141"/>
              <wp:cNvGraphicFramePr/>
              <a:graphic xmlns:a="http://schemas.openxmlformats.org/drawingml/2006/main">
                <a:graphicData uri="http://schemas.microsoft.com/office/word/2010/wordprocessingShape">
                  <wps:wsp>
                    <wps:cNvCnPr/>
                    <wps:spPr>
                      <a:xfrm>
                        <a:off x="0" y="0"/>
                        <a:ext cx="6172200"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33958BCC" id="Straight Connector 14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5pt" to="48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" strokecolor="#70ad47 [320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06BA6"/>
    <w:multiLevelType w:val="hybridMultilevel"/>
    <w:tmpl w:val="299C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47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EB"/>
    <w:rsid w:val="000A38F1"/>
    <w:rsid w:val="00171860"/>
    <w:rsid w:val="002072D0"/>
    <w:rsid w:val="002A7EFB"/>
    <w:rsid w:val="003322B0"/>
    <w:rsid w:val="00381D16"/>
    <w:rsid w:val="003B006F"/>
    <w:rsid w:val="003F1D31"/>
    <w:rsid w:val="00420504"/>
    <w:rsid w:val="00481795"/>
    <w:rsid w:val="006330B7"/>
    <w:rsid w:val="00656A4E"/>
    <w:rsid w:val="00726FB6"/>
    <w:rsid w:val="007375DF"/>
    <w:rsid w:val="00756C2A"/>
    <w:rsid w:val="00811FFA"/>
    <w:rsid w:val="00813EB6"/>
    <w:rsid w:val="008206B3"/>
    <w:rsid w:val="0084344A"/>
    <w:rsid w:val="008E7C69"/>
    <w:rsid w:val="00912EF4"/>
    <w:rsid w:val="00927EEB"/>
    <w:rsid w:val="00936ECE"/>
    <w:rsid w:val="009E6AEC"/>
    <w:rsid w:val="00A359EB"/>
    <w:rsid w:val="00AC4CF2"/>
    <w:rsid w:val="00B145B5"/>
    <w:rsid w:val="00B40172"/>
    <w:rsid w:val="00BA1B74"/>
    <w:rsid w:val="00CA0460"/>
    <w:rsid w:val="00CE4B14"/>
    <w:rsid w:val="00D37AE0"/>
    <w:rsid w:val="00DA0FDF"/>
    <w:rsid w:val="00DD1F1D"/>
    <w:rsid w:val="00DF7E67"/>
    <w:rsid w:val="00EA19CD"/>
    <w:rsid w:val="00F75B04"/>
    <w:rsid w:val="00F9271B"/>
    <w:rsid w:val="00FE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6AE28"/>
  <w15:chartTrackingRefBased/>
  <w15:docId w15:val="{6ACDF19A-C683-439C-B4D6-2C2E3517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link w:val="Heading1Char"/>
    <w:uiPriority w:val="1"/>
    <w:qFormat/>
    <w:rsid w:val="00BA1B74"/>
    <w:pPr>
      <w:widowControl w:val="0"/>
      <w:autoSpaceDE w:val="0"/>
      <w:autoSpaceDN w:val="0"/>
      <w:spacing w:after="0" w:line="240" w:lineRule="auto"/>
      <w:ind w:left="379"/>
      <w:outlineLvl w:val="0"/>
    </w:pPr>
    <w:rPr>
      <w:rFonts w:ascii="Tahoma" w:eastAsia="Tahoma" w:hAnsi="Tahoma" w:cs="Tahoma"/>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59EB"/>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A359EB"/>
    <w:rPr>
      <w:rFonts w:ascii="Trebuchet MS" w:eastAsia="Trebuchet MS" w:hAnsi="Trebuchet MS" w:cs="Trebuchet MS"/>
      <w:sz w:val="20"/>
      <w:szCs w:val="20"/>
    </w:rPr>
  </w:style>
  <w:style w:type="character" w:styleId="Strong">
    <w:name w:val="Strong"/>
    <w:basedOn w:val="DefaultParagraphFont"/>
    <w:uiPriority w:val="22"/>
    <w:qFormat/>
    <w:rsid w:val="00A359EB"/>
    <w:rPr>
      <w:b/>
      <w:bCs/>
    </w:rPr>
  </w:style>
  <w:style w:type="paragraph" w:styleId="Header">
    <w:name w:val="header"/>
    <w:basedOn w:val="Normal"/>
    <w:link w:val="HeaderChar"/>
    <w:uiPriority w:val="99"/>
    <w:unhideWhenUsed/>
    <w:rsid w:val="00936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ECE"/>
    <w:rPr>
      <w:lang w:val="id-ID"/>
    </w:rPr>
  </w:style>
  <w:style w:type="paragraph" w:styleId="Footer">
    <w:name w:val="footer"/>
    <w:basedOn w:val="Normal"/>
    <w:link w:val="FooterChar"/>
    <w:uiPriority w:val="99"/>
    <w:unhideWhenUsed/>
    <w:rsid w:val="00936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ECE"/>
    <w:rPr>
      <w:lang w:val="id-ID"/>
    </w:rPr>
  </w:style>
  <w:style w:type="paragraph" w:styleId="NormalWeb">
    <w:name w:val="Normal (Web)"/>
    <w:basedOn w:val="Normal"/>
    <w:uiPriority w:val="99"/>
    <w:unhideWhenUsed/>
    <w:rsid w:val="00B401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40172"/>
    <w:rPr>
      <w:color w:val="0000FF"/>
      <w:u w:val="single"/>
    </w:rPr>
  </w:style>
  <w:style w:type="table" w:styleId="TableGrid">
    <w:name w:val="Table Grid"/>
    <w:basedOn w:val="TableNormal"/>
    <w:uiPriority w:val="39"/>
    <w:rsid w:val="00DA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A1B74"/>
    <w:rPr>
      <w:rFonts w:ascii="Tahoma" w:eastAsia="Tahoma" w:hAnsi="Tahoma" w:cs="Tahoma"/>
      <w:b/>
      <w:bCs/>
    </w:rPr>
  </w:style>
  <w:style w:type="character" w:styleId="UnresolvedMention">
    <w:name w:val="Unresolved Mention"/>
    <w:basedOn w:val="DefaultParagraphFont"/>
    <w:uiPriority w:val="99"/>
    <w:semiHidden/>
    <w:unhideWhenUsed/>
    <w:rsid w:val="00171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358207">
      <w:bodyDiv w:val="1"/>
      <w:marLeft w:val="0"/>
      <w:marRight w:val="0"/>
      <w:marTop w:val="0"/>
      <w:marBottom w:val="0"/>
      <w:divBdr>
        <w:top w:val="none" w:sz="0" w:space="0" w:color="auto"/>
        <w:left w:val="none" w:sz="0" w:space="0" w:color="auto"/>
        <w:bottom w:val="none" w:sz="0" w:space="0" w:color="auto"/>
        <w:right w:val="none" w:sz="0" w:space="0" w:color="auto"/>
      </w:divBdr>
    </w:div>
    <w:div w:id="434980281">
      <w:bodyDiv w:val="1"/>
      <w:marLeft w:val="0"/>
      <w:marRight w:val="0"/>
      <w:marTop w:val="0"/>
      <w:marBottom w:val="0"/>
      <w:divBdr>
        <w:top w:val="none" w:sz="0" w:space="0" w:color="auto"/>
        <w:left w:val="none" w:sz="0" w:space="0" w:color="auto"/>
        <w:bottom w:val="none" w:sz="0" w:space="0" w:color="auto"/>
        <w:right w:val="none" w:sz="0" w:space="0" w:color="auto"/>
      </w:divBdr>
    </w:div>
    <w:div w:id="456334895">
      <w:bodyDiv w:val="1"/>
      <w:marLeft w:val="0"/>
      <w:marRight w:val="0"/>
      <w:marTop w:val="0"/>
      <w:marBottom w:val="0"/>
      <w:divBdr>
        <w:top w:val="none" w:sz="0" w:space="0" w:color="auto"/>
        <w:left w:val="none" w:sz="0" w:space="0" w:color="auto"/>
        <w:bottom w:val="none" w:sz="0" w:space="0" w:color="auto"/>
        <w:right w:val="none" w:sz="0" w:space="0" w:color="auto"/>
      </w:divBdr>
    </w:div>
    <w:div w:id="635919043">
      <w:bodyDiv w:val="1"/>
      <w:marLeft w:val="0"/>
      <w:marRight w:val="0"/>
      <w:marTop w:val="0"/>
      <w:marBottom w:val="0"/>
      <w:divBdr>
        <w:top w:val="none" w:sz="0" w:space="0" w:color="auto"/>
        <w:left w:val="none" w:sz="0" w:space="0" w:color="auto"/>
        <w:bottom w:val="none" w:sz="0" w:space="0" w:color="auto"/>
        <w:right w:val="none" w:sz="0" w:space="0" w:color="auto"/>
      </w:divBdr>
    </w:div>
    <w:div w:id="703673275">
      <w:bodyDiv w:val="1"/>
      <w:marLeft w:val="0"/>
      <w:marRight w:val="0"/>
      <w:marTop w:val="0"/>
      <w:marBottom w:val="0"/>
      <w:divBdr>
        <w:top w:val="none" w:sz="0" w:space="0" w:color="auto"/>
        <w:left w:val="none" w:sz="0" w:space="0" w:color="auto"/>
        <w:bottom w:val="none" w:sz="0" w:space="0" w:color="auto"/>
        <w:right w:val="none" w:sz="0" w:space="0" w:color="auto"/>
      </w:divBdr>
    </w:div>
    <w:div w:id="1052386943">
      <w:bodyDiv w:val="1"/>
      <w:marLeft w:val="0"/>
      <w:marRight w:val="0"/>
      <w:marTop w:val="0"/>
      <w:marBottom w:val="0"/>
      <w:divBdr>
        <w:top w:val="none" w:sz="0" w:space="0" w:color="auto"/>
        <w:left w:val="none" w:sz="0" w:space="0" w:color="auto"/>
        <w:bottom w:val="none" w:sz="0" w:space="0" w:color="auto"/>
        <w:right w:val="none" w:sz="0" w:space="0" w:color="auto"/>
      </w:divBdr>
    </w:div>
    <w:div w:id="1100445908">
      <w:bodyDiv w:val="1"/>
      <w:marLeft w:val="0"/>
      <w:marRight w:val="0"/>
      <w:marTop w:val="0"/>
      <w:marBottom w:val="0"/>
      <w:divBdr>
        <w:top w:val="none" w:sz="0" w:space="0" w:color="auto"/>
        <w:left w:val="none" w:sz="0" w:space="0" w:color="auto"/>
        <w:bottom w:val="none" w:sz="0" w:space="0" w:color="auto"/>
        <w:right w:val="none" w:sz="0" w:space="0" w:color="auto"/>
      </w:divBdr>
    </w:div>
    <w:div w:id="1582106305">
      <w:bodyDiv w:val="1"/>
      <w:marLeft w:val="0"/>
      <w:marRight w:val="0"/>
      <w:marTop w:val="0"/>
      <w:marBottom w:val="0"/>
      <w:divBdr>
        <w:top w:val="none" w:sz="0" w:space="0" w:color="auto"/>
        <w:left w:val="none" w:sz="0" w:space="0" w:color="auto"/>
        <w:bottom w:val="none" w:sz="0" w:space="0" w:color="auto"/>
        <w:right w:val="none" w:sz="0" w:space="0" w:color="auto"/>
      </w:divBdr>
    </w:div>
    <w:div w:id="1916167007">
      <w:bodyDiv w:val="1"/>
      <w:marLeft w:val="0"/>
      <w:marRight w:val="0"/>
      <w:marTop w:val="0"/>
      <w:marBottom w:val="0"/>
      <w:divBdr>
        <w:top w:val="none" w:sz="0" w:space="0" w:color="auto"/>
        <w:left w:val="none" w:sz="0" w:space="0" w:color="auto"/>
        <w:bottom w:val="none" w:sz="0" w:space="0" w:color="auto"/>
        <w:right w:val="none" w:sz="0" w:space="0" w:color="auto"/>
      </w:divBdr>
    </w:div>
    <w:div w:id="214453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5157/diksatrasia.v5i2.7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nicitranola2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eativecommons.org/licenses/by/3.0/" TargetMode="External"/><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ssn.brin.go.id/terbit/detail/1522893254"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8</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Software Solution</cp:lastModifiedBy>
  <cp:revision>25</cp:revision>
  <dcterms:created xsi:type="dcterms:W3CDTF">2024-08-14T10:24:00Z</dcterms:created>
  <dcterms:modified xsi:type="dcterms:W3CDTF">2024-08-22T06:17:00Z</dcterms:modified>
</cp:coreProperties>
</file>